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EB9" w:rsidRPr="00A23EB9" w:rsidRDefault="00A23EB9" w:rsidP="00A23EB9">
      <w:pPr>
        <w:pStyle w:val="1"/>
        <w:contextualSpacing/>
        <w:rPr>
          <w:sz w:val="28"/>
          <w:szCs w:val="28"/>
        </w:rPr>
      </w:pPr>
      <w:bookmarkStart w:id="0" w:name="_GoBack"/>
      <w:r w:rsidRPr="00A23EB9">
        <w:rPr>
          <w:sz w:val="28"/>
          <w:szCs w:val="28"/>
        </w:rPr>
        <w:t>Искусство Нидерландов.</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Нидерланды — историческая область, занимающая часть обширной низменности на североевропейском побережье от Финского залива до пролива Ла-Манш. В настоящее время на этой территории находятся государства Нидерланды (Голландия), Бельгия и Люксембург. </w:t>
      </w:r>
      <w:r w:rsidRPr="00A23EB9">
        <w:rPr>
          <w:rFonts w:ascii="Times New Roman" w:hAnsi="Times New Roman" w:cs="Times New Roman"/>
          <w:sz w:val="28"/>
          <w:szCs w:val="28"/>
        </w:rPr>
        <w:br/>
        <w:t xml:space="preserve">         После распада Римской империи Нидерланды превратились в пестрое скопление больших и малых полунезависимых государств. Наиболее значительными среди них стали герцогство Брабант, графства Фландрия и Голландия, Утрехтское епископство. На севере страны население было в основном германское — фризы и голландцы, на юге преобладали потомки галлов и римлян — фламандцы и валлоны. </w:t>
      </w:r>
      <w:r w:rsidRPr="00A23EB9">
        <w:rPr>
          <w:rFonts w:ascii="Times New Roman" w:hAnsi="Times New Roman" w:cs="Times New Roman"/>
          <w:sz w:val="28"/>
          <w:szCs w:val="28"/>
        </w:rPr>
        <w:br/>
        <w:t xml:space="preserve">         Самозабвенно трудились нидерландцы с их особенным талантом «без скуки делать самые скучные вещи», как выразился французский историк Ипполит Тэн об этих людях, безраздельно преданных повседневности. Возвышенной поэзии они не знали, но тем трепетнее чтили вещи самые простые: чистое уютное жилище, теплый очаг, скромную, но вкусную еду. Нидерландец привык смотреть на мир, как на огромный дом, в котором он призван поддерживать порядок и комфорт. </w:t>
      </w:r>
    </w:p>
    <w:p w:rsidR="00A23EB9" w:rsidRPr="00A23EB9" w:rsidRDefault="00A23EB9" w:rsidP="00A23EB9">
      <w:pPr>
        <w:pStyle w:val="2"/>
        <w:contextualSpacing/>
        <w:rPr>
          <w:sz w:val="28"/>
          <w:szCs w:val="28"/>
        </w:rPr>
      </w:pPr>
      <w:r w:rsidRPr="00A23EB9">
        <w:rPr>
          <w:sz w:val="28"/>
          <w:szCs w:val="28"/>
        </w:rPr>
        <w:t>Основные черты искусства Возрождения Нидерландов</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Общим для искусства Возрождения в Италии и в странах Центральной Европы является стремление к реалистическому изображению человека и окружающего его мира. Но эти задачи решались различно из-за различия характера культур.</w:t>
      </w:r>
      <w:r w:rsidRPr="00A23EB9">
        <w:rPr>
          <w:rFonts w:ascii="Times New Roman" w:hAnsi="Times New Roman" w:cs="Times New Roman"/>
          <w:sz w:val="28"/>
          <w:szCs w:val="28"/>
        </w:rPr>
        <w:br/>
        <w:t>Для итальянских художников Ренессанса было важным обобщение и создание идеального, с точки зрения гуманизма, образа человека. Для них важную роль играла наука – художники разрабатывали теории перспективы и учения о пропорциях.</w:t>
      </w:r>
      <w:r w:rsidRPr="00A23EB9">
        <w:rPr>
          <w:rFonts w:ascii="Times New Roman" w:hAnsi="Times New Roman" w:cs="Times New Roman"/>
          <w:sz w:val="28"/>
          <w:szCs w:val="28"/>
        </w:rPr>
        <w:br/>
        <w:t xml:space="preserve">Нидерландских мастеров привлекало многообразие индивидуального облика людей и богатство природы. Они не стремятся создать обобщенный образ, а передают характерное и особенное. Художники не используют теории перспективы и другие, а передают впечатление глубины и пространства, оптические эффекты и сложность светотеневых отношений благодаря тщательному наблюдению. </w:t>
      </w:r>
      <w:r w:rsidRPr="00A23EB9">
        <w:rPr>
          <w:rFonts w:ascii="Times New Roman" w:hAnsi="Times New Roman" w:cs="Times New Roman"/>
          <w:sz w:val="28"/>
          <w:szCs w:val="28"/>
        </w:rPr>
        <w:br/>
        <w:t>Для них характерна любовь к своему краю и удивительное внимание ко всем мелочам: к родной северной природе, к особенностям быта, к деталям интерьера, костюмов, к различию материалов и фактур…</w:t>
      </w:r>
      <w:r w:rsidRPr="00A23EB9">
        <w:rPr>
          <w:rFonts w:ascii="Times New Roman" w:hAnsi="Times New Roman" w:cs="Times New Roman"/>
          <w:sz w:val="28"/>
          <w:szCs w:val="28"/>
        </w:rPr>
        <w:br/>
        <w:t xml:space="preserve">Нидерландские художники с предельной тщательностью воспроизводят мельчайшие детали и воссоздают сверкающее богатство красок. Эти новые живописные задачи могли быть решены только при помощи новой техники масляной живописи. </w:t>
      </w:r>
      <w:r w:rsidRPr="00A23EB9">
        <w:rPr>
          <w:rFonts w:ascii="Times New Roman" w:hAnsi="Times New Roman" w:cs="Times New Roman"/>
          <w:sz w:val="28"/>
          <w:szCs w:val="28"/>
        </w:rPr>
        <w:br/>
        <w:t xml:space="preserve">Открытие масляной живописи приписывается Яну ван Эйку. С середины 15 века эта новая «фламандская манера» вытесняет старую технику темперы и в Италии. Не случайно на нидерландских алтарях, являющихся отражением целой Вселенной, можно рассмотреть все, из чего она состоит, — каждую травинку и деревце в пейзаже, архитектурные детали соборов и городских домов, стежки вышитых орнаментов на одеяниях святых, а также массу других, самых мелких, деталей. </w:t>
      </w:r>
      <w:r w:rsidRPr="00A23EB9">
        <w:rPr>
          <w:rFonts w:ascii="Times New Roman" w:hAnsi="Times New Roman" w:cs="Times New Roman"/>
          <w:sz w:val="28"/>
          <w:szCs w:val="28"/>
        </w:rPr>
        <w:br/>
      </w:r>
      <w:r w:rsidRPr="00A23EB9">
        <w:rPr>
          <w:rFonts w:ascii="Times New Roman" w:hAnsi="Times New Roman" w:cs="Times New Roman"/>
          <w:sz w:val="28"/>
          <w:szCs w:val="28"/>
        </w:rPr>
        <w:br/>
        <w:t>Искусство XV столетия — золотой век нидерландской живописи.</w:t>
      </w:r>
      <w:r w:rsidRPr="00A23EB9">
        <w:rPr>
          <w:rFonts w:ascii="Times New Roman" w:hAnsi="Times New Roman" w:cs="Times New Roman"/>
          <w:sz w:val="28"/>
          <w:szCs w:val="28"/>
        </w:rPr>
        <w:br/>
        <w:t xml:space="preserve">Ярчайший ее представитель </w:t>
      </w:r>
      <w:r w:rsidRPr="00A23EB9">
        <w:rPr>
          <w:rFonts w:ascii="Times New Roman" w:hAnsi="Times New Roman" w:cs="Times New Roman"/>
          <w:b/>
          <w:bCs/>
          <w:sz w:val="28"/>
          <w:szCs w:val="28"/>
        </w:rPr>
        <w:t>Ян Ван Эйк. Ок. 1400—1441.</w:t>
      </w:r>
      <w:r w:rsidRPr="00A23EB9">
        <w:rPr>
          <w:rFonts w:ascii="Times New Roman" w:hAnsi="Times New Roman" w:cs="Times New Roman"/>
          <w:sz w:val="28"/>
          <w:szCs w:val="28"/>
        </w:rPr>
        <w:br/>
        <w:t>Величайший мастер европейской живописи:</w:t>
      </w:r>
      <w:r w:rsidRPr="00A23EB9">
        <w:rPr>
          <w:rFonts w:ascii="Times New Roman" w:hAnsi="Times New Roman" w:cs="Times New Roman"/>
          <w:sz w:val="28"/>
          <w:szCs w:val="28"/>
        </w:rPr>
        <w:br/>
        <w:t xml:space="preserve">открыл своим творчеством новую эпоху Раннего Возрождения в нидерландском </w:t>
      </w:r>
      <w:r w:rsidRPr="00A23EB9">
        <w:rPr>
          <w:rFonts w:ascii="Times New Roman" w:hAnsi="Times New Roman" w:cs="Times New Roman"/>
          <w:sz w:val="28"/>
          <w:szCs w:val="28"/>
        </w:rPr>
        <w:lastRenderedPageBreak/>
        <w:t>искусстве.</w:t>
      </w:r>
      <w:r w:rsidRPr="00A23EB9">
        <w:rPr>
          <w:rFonts w:ascii="Times New Roman" w:hAnsi="Times New Roman" w:cs="Times New Roman"/>
          <w:sz w:val="28"/>
          <w:szCs w:val="28"/>
        </w:rPr>
        <w:br/>
        <w:t xml:space="preserve">Был придворным художником бургундского герцога Филиппа Доброго. </w:t>
      </w:r>
      <w:r w:rsidRPr="00A23EB9">
        <w:rPr>
          <w:rFonts w:ascii="Times New Roman" w:hAnsi="Times New Roman" w:cs="Times New Roman"/>
          <w:sz w:val="28"/>
          <w:szCs w:val="28"/>
        </w:rPr>
        <w:br/>
        <w:t xml:space="preserve">Одним из первых освоил пластические и выразительные возможности масляной живописи, используя тонкие прозрачные слои краски, положенные один поверх другого (так называемая фламандская манера многослойного прозрачного письма). </w:t>
      </w:r>
      <w:r w:rsidRPr="00A23EB9">
        <w:rPr>
          <w:rFonts w:ascii="Times New Roman" w:hAnsi="Times New Roman" w:cs="Times New Roman"/>
          <w:sz w:val="28"/>
          <w:szCs w:val="28"/>
        </w:rPr>
        <w:br/>
      </w:r>
      <w:r w:rsidRPr="00A23EB9">
        <w:rPr>
          <w:rFonts w:ascii="Times New Roman" w:hAnsi="Times New Roman" w:cs="Times New Roman"/>
          <w:sz w:val="28"/>
          <w:szCs w:val="28"/>
        </w:rPr>
        <w:br/>
        <w:t>Крупнейшим произведением Ван Эйка стал Гентский алтарь, который он исполнил вместе со своим братом.</w:t>
      </w:r>
      <w:r w:rsidRPr="00A23EB9">
        <w:rPr>
          <w:rFonts w:ascii="Times New Roman" w:hAnsi="Times New Roman" w:cs="Times New Roman"/>
          <w:sz w:val="28"/>
          <w:szCs w:val="28"/>
        </w:rPr>
        <w:br/>
        <w:t>Гентский алтарь представляет собой грандиозный многоярусный полиптих. Его высота в центральной части - 3,5 м, ширина в раскрытом виде — 5 м.</w:t>
      </w:r>
      <w:r w:rsidRPr="00A23EB9">
        <w:rPr>
          <w:rFonts w:ascii="Times New Roman" w:hAnsi="Times New Roman" w:cs="Times New Roman"/>
          <w:sz w:val="28"/>
          <w:szCs w:val="28"/>
        </w:rPr>
        <w:br/>
        <w:t xml:space="preserve">На внешней стороне алтаря (когда он закрыт) изображен повседневный цикл: </w:t>
      </w:r>
      <w:r w:rsidRPr="00A23EB9">
        <w:rPr>
          <w:rFonts w:ascii="Times New Roman" w:hAnsi="Times New Roman" w:cs="Times New Roman"/>
          <w:sz w:val="28"/>
          <w:szCs w:val="28"/>
        </w:rPr>
        <w:br/>
        <w:t xml:space="preserve">- в нижнем ряду изображены донаторы - горожанин Йодок Вейдт с супругой, молящиеся перед статуями святых Иоанна Крестителя и Иоанна Богослова, покровителей церкви и капеллы. </w:t>
      </w:r>
      <w:r w:rsidRPr="00A23EB9">
        <w:rPr>
          <w:rFonts w:ascii="Times New Roman" w:hAnsi="Times New Roman" w:cs="Times New Roman"/>
          <w:sz w:val="28"/>
          <w:szCs w:val="28"/>
        </w:rPr>
        <w:br/>
        <w:t>- выше расположена сцена Благовещения, причем фигуры Богоматери и архангела Гавриила разделены изображением окна, в котором вырисовывается городской пейзаж.</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DD0DD85" wp14:editId="00CF27A3">
            <wp:extent cx="7753350" cy="10734675"/>
            <wp:effectExtent l="0" t="0" r="0" b="9525"/>
            <wp:docPr id="564" name="Рисунок 564" descr="Гентский алтарь (в закрытом виде) . 14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Гентский алтарь (в закрытом виде) . 1422—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53350" cy="1073467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Гентский алтарь (в закрытом виде) . 1422—32.</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Праздничный цикл изображен на внутренней части алтаря. </w:t>
      </w:r>
      <w:r w:rsidRPr="00A23EB9">
        <w:rPr>
          <w:rFonts w:ascii="Times New Roman" w:hAnsi="Times New Roman" w:cs="Times New Roman"/>
          <w:sz w:val="28"/>
          <w:szCs w:val="28"/>
        </w:rPr>
        <w:br/>
        <w:t>Когда алтарные створки раскрываются, на глазах у зрителя происходит поистине ошеломляющее превращение:</w:t>
      </w:r>
      <w:r w:rsidRPr="00A23EB9">
        <w:rPr>
          <w:rFonts w:ascii="Times New Roman" w:hAnsi="Times New Roman" w:cs="Times New Roman"/>
          <w:sz w:val="28"/>
          <w:szCs w:val="28"/>
        </w:rPr>
        <w:br/>
        <w:t xml:space="preserve">- размеры полиптиха увеличиваются в два раза, </w:t>
      </w:r>
      <w:r w:rsidRPr="00A23EB9">
        <w:rPr>
          <w:rFonts w:ascii="Times New Roman" w:hAnsi="Times New Roman" w:cs="Times New Roman"/>
          <w:sz w:val="28"/>
          <w:szCs w:val="28"/>
        </w:rPr>
        <w:br/>
        <w:t>- картина повседневности мгновенно сменяется зрелищем земного рая.</w:t>
      </w:r>
      <w:r w:rsidRPr="00A23EB9">
        <w:rPr>
          <w:rFonts w:ascii="Times New Roman" w:hAnsi="Times New Roman" w:cs="Times New Roman"/>
          <w:sz w:val="28"/>
          <w:szCs w:val="28"/>
        </w:rPr>
        <w:br/>
        <w:t xml:space="preserve">- исчезают тесные и сумрачные каморки, и мир словно распахивается: просторный ландшафт загорается всеми красками палитры, яркими и свежими. </w:t>
      </w:r>
      <w:r w:rsidRPr="00A23EB9">
        <w:rPr>
          <w:rFonts w:ascii="Times New Roman" w:hAnsi="Times New Roman" w:cs="Times New Roman"/>
          <w:sz w:val="28"/>
          <w:szCs w:val="28"/>
        </w:rPr>
        <w:br/>
        <w:t>Живопись праздничного цикла посвящена редкой в христианском изобразительном искусстве теме торжества преображенного мира, которое должно наступить после совершения Страшного суда, когда зло будет побеждено окончательно и на земле утвердятся правда и согласие.</w:t>
      </w:r>
      <w:r w:rsidRPr="00A23EB9">
        <w:rPr>
          <w:rFonts w:ascii="Times New Roman" w:hAnsi="Times New Roman" w:cs="Times New Roman"/>
          <w:sz w:val="28"/>
          <w:szCs w:val="28"/>
        </w:rPr>
        <w:br/>
      </w:r>
      <w:r w:rsidRPr="00A23EB9">
        <w:rPr>
          <w:rFonts w:ascii="Times New Roman" w:hAnsi="Times New Roman" w:cs="Times New Roman"/>
          <w:sz w:val="28"/>
          <w:szCs w:val="28"/>
        </w:rPr>
        <w:br/>
        <w:t>В верхнем ряду:</w:t>
      </w:r>
      <w:r w:rsidRPr="00A23EB9">
        <w:rPr>
          <w:rFonts w:ascii="Times New Roman" w:hAnsi="Times New Roman" w:cs="Times New Roman"/>
          <w:sz w:val="28"/>
          <w:szCs w:val="28"/>
        </w:rPr>
        <w:br/>
        <w:t>- в центральной части алтаря, изображен Бог-Отец, сидящий на престоле,</w:t>
      </w:r>
      <w:r w:rsidRPr="00A23EB9">
        <w:rPr>
          <w:rFonts w:ascii="Times New Roman" w:hAnsi="Times New Roman" w:cs="Times New Roman"/>
          <w:sz w:val="28"/>
          <w:szCs w:val="28"/>
        </w:rPr>
        <w:br/>
        <w:t>- слева и справа от престола восседают Богоматерь и Иоанн Креститель,</w:t>
      </w:r>
      <w:r w:rsidRPr="00A23EB9">
        <w:rPr>
          <w:rFonts w:ascii="Times New Roman" w:hAnsi="Times New Roman" w:cs="Times New Roman"/>
          <w:sz w:val="28"/>
          <w:szCs w:val="28"/>
        </w:rPr>
        <w:br/>
        <w:t>- далее по обеим сторонам располагаются поющие и музицирующие ангелы,</w:t>
      </w:r>
      <w:r w:rsidRPr="00A23EB9">
        <w:rPr>
          <w:rFonts w:ascii="Times New Roman" w:hAnsi="Times New Roman" w:cs="Times New Roman"/>
          <w:sz w:val="28"/>
          <w:szCs w:val="28"/>
        </w:rPr>
        <w:br/>
        <w:t>- замыкают ряд нагие фигуры Адама и Евы.</w:t>
      </w:r>
      <w:r w:rsidRPr="00A23EB9">
        <w:rPr>
          <w:rFonts w:ascii="Times New Roman" w:hAnsi="Times New Roman" w:cs="Times New Roman"/>
          <w:sz w:val="28"/>
          <w:szCs w:val="28"/>
        </w:rPr>
        <w:br/>
        <w:t xml:space="preserve">Нижний ряд картин изображает сцену поклонения Божественному Агнцу. </w:t>
      </w:r>
      <w:r w:rsidRPr="00A23EB9">
        <w:rPr>
          <w:rFonts w:ascii="Times New Roman" w:hAnsi="Times New Roman" w:cs="Times New Roman"/>
          <w:sz w:val="28"/>
          <w:szCs w:val="28"/>
        </w:rPr>
        <w:br/>
        <w:t>- в середине луга возвышается жертвенник, на нем стоит белый Агнец, из его пронзенной груди стекает в чашу кровь</w:t>
      </w:r>
      <w:r w:rsidRPr="00A23EB9">
        <w:rPr>
          <w:rFonts w:ascii="Times New Roman" w:hAnsi="Times New Roman" w:cs="Times New Roman"/>
          <w:sz w:val="28"/>
          <w:szCs w:val="28"/>
        </w:rPr>
        <w:br/>
        <w:t>- ближе к зрителю находится колодец, из которого изливается живая вода.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630567B" wp14:editId="2772845A">
            <wp:extent cx="9544050" cy="7143750"/>
            <wp:effectExtent l="0" t="0" r="0" b="0"/>
            <wp:docPr id="563" name="Рисунок 563" descr="Гентский алтарь 14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Гентский алтарь 1422—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44050" cy="714375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F4C439A" wp14:editId="5BCA5767">
            <wp:extent cx="7791450" cy="8591550"/>
            <wp:effectExtent l="0" t="0" r="0" b="0"/>
            <wp:docPr id="562" name="Рисунок 562" descr="Мадонна канцлера Ролена . Около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Мадонна канцлера Ролена . Около 14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91450" cy="8591550"/>
                    </a:xfrm>
                    <a:prstGeom prst="rect">
                      <a:avLst/>
                    </a:prstGeom>
                    <a:noFill/>
                    <a:ln>
                      <a:noFill/>
                    </a:ln>
                  </pic:spPr>
                </pic:pic>
              </a:graphicData>
            </a:graphic>
          </wp:inline>
        </w:drawing>
      </w:r>
      <w:r w:rsidRPr="00A23EB9">
        <w:rPr>
          <w:rFonts w:ascii="Times New Roman" w:hAnsi="Times New Roman" w:cs="Times New Roman"/>
          <w:sz w:val="28"/>
          <w:szCs w:val="28"/>
        </w:rPr>
        <w:br/>
        <w:t>Мадонна канцлера Ролена . Около 1436.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C87F497" wp14:editId="06BF2D76">
            <wp:extent cx="7620000" cy="5857875"/>
            <wp:effectExtent l="0" t="0" r="0" b="9525"/>
            <wp:docPr id="561" name="Рисунок 561" descr="Мадонна каноника ван дер Пале .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Мадонна каноника ван дер Пале . 14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857875"/>
                    </a:xfrm>
                    <a:prstGeom prst="rect">
                      <a:avLst/>
                    </a:prstGeom>
                    <a:noFill/>
                    <a:ln>
                      <a:noFill/>
                    </a:ln>
                  </pic:spPr>
                </pic:pic>
              </a:graphicData>
            </a:graphic>
          </wp:inline>
        </w:drawing>
      </w:r>
      <w:r w:rsidRPr="00A23EB9">
        <w:rPr>
          <w:rFonts w:ascii="Times New Roman" w:hAnsi="Times New Roman" w:cs="Times New Roman"/>
          <w:sz w:val="28"/>
          <w:szCs w:val="28"/>
        </w:rPr>
        <w:br/>
        <w:t>Мадонна каноника ван дер Пале . 1436.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F3FAADB" wp14:editId="788A8D17">
            <wp:extent cx="7105650" cy="9667875"/>
            <wp:effectExtent l="0" t="0" r="0" b="9525"/>
            <wp:docPr id="560" name="Рисунок 560" descr="Портрет четы Арнольфини .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Портрет четы Арнольфини . 14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5650" cy="966787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Портрет четы Арнольфини . 1434.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6539D2B" wp14:editId="00C17788">
            <wp:extent cx="7953375" cy="10734675"/>
            <wp:effectExtent l="0" t="0" r="9525" b="9525"/>
            <wp:docPr id="559" name="Рисунок 559" descr="Человек в красном головном уборе.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Человек в красном головном уборе. 14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53375" cy="1073467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Человек в красном головном уборе. 1433.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Иероним Босх (1450 - 1516)</w:t>
      </w:r>
      <w:r w:rsidRPr="00A23EB9">
        <w:rPr>
          <w:rFonts w:ascii="Times New Roman" w:hAnsi="Times New Roman" w:cs="Times New Roman"/>
          <w:sz w:val="28"/>
          <w:szCs w:val="28"/>
        </w:rPr>
        <w:br/>
        <w:t>Связь его искусства с народными традициями, фольклором.</w:t>
      </w:r>
      <w:r w:rsidRPr="00A23EB9">
        <w:rPr>
          <w:rFonts w:ascii="Times New Roman" w:hAnsi="Times New Roman" w:cs="Times New Roman"/>
          <w:sz w:val="28"/>
          <w:szCs w:val="28"/>
        </w:rPr>
        <w:br/>
        <w:t xml:space="preserve">В своих произведениях причудливо соединял черты средневековой фантастики, фольклора, философской притчи и сатиры. </w:t>
      </w:r>
      <w:r w:rsidRPr="00A23EB9">
        <w:rPr>
          <w:rFonts w:ascii="Times New Roman" w:hAnsi="Times New Roman" w:cs="Times New Roman"/>
          <w:sz w:val="28"/>
          <w:szCs w:val="28"/>
        </w:rPr>
        <w:br/>
        <w:t xml:space="preserve">Создавал многофигурные религиозные и аллегорические композиции, картины на темы народных пословиц, поговорок и притч. </w:t>
      </w:r>
      <w:r w:rsidRPr="00A23EB9">
        <w:rPr>
          <w:rFonts w:ascii="Times New Roman" w:hAnsi="Times New Roman" w:cs="Times New Roman"/>
          <w:sz w:val="28"/>
          <w:szCs w:val="28"/>
        </w:rPr>
        <w:br/>
        <w:t xml:space="preserve">Произведения Босха наполнены многочисленными сценами и эпизодами, острожизненными и причудливо-фантастическими образами и деталями, полны иронии и иносказания.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Творчество Босха оказало огромное влияние на развитие реалистических тенденций в нидерландской живописи XVI в. </w:t>
      </w:r>
      <w:r w:rsidRPr="00A23EB9">
        <w:rPr>
          <w:rFonts w:ascii="Times New Roman" w:hAnsi="Times New Roman" w:cs="Times New Roman"/>
          <w:sz w:val="28"/>
          <w:szCs w:val="28"/>
        </w:rPr>
        <w:br/>
        <w:t xml:space="preserve">  Композиция «Искушение св. Антония» — одно из самых знаменитых и загадочных произведений художника. Шедевром мастера стал триптих «Сад наслаждений», замысловатая аллегория, получившая множество различных толкований. В этот же период были написаны триптихи «Страшный суд», «Поклонение волхвов», композиции «Св. Иоанн на Патмосе», «Иоанн Креститель в пустыне». </w:t>
      </w:r>
      <w:r w:rsidRPr="00A23EB9">
        <w:rPr>
          <w:rFonts w:ascii="Times New Roman" w:hAnsi="Times New Roman" w:cs="Times New Roman"/>
          <w:sz w:val="28"/>
          <w:szCs w:val="28"/>
        </w:rPr>
        <w:br/>
        <w:t xml:space="preserve">         К позднему периоду творчества Босха относятся триптих «Рай и ад», композиции «Бродяга», «Несение креста».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Большинство картин Босха зрелого и позднего периода представляют собой причудливые гротески, содержащие глубокий философский подтекст.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9134818" wp14:editId="13C1703A">
            <wp:extent cx="6257925" cy="3695700"/>
            <wp:effectExtent l="0" t="0" r="9525" b="0"/>
            <wp:docPr id="558" name="Рисунок 558" descr="«Воз с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Воз се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925" cy="3695700"/>
                    </a:xfrm>
                    <a:prstGeom prst="rect">
                      <a:avLst/>
                    </a:prstGeom>
                    <a:noFill/>
                    <a:ln>
                      <a:noFill/>
                    </a:ln>
                  </pic:spPr>
                </pic:pic>
              </a:graphicData>
            </a:graphic>
          </wp:inline>
        </w:drawing>
      </w:r>
      <w:r w:rsidRPr="00A23EB9">
        <w:rPr>
          <w:rFonts w:ascii="Times New Roman" w:hAnsi="Times New Roman" w:cs="Times New Roman"/>
          <w:sz w:val="28"/>
          <w:szCs w:val="28"/>
        </w:rPr>
        <w:br/>
        <w:t xml:space="preserve">К зрелому периоду творчества художника относится большой триптих «Воз сена», высоко оцененный Филиппом II Испанским. В основе алтарной композиции вероятно, лежит старая нидерландская пословица: «Мир — стог сена, и каждый старается </w:t>
      </w:r>
      <w:r w:rsidRPr="00A23EB9">
        <w:rPr>
          <w:rFonts w:ascii="Times New Roman" w:hAnsi="Times New Roman" w:cs="Times New Roman"/>
          <w:sz w:val="28"/>
          <w:szCs w:val="28"/>
        </w:rPr>
        <w:lastRenderedPageBreak/>
        <w:t>ухватить с него сколько может».</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7EFB2630" wp14:editId="03F50214">
            <wp:extent cx="5191125" cy="5667375"/>
            <wp:effectExtent l="0" t="0" r="9525" b="9525"/>
            <wp:docPr id="557" name="Рисунок 557" descr="Искушение св. Антония. Трипти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Искушение св. Антония. Триптих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11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Искушение св. Антония. Триптих . Центральная часть </w:t>
      </w:r>
      <w:r w:rsidRPr="00A23EB9">
        <w:rPr>
          <w:rFonts w:ascii="Times New Roman" w:hAnsi="Times New Roman" w:cs="Times New Roman"/>
          <w:sz w:val="28"/>
          <w:szCs w:val="28"/>
        </w:rPr>
        <w:br/>
        <w:t xml:space="preserve">Дерево, масло. 131,5 x 119 см (центр. часть), 131,5 х 53 см (створки) </w:t>
      </w:r>
      <w:r w:rsidRPr="00A23EB9">
        <w:rPr>
          <w:rFonts w:ascii="Times New Roman" w:hAnsi="Times New Roman" w:cs="Times New Roman"/>
          <w:sz w:val="28"/>
          <w:szCs w:val="28"/>
        </w:rPr>
        <w:br/>
        <w:t xml:space="preserve">Национальный музей старинного искусства, Лиссабон </w:t>
      </w:r>
      <w:r w:rsidRPr="00A23EB9">
        <w:rPr>
          <w:rFonts w:ascii="Times New Roman" w:hAnsi="Times New Roman" w:cs="Times New Roman"/>
          <w:noProof/>
          <w:sz w:val="28"/>
          <w:szCs w:val="28"/>
          <w:lang w:eastAsia="ru-RU"/>
        </w:rPr>
        <w:lastRenderedPageBreak/>
        <w:drawing>
          <wp:inline distT="0" distB="0" distL="0" distR="0" wp14:anchorId="695D7415" wp14:editId="413B3A06">
            <wp:extent cx="5238750" cy="5667375"/>
            <wp:effectExtent l="0" t="0" r="0" b="9525"/>
            <wp:docPr id="556" name="Рисунок 556" descr="триптих «Сад наслажд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триптих «Сад наслаждени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Сад наслаждений. Триптих . Около 1485. Центральная часть </w:t>
      </w:r>
      <w:r w:rsidRPr="00A23EB9">
        <w:rPr>
          <w:rFonts w:ascii="Times New Roman" w:hAnsi="Times New Roman" w:cs="Times New Roman"/>
          <w:sz w:val="28"/>
          <w:szCs w:val="28"/>
        </w:rPr>
        <w:br/>
        <w:t xml:space="preserve">Дерево, масло. 220 x 195 см (центр. часть), 220 х 97 см (створки) </w:t>
      </w:r>
      <w:r w:rsidRPr="00A23EB9">
        <w:rPr>
          <w:rFonts w:ascii="Times New Roman" w:hAnsi="Times New Roman" w:cs="Times New Roman"/>
          <w:sz w:val="28"/>
          <w:szCs w:val="28"/>
        </w:rPr>
        <w:br/>
        <w:t xml:space="preserve">Музей Прадо, Мадрид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82DBD57" wp14:editId="2DC57F2F">
            <wp:extent cx="2238375" cy="5667375"/>
            <wp:effectExtent l="0" t="0" r="9525" b="9525"/>
            <wp:docPr id="555" name="Рисунок 555" descr="Сад наслаждений. Триптих . Около 1485. Правая створка: А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Сад наслаждений. Триптих . Около 1485. Правая створка: Ад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837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Сад наслаждений. Триптих . Около 1485. Правая створка: Ад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CACF9FB" wp14:editId="62FEC5BC">
            <wp:extent cx="2286000" cy="5667375"/>
            <wp:effectExtent l="0" t="0" r="0" b="9525"/>
            <wp:docPr id="554" name="Рисунок 554" descr="Сад наслаждений. Триптих . Около 1485. Левая створка: Ра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Сад наслаждений. Триптих . Около 1485. Левая створка: Рай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Сад наслаждений. Триптих . Около 1485. Левая створка: Рай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Нидерландское искусство XVI в. отмечено возникновением интереса к античности и деятельности мастеров итальянского Возрождения. В начале века складывается течение, основанное на подражании итальянским образцам, получившее название «романизм» (от Roma, латинского наименования Рима). </w:t>
      </w:r>
      <w:r w:rsidRPr="00A23EB9">
        <w:rPr>
          <w:rFonts w:ascii="Times New Roman" w:hAnsi="Times New Roman" w:cs="Times New Roman"/>
          <w:sz w:val="28"/>
          <w:szCs w:val="28"/>
        </w:rPr>
        <w:br/>
        <w:t xml:space="preserve">Вершиной нидерландской живописи второй половины века стало творчество </w:t>
      </w:r>
      <w:r w:rsidRPr="00A23EB9">
        <w:rPr>
          <w:rFonts w:ascii="Times New Roman" w:hAnsi="Times New Roman" w:cs="Times New Roman"/>
          <w:b/>
          <w:bCs/>
          <w:sz w:val="28"/>
          <w:szCs w:val="28"/>
        </w:rPr>
        <w:t>Питера Брейгеля Старшего. 1525/30—1569. Прозван Мужицким.</w:t>
      </w:r>
      <w:r w:rsidRPr="00A23EB9">
        <w:rPr>
          <w:rFonts w:ascii="Times New Roman" w:hAnsi="Times New Roman" w:cs="Times New Roman"/>
          <w:sz w:val="28"/>
          <w:szCs w:val="28"/>
        </w:rPr>
        <w:br/>
        <w:t xml:space="preserve">Он создал глубоко национальное искусство, опирающееся на нидерландские традиции и местный фольклор. </w:t>
      </w:r>
      <w:r w:rsidRPr="00A23EB9">
        <w:rPr>
          <w:rFonts w:ascii="Times New Roman" w:hAnsi="Times New Roman" w:cs="Times New Roman"/>
          <w:sz w:val="28"/>
          <w:szCs w:val="28"/>
        </w:rPr>
        <w:br/>
        <w:t xml:space="preserve">Сыграл огромную роль в формировании крестьянского жанра и национального пейзажа В творчестве Брейгеля сложно переплелись грубоватый народный юмор, лиризм и трагизм, реалистические детали и фантастический гротеск, интерес к подробной повествовательности и стремление к широкому обобщению.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2F495EF" wp14:editId="5C28ED74">
            <wp:extent cx="7686675" cy="5638800"/>
            <wp:effectExtent l="0" t="0" r="9525" b="0"/>
            <wp:docPr id="553" name="Рисунок 553" descr="Битва Масленицы и Поста .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Битва Масленицы и Поста . 15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6675" cy="5638800"/>
                    </a:xfrm>
                    <a:prstGeom prst="rect">
                      <a:avLst/>
                    </a:prstGeom>
                    <a:noFill/>
                    <a:ln>
                      <a:noFill/>
                    </a:ln>
                  </pic:spPr>
                </pic:pic>
              </a:graphicData>
            </a:graphic>
          </wp:inline>
        </w:drawing>
      </w:r>
      <w:r w:rsidRPr="00A23EB9">
        <w:rPr>
          <w:rFonts w:ascii="Times New Roman" w:hAnsi="Times New Roman" w:cs="Times New Roman"/>
          <w:sz w:val="28"/>
          <w:szCs w:val="28"/>
        </w:rPr>
        <w:br/>
        <w:t xml:space="preserve">Битва Масленицы и Поста . 1559. </w:t>
      </w:r>
      <w:r w:rsidRPr="00A23EB9">
        <w:rPr>
          <w:rFonts w:ascii="Times New Roman" w:hAnsi="Times New Roman" w:cs="Times New Roman"/>
          <w:sz w:val="28"/>
          <w:szCs w:val="28"/>
        </w:rPr>
        <w:br/>
        <w:t xml:space="preserve">В работах Брейгеля - близость к нравоучительным представлениями средневекового народного театра. </w:t>
      </w:r>
      <w:r w:rsidRPr="00A23EB9">
        <w:rPr>
          <w:rFonts w:ascii="Times New Roman" w:hAnsi="Times New Roman" w:cs="Times New Roman"/>
          <w:sz w:val="28"/>
          <w:szCs w:val="28"/>
        </w:rPr>
        <w:br/>
        <w:t xml:space="preserve">Шутовской поединок Масленицы и Поста — обычная сцена ярмарочных представлений, устраиваемых в Нидерландах в дни проводов зимы. </w:t>
      </w:r>
      <w:r w:rsidRPr="00A23EB9">
        <w:rPr>
          <w:rFonts w:ascii="Times New Roman" w:hAnsi="Times New Roman" w:cs="Times New Roman"/>
          <w:sz w:val="28"/>
          <w:szCs w:val="28"/>
        </w:rPr>
        <w:br/>
        <w:t>Повсюду кипит жизнь: там водят хоровод, здесь моют окна, одни играют в кости, другие торгуют, кто-то просит подаяние, кого-то везут хоронить…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92A701B" wp14:editId="5C1B840A">
            <wp:extent cx="7810500" cy="5657850"/>
            <wp:effectExtent l="0" t="0" r="0" b="0"/>
            <wp:docPr id="552" name="Рисунок 552" descr="Битва Масленицы и Поста .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Битва Масленицы и Поста . 15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0" cy="5657850"/>
                    </a:xfrm>
                    <a:prstGeom prst="rect">
                      <a:avLst/>
                    </a:prstGeom>
                    <a:noFill/>
                    <a:ln>
                      <a:noFill/>
                    </a:ln>
                  </pic:spPr>
                </pic:pic>
              </a:graphicData>
            </a:graphic>
          </wp:inline>
        </w:drawing>
      </w:r>
      <w:r w:rsidRPr="00A23EB9">
        <w:rPr>
          <w:rFonts w:ascii="Times New Roman" w:hAnsi="Times New Roman" w:cs="Times New Roman"/>
          <w:sz w:val="28"/>
          <w:szCs w:val="28"/>
        </w:rPr>
        <w:br/>
        <w:t xml:space="preserve">Пословицы. 1559. Картина представляет собой своеобразную энциклопедию нидерландского фольклора. </w:t>
      </w:r>
      <w:r w:rsidRPr="00A23EB9">
        <w:rPr>
          <w:rFonts w:ascii="Times New Roman" w:hAnsi="Times New Roman" w:cs="Times New Roman"/>
          <w:sz w:val="28"/>
          <w:szCs w:val="28"/>
        </w:rPr>
        <w:br/>
        <w:t xml:space="preserve">Персонажи Брейгеля водят друг друга за нос, садятся между двух стульев, бьются головой о стену, висят между небом и землей… Нидерландская поговорка «И в крыше есть щели» близка по смыслу к русской «И стены имеют уши». Нидерландское «бросать деньги в воду» означает то же, что и русское «сорить деньгами», «пускать деньги на ветер». Вся картина посвящена напрасной трате денег, сил, всей жизни - здесь кроют крышу блинами, пускают стрелы в пустоту, стригут свиней, согреваются пламенем горящего дома и исповедуются черту.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6A5515F" wp14:editId="2F2F65E8">
            <wp:extent cx="7448550" cy="5629275"/>
            <wp:effectExtent l="0" t="0" r="0" b="9525"/>
            <wp:docPr id="551" name="Рисунок 551" descr="Вавилонская башня . 156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Вавилонская башня . 1563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48550" cy="5629275"/>
                    </a:xfrm>
                    <a:prstGeom prst="rect">
                      <a:avLst/>
                    </a:prstGeom>
                    <a:noFill/>
                    <a:ln>
                      <a:noFill/>
                    </a:ln>
                  </pic:spPr>
                </pic:pic>
              </a:graphicData>
            </a:graphic>
          </wp:inline>
        </w:drawing>
      </w:r>
      <w:r w:rsidRPr="00A23EB9">
        <w:rPr>
          <w:rFonts w:ascii="Times New Roman" w:hAnsi="Times New Roman" w:cs="Times New Roman"/>
          <w:sz w:val="28"/>
          <w:szCs w:val="28"/>
        </w:rPr>
        <w:br/>
        <w:t xml:space="preserve">Вавилонская башня . 1563 </w:t>
      </w:r>
      <w:r w:rsidRPr="00A23EB9">
        <w:rPr>
          <w:rFonts w:ascii="Times New Roman" w:hAnsi="Times New Roman" w:cs="Times New Roman"/>
          <w:sz w:val="28"/>
          <w:szCs w:val="28"/>
        </w:rPr>
        <w:br/>
        <w:t xml:space="preserve">На всей земле был один язык и одно наречие. Двинувшись с востока, они нашли в земле Сеннаар равнину и поселились там. И сказали друг другу: «Наделаем кирпичей и обожжем огнем». И стали у них кирпичи вместо камней, и земляная смола вместо извести. И сказали они: «Построим себе город и башню высотою до небес, и сделаем себе имя, прежде чем рассеемся по лицу земли. И сошел Господь посмотреть город и башню, которую строили сыны человеческие. И сказал Господь: «Вот один народ, и один у всех язык, и вот что они начали делать, и не отстанут они от того, что задумали сделать. Сойдем же и смешаем там язык их, так чтобы один не понимал речи другого.». И рассеял их Господь оттуда по всей земле; и они перестали строить город и башню. Посему дано ему имя: Вавилон, ибо там смешал Господь язык всей земли, и оттуда рассеял их Господь по всей земле (Бытие, гл. 11).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отличие от пестрой суеты ранних работ Брейгеля, эта картина поражает зрителя своим спокойствием. Изображенная на картине башня напоминает римский амфитеатр Колизей, который художник видел в Италии, и одновременно — муравейник. На всех этажах громадного сооружения кипит неустанная работа: вращаются блоки, переброшены лестницы, снуют фигурки рабочих. Заметно, что связь между строителями уже потеряна, вероятно, из-за начавшегося «смешения языков»: где-то строительство идет полным ходом, а где-то башня уже превратилась в руины.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48653831" wp14:editId="6E299181">
            <wp:extent cx="7734300" cy="5657850"/>
            <wp:effectExtent l="0" t="0" r="0" b="0"/>
            <wp:docPr id="550" name="Рисунок 550" descr="Несение креста .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Несение креста . 15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34300" cy="5657850"/>
                    </a:xfrm>
                    <a:prstGeom prst="rect">
                      <a:avLst/>
                    </a:prstGeom>
                    <a:noFill/>
                    <a:ln>
                      <a:noFill/>
                    </a:ln>
                  </pic:spPr>
                </pic:pic>
              </a:graphicData>
            </a:graphic>
          </wp:inline>
        </w:drawing>
      </w:r>
      <w:r w:rsidRPr="00A23EB9">
        <w:rPr>
          <w:rFonts w:ascii="Times New Roman" w:hAnsi="Times New Roman" w:cs="Times New Roman"/>
          <w:sz w:val="28"/>
          <w:szCs w:val="28"/>
        </w:rPr>
        <w:br/>
        <w:t>Несение креста . 1564</w:t>
      </w:r>
      <w:r w:rsidRPr="00A23EB9">
        <w:rPr>
          <w:rFonts w:ascii="Times New Roman" w:hAnsi="Times New Roman" w:cs="Times New Roman"/>
          <w:sz w:val="28"/>
          <w:szCs w:val="28"/>
        </w:rPr>
        <w:br/>
        <w:t xml:space="preserve">После того как Иисус был предан на распятие, солдаты взвалили на Него тяжелый крест и повели на лобное место, называемое Голгофой. По дороге они схватили Симона из Киринеи, который возвращался домой с поля, и заставили его нести крест за Иисуса. За Иисусом шло множество людей, среди них были женщины, плакавшие и рыдавшие о Нем. </w:t>
      </w:r>
      <w:r w:rsidRPr="00A23EB9">
        <w:rPr>
          <w:rFonts w:ascii="Times New Roman" w:hAnsi="Times New Roman" w:cs="Times New Roman"/>
          <w:sz w:val="28"/>
          <w:szCs w:val="28"/>
        </w:rPr>
        <w:br/>
        <w:t xml:space="preserve">«Несение креста» — картина религиозная, христианская, но это уже не церковная картина. Брейгель соотносил истины Священного писания с личным опытом, размышлял над библейскими текстами, давал им свое толкование, т.е. откровенно нарушал действовавший в то время императорский указ от 1550 г, который под страхом смерти запрещал самостоятельное изучение Библии.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BBFFCAC" wp14:editId="1F4D213D">
            <wp:extent cx="7839075" cy="5619750"/>
            <wp:effectExtent l="0" t="0" r="9525" b="0"/>
            <wp:docPr id="549" name="Рисунок 549" descr="Охотники на снегу . 156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Охотники на снегу . 1565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39075" cy="5619750"/>
                    </a:xfrm>
                    <a:prstGeom prst="rect">
                      <a:avLst/>
                    </a:prstGeom>
                    <a:noFill/>
                    <a:ln>
                      <a:noFill/>
                    </a:ln>
                  </pic:spPr>
                </pic:pic>
              </a:graphicData>
            </a:graphic>
          </wp:inline>
        </w:drawing>
      </w:r>
      <w:r w:rsidRPr="00A23EB9">
        <w:rPr>
          <w:rFonts w:ascii="Times New Roman" w:hAnsi="Times New Roman" w:cs="Times New Roman"/>
          <w:sz w:val="28"/>
          <w:szCs w:val="28"/>
        </w:rPr>
        <w:br/>
        <w:t xml:space="preserve">Охотники на снегу . 1565 </w:t>
      </w:r>
      <w:r w:rsidRPr="00A23EB9">
        <w:rPr>
          <w:rFonts w:ascii="Times New Roman" w:hAnsi="Times New Roman" w:cs="Times New Roman"/>
          <w:sz w:val="28"/>
          <w:szCs w:val="28"/>
        </w:rPr>
        <w:br/>
        <w:t>Брейгель создает серию пейзажей «Месяцы». «Охотники на снегу» - это декабрь-январь.</w:t>
      </w:r>
      <w:r w:rsidRPr="00A23EB9">
        <w:rPr>
          <w:rFonts w:ascii="Times New Roman" w:hAnsi="Times New Roman" w:cs="Times New Roman"/>
          <w:sz w:val="28"/>
          <w:szCs w:val="28"/>
        </w:rPr>
        <w:br/>
        <w:t>Каждое время года для мастера — это, прежде всего, неповторимое состояние земли и неба.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D00D0F6" wp14:editId="535D6939">
            <wp:extent cx="8105775" cy="5667375"/>
            <wp:effectExtent l="0" t="0" r="9525" b="9525"/>
            <wp:docPr id="548" name="Рисунок 548" descr="Крестьянский танец . 1568—6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Крестьянский танец . 1568—69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0577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Крестьянский танец . 1568—69 </w:t>
      </w:r>
      <w:r w:rsidRPr="00A23EB9">
        <w:rPr>
          <w:rFonts w:ascii="Times New Roman" w:hAnsi="Times New Roman" w:cs="Times New Roman"/>
          <w:sz w:val="28"/>
          <w:szCs w:val="28"/>
        </w:rPr>
        <w:br/>
        <w:t>Толпа крестьян, захваченная стремительным ритмом танца</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6.2 Классицизм: искусство Франции XYII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Классици́зм (фр. classicisme, от лат. classicus — образцовый) — художественный стиль в европейском искусстве XVII — XIX вв. </w:t>
      </w:r>
      <w:r w:rsidRPr="00A23EB9">
        <w:rPr>
          <w:rFonts w:ascii="Times New Roman" w:hAnsi="Times New Roman" w:cs="Times New Roman"/>
          <w:sz w:val="28"/>
          <w:szCs w:val="28"/>
        </w:rPr>
        <w:br/>
        <w:t>Художественное произведение, с точки зрения классицизма, должно строиться на основании строгих канонов. Многие правила и каноны классицизм берет из античного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t>КЛАССИЦИЗМ – «большой стиль Людовика XIV» во Франции</w:t>
      </w:r>
      <w:r w:rsidRPr="00A23EB9">
        <w:rPr>
          <w:rFonts w:ascii="Times New Roman" w:hAnsi="Times New Roman" w:cs="Times New Roman"/>
          <w:sz w:val="28"/>
          <w:szCs w:val="28"/>
        </w:rPr>
        <w:br/>
        <w:t xml:space="preserve">Классицизм сложился в 17 веке во Франции, отразив подъем абсолютизма. Людовик XIV понимал всю важность искусства как способа пропаганды своего царственного величия. </w:t>
      </w:r>
      <w:r w:rsidRPr="00A23EB9">
        <w:rPr>
          <w:rFonts w:ascii="Times New Roman" w:hAnsi="Times New Roman" w:cs="Times New Roman"/>
          <w:sz w:val="28"/>
          <w:szCs w:val="28"/>
        </w:rPr>
        <w:br/>
        <w:t xml:space="preserve">Этот стиль стал отражением известнейшего высказывания «короля-солнца»: «Государство – это я».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Классицизм от слова классический, образцовый! Это когда люди снова признали в </w:t>
      </w:r>
      <w:r w:rsidRPr="00A23EB9">
        <w:rPr>
          <w:rFonts w:ascii="Times New Roman" w:hAnsi="Times New Roman" w:cs="Times New Roman"/>
          <w:sz w:val="28"/>
          <w:szCs w:val="28"/>
        </w:rPr>
        <w:lastRenderedPageBreak/>
        <w:t>античном искусстве подлинное.</w:t>
      </w:r>
      <w:r w:rsidRPr="00A23EB9">
        <w:rPr>
          <w:rFonts w:ascii="Times New Roman" w:hAnsi="Times New Roman" w:cs="Times New Roman"/>
          <w:sz w:val="28"/>
          <w:szCs w:val="28"/>
        </w:rPr>
        <w:br/>
        <w:t xml:space="preserve">В основе классицизма лежат идеи рационализма, которые формировались одновременно с таковыми же в философии Декарта. Художественное произведение, с точки зрения классицизма, должно строиться на основании строгих канонов, тем самым обнаруживая стройность и логичность самого мироздания. Интерес для классицизма представляет только вечное, неизменное — в каждом явлении он стремится распознать только существенные, типологические черты, отбрасывая случайные индивидуальные признаки. Эстетика классицизма придаёт огромное значение общественно-воспитательной функции искусства. Многие правила и каноны классицизм берет из античного искусства (Аристотель, Гораций). </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Архитектуре классицизма присущи:</w:t>
      </w:r>
      <w:r w:rsidRPr="00A23EB9">
        <w:rPr>
          <w:rFonts w:ascii="Times New Roman" w:hAnsi="Times New Roman" w:cs="Times New Roman"/>
          <w:sz w:val="28"/>
          <w:szCs w:val="28"/>
        </w:rPr>
        <w:br/>
        <w:t xml:space="preserve">четкость и геометризм форм, </w:t>
      </w:r>
      <w:r w:rsidRPr="00A23EB9">
        <w:rPr>
          <w:rFonts w:ascii="Times New Roman" w:hAnsi="Times New Roman" w:cs="Times New Roman"/>
          <w:sz w:val="28"/>
          <w:szCs w:val="28"/>
        </w:rPr>
        <w:br/>
        <w:t xml:space="preserve">симметрично-осевые композиции, </w:t>
      </w:r>
      <w:r w:rsidRPr="00A23EB9">
        <w:rPr>
          <w:rFonts w:ascii="Times New Roman" w:hAnsi="Times New Roman" w:cs="Times New Roman"/>
          <w:sz w:val="28"/>
          <w:szCs w:val="28"/>
        </w:rPr>
        <w:br/>
        <w:t xml:space="preserve">логичность планировки, </w:t>
      </w:r>
      <w:r w:rsidRPr="00A23EB9">
        <w:rPr>
          <w:rFonts w:ascii="Times New Roman" w:hAnsi="Times New Roman" w:cs="Times New Roman"/>
          <w:sz w:val="28"/>
          <w:szCs w:val="28"/>
        </w:rPr>
        <w:br/>
        <w:t>сочетание стены с ордером и сдержанным декором.</w:t>
      </w:r>
      <w:r w:rsidRPr="00A23EB9">
        <w:rPr>
          <w:rFonts w:ascii="Times New Roman" w:hAnsi="Times New Roman" w:cs="Times New Roman"/>
          <w:sz w:val="28"/>
          <w:szCs w:val="28"/>
        </w:rPr>
        <w:br/>
        <w:t>Главной чертой архитектуры классицизма было обращение к формам античного зодчества как к эталону гармонии, простоты, строгости, логической ясности и монументальности.</w:t>
      </w:r>
      <w:r w:rsidRPr="00A23EB9">
        <w:rPr>
          <w:rFonts w:ascii="Times New Roman" w:hAnsi="Times New Roman" w:cs="Times New Roman"/>
          <w:sz w:val="28"/>
          <w:szCs w:val="28"/>
        </w:rPr>
        <w:br/>
        <w:t>1. Площадь Вогезов (королевская площадь). Арх. К.Шантийон. Париж.</w:t>
      </w:r>
      <w:r w:rsidRPr="00A23EB9">
        <w:rPr>
          <w:rFonts w:ascii="Times New Roman" w:hAnsi="Times New Roman" w:cs="Times New Roman"/>
          <w:sz w:val="28"/>
          <w:szCs w:val="28"/>
        </w:rPr>
        <w:br/>
        <w:t>2. Дворец Во-ле-Виконт. Арх. Л.Лево. Франция.</w:t>
      </w:r>
      <w:r w:rsidRPr="00A23EB9">
        <w:rPr>
          <w:rFonts w:ascii="Times New Roman" w:hAnsi="Times New Roman" w:cs="Times New Roman"/>
          <w:sz w:val="28"/>
          <w:szCs w:val="28"/>
        </w:rPr>
        <w:br/>
        <w:t>3. Отель Субиз (Сюбиз).</w:t>
      </w:r>
      <w:r w:rsidRPr="00A23EB9">
        <w:rPr>
          <w:rFonts w:ascii="Times New Roman" w:hAnsi="Times New Roman" w:cs="Times New Roman"/>
          <w:sz w:val="28"/>
          <w:szCs w:val="28"/>
        </w:rPr>
        <w:br/>
        <w:t>4. Луи Лево. Колледж четырех наций. Париж.</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19A9349" wp14:editId="621140B8">
            <wp:extent cx="8591550" cy="5638800"/>
            <wp:effectExtent l="0" t="0" r="0" b="0"/>
            <wp:docPr id="589" name="Рисунок 589" descr="Лувр (королевский дворец). Восточный фасад, так называемая «Колоннада Лувра». Арх. Л.Лево и К.Перро. 16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Лувр (королевский дворец). Восточный фасад, так называемая «Колоннада Лувра». Арх. Л.Лево и К.Перро. 1667—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91550" cy="5638800"/>
                    </a:xfrm>
                    <a:prstGeom prst="rect">
                      <a:avLst/>
                    </a:prstGeom>
                    <a:noFill/>
                    <a:ln>
                      <a:noFill/>
                    </a:ln>
                  </pic:spPr>
                </pic:pic>
              </a:graphicData>
            </a:graphic>
          </wp:inline>
        </w:drawing>
      </w:r>
      <w:r w:rsidRPr="00A23EB9">
        <w:rPr>
          <w:rFonts w:ascii="Times New Roman" w:hAnsi="Times New Roman" w:cs="Times New Roman"/>
          <w:sz w:val="28"/>
          <w:szCs w:val="28"/>
        </w:rPr>
        <w:br/>
        <w:t>5. Лувр (королевский дворец). Восточный фасад, так называемая «Колоннада Лувра». Арх. Л.Лево и К.Перро. 1667—73.</w:t>
      </w:r>
      <w:r w:rsidRPr="00A23EB9">
        <w:rPr>
          <w:rFonts w:ascii="Times New Roman" w:hAnsi="Times New Roman" w:cs="Times New Roman"/>
          <w:sz w:val="28"/>
          <w:szCs w:val="28"/>
        </w:rPr>
        <w:br/>
        <w:t xml:space="preserve">Восточный фасад Лувра (иначе называемый Колоннадой) являет собой яркий образец французского классицизма. Воплощает строгость и торжественность, масштабность и предельную простоту.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Жюль Ардуэн-Мансар</w:t>
      </w:r>
      <w:r w:rsidRPr="00A23EB9">
        <w:rPr>
          <w:rFonts w:ascii="Times New Roman" w:hAnsi="Times New Roman" w:cs="Times New Roman"/>
          <w:sz w:val="28"/>
          <w:szCs w:val="28"/>
        </w:rPr>
        <w:t xml:space="preserve"> родился в Париже 16 апреля 1646 г. Учился у своего двоюродного деда Франсуа Мансара. В 1675 г. Людовик XIV назначил Ардуэн-Мансара придворным архитектором. Первым заказом молодого зодчего стала перестройка замка Сен-Жермен-ан-Ле. С 1678 г. Ардуэн-Мансар руководит строительством дворцово-паркового ансамбля Версаля. Его авторству принадлежат: королевская капелла (1689—1710), южное (1682) и северное (1685) крылья королевского дворца, парковый фасад, ряд интерьеров (совместно с Ш. Лебреном), в т.ч. Зеркальная галерея с залами Мира и Войны (1678—86), дворец Большой Трианон (1687). </w:t>
      </w:r>
      <w:r w:rsidRPr="00A23EB9">
        <w:rPr>
          <w:rFonts w:ascii="Times New Roman" w:hAnsi="Times New Roman" w:cs="Times New Roman"/>
          <w:sz w:val="28"/>
          <w:szCs w:val="28"/>
        </w:rPr>
        <w:br/>
        <w:t xml:space="preserve">        Ардуэн-Мансар является автором планировки и застройки восьмигранной Вандомской площади (1685—1701), при строительстве которой был выработан широко распространившийся впоследствии тип фасада с арками на цокольном этаже, пилястрами большого ордера, объединяющими второй и третий этажи, и мансардным этажом под высокой крутой кровлей. Ему же принадлежит авторство еще одной </w:t>
      </w:r>
      <w:r w:rsidRPr="00A23EB9">
        <w:rPr>
          <w:rFonts w:ascii="Times New Roman" w:hAnsi="Times New Roman" w:cs="Times New Roman"/>
          <w:sz w:val="28"/>
          <w:szCs w:val="28"/>
        </w:rPr>
        <w:lastRenderedPageBreak/>
        <w:t xml:space="preserve">парижской площади — площади Побед, круглой в плане, которая была задумана как триумфальная. </w:t>
      </w:r>
      <w:r w:rsidRPr="00A23EB9">
        <w:rPr>
          <w:rFonts w:ascii="Times New Roman" w:hAnsi="Times New Roman" w:cs="Times New Roman"/>
          <w:sz w:val="28"/>
          <w:szCs w:val="28"/>
        </w:rPr>
        <w:br/>
        <w:t>         Одна из крупнейших работ Ардуэн-Мансара — Собор Дома инвалидов в Париже (1680—1706), представляющий собой огромную купольную ротонду и считающийся одним из самых совершенных сооружений французского классицизма.</w:t>
      </w:r>
      <w:r w:rsidRPr="00A23EB9">
        <w:rPr>
          <w:rFonts w:ascii="Times New Roman" w:hAnsi="Times New Roman" w:cs="Times New Roman"/>
          <w:sz w:val="28"/>
          <w:szCs w:val="28"/>
        </w:rPr>
        <w:br/>
        <w:t xml:space="preserve">         Умер Ардуэн-Мансар в Марли близ Парижа 11 мая 1708 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AECAD95" wp14:editId="74CC05B1">
            <wp:extent cx="4314825" cy="5667375"/>
            <wp:effectExtent l="0" t="0" r="9525" b="9525"/>
            <wp:docPr id="588" name="Рисунок 588" descr="Собор Дома инвалидов в Париже . 1680—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Собор Дома инвалидов в Париже . 1680—17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48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Собор Дома инвалидов в Париже . 1680—1706 </w:t>
      </w:r>
      <w:r w:rsidRPr="00A23EB9">
        <w:rPr>
          <w:rFonts w:ascii="Times New Roman" w:hAnsi="Times New Roman" w:cs="Times New Roman"/>
          <w:sz w:val="28"/>
          <w:szCs w:val="28"/>
        </w:rPr>
        <w:br/>
        <w:t xml:space="preserve">Высота 107 м </w:t>
      </w:r>
      <w:r w:rsidRPr="00A23EB9">
        <w:rPr>
          <w:rFonts w:ascii="Times New Roman" w:hAnsi="Times New Roman" w:cs="Times New Roman"/>
          <w:sz w:val="28"/>
          <w:szCs w:val="28"/>
        </w:rPr>
        <w:br/>
        <w:t>Париж, Франция.</w:t>
      </w:r>
      <w:r w:rsidRPr="00A23EB9">
        <w:rPr>
          <w:rFonts w:ascii="Times New Roman" w:hAnsi="Times New Roman" w:cs="Times New Roman"/>
          <w:sz w:val="28"/>
          <w:szCs w:val="28"/>
        </w:rPr>
        <w:br/>
        <w:t xml:space="preserve">Собор Дома инвалидов, представляющий собой огромную купольную ротонду, — одно из наиболее значительных монументальных сооружений XVII в. в Париже. Фасад собора — образец изящества и симметрии. Центральная часть фасада выступает вперед и акцентирована дорическими колоннами в первом ярусе и коринфскими во втором; по сторонам фасад украшен статуями Людовика IX Святого и Карла Великого работы Кусту и Куазевокса. Собор венчает 27-миметровый (в диаметре) купол, покоящийся на двухъярусном барабане, который оформлен парными колоннами на первом этаже и большими полукруглыми окнами на втором. Собор Дома инвалидов стал важной высотной точкой Парижа, его мощный купол, декорированный военными трофеями, значительно изменил панораму города.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52034BF7" wp14:editId="63861586">
            <wp:extent cx="3533775" cy="4305300"/>
            <wp:effectExtent l="0" t="0" r="9525" b="0"/>
            <wp:docPr id="587" name="Рисунок 587" descr="Дворцово-парковый ансамбль Версаля. 1661 –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Дворцово-парковый ансамбль Версаля. 1661 – 16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3775" cy="4305300"/>
                    </a:xfrm>
                    <a:prstGeom prst="rect">
                      <a:avLst/>
                    </a:prstGeom>
                    <a:noFill/>
                    <a:ln>
                      <a:noFill/>
                    </a:ln>
                  </pic:spPr>
                </pic:pic>
              </a:graphicData>
            </a:graphic>
          </wp:inline>
        </w:drawing>
      </w:r>
      <w:r w:rsidRPr="00A23EB9">
        <w:rPr>
          <w:rFonts w:ascii="Times New Roman" w:hAnsi="Times New Roman" w:cs="Times New Roman"/>
          <w:sz w:val="28"/>
          <w:szCs w:val="28"/>
        </w:rPr>
        <w:br/>
        <w:t>При короле Людовике XIV Версаль становится фактически столицей Франции. Дворцово-парковый ансамбль Версаля. 1661 – 1689.</w:t>
      </w:r>
      <w:r w:rsidRPr="00A23EB9">
        <w:rPr>
          <w:rFonts w:ascii="Times New Roman" w:hAnsi="Times New Roman" w:cs="Times New Roman"/>
          <w:sz w:val="28"/>
          <w:szCs w:val="28"/>
        </w:rPr>
        <w:br/>
        <w:t xml:space="preserve">Арх. Л.Лево (1612—1670), А.Ленотр (1613—1700), Ф.Орбэ, Ж.А.Мансар (1646—1708). </w:t>
      </w:r>
      <w:r w:rsidRPr="00A23EB9">
        <w:rPr>
          <w:rFonts w:ascii="Times New Roman" w:hAnsi="Times New Roman" w:cs="Times New Roman"/>
          <w:sz w:val="28"/>
          <w:szCs w:val="28"/>
        </w:rPr>
        <w:br/>
        <w:t xml:space="preserve">В результате грандиозной реконструкции королевский доворец превратился в великолепный дворцово-парковый ансамбль, который стал вершиной развития классицизма во французской архитектуре XVII в. </w:t>
      </w:r>
      <w:r w:rsidRPr="00A23EB9">
        <w:rPr>
          <w:rFonts w:ascii="Times New Roman" w:hAnsi="Times New Roman" w:cs="Times New Roman"/>
          <w:sz w:val="28"/>
          <w:szCs w:val="28"/>
        </w:rPr>
        <w:br/>
        <w:t xml:space="preserve">Версальский комплекс — это грандиозная парадная резиденция французских королей, возведенная недалеко от Парижа (18 км). </w:t>
      </w:r>
      <w:r w:rsidRPr="00A23EB9">
        <w:rPr>
          <w:rFonts w:ascii="Times New Roman" w:hAnsi="Times New Roman" w:cs="Times New Roman"/>
          <w:sz w:val="28"/>
          <w:szCs w:val="28"/>
        </w:rPr>
        <w:br/>
        <w:t>Для Версаля характерны:</w:t>
      </w:r>
      <w:r w:rsidRPr="00A23EB9">
        <w:rPr>
          <w:rFonts w:ascii="Times New Roman" w:hAnsi="Times New Roman" w:cs="Times New Roman"/>
          <w:sz w:val="28"/>
          <w:szCs w:val="28"/>
        </w:rPr>
        <w:br/>
        <w:t xml:space="preserve">- строгость наружных форм </w:t>
      </w:r>
      <w:r w:rsidRPr="00A23EB9">
        <w:rPr>
          <w:rFonts w:ascii="Times New Roman" w:hAnsi="Times New Roman" w:cs="Times New Roman"/>
          <w:sz w:val="28"/>
          <w:szCs w:val="28"/>
        </w:rPr>
        <w:br/>
        <w:t>- пышность интерьеров.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9F4AADF" wp14:editId="2A4BE3C9">
            <wp:extent cx="4781550" cy="3486150"/>
            <wp:effectExtent l="0" t="0" r="0" b="0"/>
            <wp:docPr id="586" name="Рисунок 586" descr="Дворцово-парковый ансамбль Версаля. 1661 –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Дворцово-парковый ансамбль Версаля. 1661 – 16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1550" cy="3486150"/>
                    </a:xfrm>
                    <a:prstGeom prst="rect">
                      <a:avLst/>
                    </a:prstGeom>
                    <a:noFill/>
                    <a:ln>
                      <a:noFill/>
                    </a:ln>
                  </pic:spPr>
                </pic:pic>
              </a:graphicData>
            </a:graphic>
          </wp:inline>
        </w:drawing>
      </w:r>
      <w:r w:rsidRPr="00A23EB9">
        <w:rPr>
          <w:rFonts w:ascii="Times New Roman" w:hAnsi="Times New Roman" w:cs="Times New Roman"/>
          <w:sz w:val="28"/>
          <w:szCs w:val="28"/>
        </w:rPr>
        <w:br/>
        <w:t xml:space="preserve">Дворцово-парковый ансамбль Версаля. 1661—89.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C6E6764" wp14:editId="72814B34">
            <wp:extent cx="8601075" cy="5191125"/>
            <wp:effectExtent l="0" t="0" r="9525" b="9525"/>
            <wp:docPr id="585" name="Рисунок 585" descr="Большой дворе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Большой дворец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01075" cy="5191125"/>
                    </a:xfrm>
                    <a:prstGeom prst="rect">
                      <a:avLst/>
                    </a:prstGeom>
                    <a:noFill/>
                    <a:ln>
                      <a:noFill/>
                    </a:ln>
                  </pic:spPr>
                </pic:pic>
              </a:graphicData>
            </a:graphic>
          </wp:inline>
        </w:drawing>
      </w:r>
      <w:r w:rsidRPr="00A23EB9">
        <w:rPr>
          <w:rFonts w:ascii="Times New Roman" w:hAnsi="Times New Roman" w:cs="Times New Roman"/>
          <w:sz w:val="28"/>
          <w:szCs w:val="28"/>
        </w:rPr>
        <w:br/>
        <w:t xml:space="preserve">Большой дворец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52F0EF6" wp14:editId="595DE3FC">
            <wp:extent cx="7696200" cy="5638800"/>
            <wp:effectExtent l="0" t="0" r="0" b="0"/>
            <wp:docPr id="584" name="Рисунок 584" descr="Зеркальная галер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Зеркальная галере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96200" cy="5638800"/>
                    </a:xfrm>
                    <a:prstGeom prst="rect">
                      <a:avLst/>
                    </a:prstGeom>
                    <a:noFill/>
                    <a:ln>
                      <a:noFill/>
                    </a:ln>
                  </pic:spPr>
                </pic:pic>
              </a:graphicData>
            </a:graphic>
          </wp:inline>
        </w:drawing>
      </w:r>
      <w:r w:rsidRPr="00A23EB9">
        <w:rPr>
          <w:rFonts w:ascii="Times New Roman" w:hAnsi="Times New Roman" w:cs="Times New Roman"/>
          <w:sz w:val="28"/>
          <w:szCs w:val="28"/>
        </w:rPr>
        <w:br/>
        <w:t>Дворцово-парковый ансамбль Версаля . 1661—89. Зеркальная галерея была возведена и декорирована архитектором Ж.А.Мансаром.</w:t>
      </w:r>
      <w:r w:rsidRPr="00A23EB9">
        <w:rPr>
          <w:rFonts w:ascii="Times New Roman" w:hAnsi="Times New Roman" w:cs="Times New Roman"/>
          <w:sz w:val="28"/>
          <w:szCs w:val="28"/>
        </w:rPr>
        <w:br/>
        <w:t>Декоративные работы в Версале возглавлял Шарль Лебрен – первый живописец короля.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200149D" wp14:editId="58238B3F">
            <wp:extent cx="8448675" cy="5638800"/>
            <wp:effectExtent l="0" t="0" r="9525" b="0"/>
            <wp:docPr id="583" name="Рисунок 583" descr="Дворцово-парковый ансамбль Версаля . 1661—89. Фонтан Аполл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Дворцово-парковый ансамбль Версаля . 1661—89. Фонтан Аполлон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48675" cy="5638800"/>
                    </a:xfrm>
                    <a:prstGeom prst="rect">
                      <a:avLst/>
                    </a:prstGeom>
                    <a:noFill/>
                    <a:ln>
                      <a:noFill/>
                    </a:ln>
                  </pic:spPr>
                </pic:pic>
              </a:graphicData>
            </a:graphic>
          </wp:inline>
        </w:drawing>
      </w:r>
      <w:r w:rsidRPr="00A23EB9">
        <w:rPr>
          <w:rFonts w:ascii="Times New Roman" w:hAnsi="Times New Roman" w:cs="Times New Roman"/>
          <w:sz w:val="28"/>
          <w:szCs w:val="28"/>
        </w:rPr>
        <w:br/>
        <w:t>Дворцово-парковый ансамбль Версаля . 1661—89. Фонтан Аполлона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6A1E347" wp14:editId="6B990125">
            <wp:extent cx="7515225" cy="5638800"/>
            <wp:effectExtent l="0" t="0" r="9525" b="0"/>
            <wp:docPr id="582" name="Рисунок 582" descr="Вандомская площадь в Париже . 1685—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Вандомская площадь в Париже . 1685—17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15225" cy="5638800"/>
                    </a:xfrm>
                    <a:prstGeom prst="rect">
                      <a:avLst/>
                    </a:prstGeom>
                    <a:noFill/>
                    <a:ln>
                      <a:noFill/>
                    </a:ln>
                  </pic:spPr>
                </pic:pic>
              </a:graphicData>
            </a:graphic>
          </wp:inline>
        </w:drawing>
      </w:r>
      <w:r w:rsidRPr="00A23EB9">
        <w:rPr>
          <w:rFonts w:ascii="Times New Roman" w:hAnsi="Times New Roman" w:cs="Times New Roman"/>
          <w:sz w:val="28"/>
          <w:szCs w:val="28"/>
        </w:rPr>
        <w:br/>
        <w:t>Вандомская площадь в Париже . 1685—1701.</w:t>
      </w:r>
      <w:r w:rsidRPr="00A23EB9">
        <w:rPr>
          <w:rFonts w:ascii="Times New Roman" w:hAnsi="Times New Roman" w:cs="Times New Roman"/>
          <w:sz w:val="28"/>
          <w:szCs w:val="28"/>
        </w:rPr>
        <w:br/>
        <w:t xml:space="preserve">Небольшой замкнутый четырёхугольник площади со срезанными углами окружают административные здания с единой системой убранства. Такая замкнутость характерна для всех классицистических площадей XVII столетия. Первоначально в центре площади помещалась конная статуя Людовика XIV (в начале XIX в. её заменила триумфальная колонна в честь Наполеона I). При строительстве Вандомской площади Ардуэн-Мансар выработал широко распространившийся впоследствии тип фасада с арками на цокольном этаже, пилястрами большого ордера, объединяющими второй и третий этажи, и мансардным этажом под высокой крутой кровлей. </w:t>
      </w:r>
    </w:p>
    <w:p w:rsidR="00A23EB9" w:rsidRPr="00A23EB9" w:rsidRDefault="00A23EB9" w:rsidP="00A23EB9">
      <w:pPr>
        <w:pStyle w:val="2"/>
        <w:contextualSpacing/>
        <w:rPr>
          <w:sz w:val="28"/>
          <w:szCs w:val="28"/>
        </w:rPr>
      </w:pPr>
      <w:r w:rsidRPr="00A23EB9">
        <w:rPr>
          <w:sz w:val="28"/>
          <w:szCs w:val="28"/>
        </w:rPr>
        <w:t>Живопись</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Версальский двор видел в классицистической живописи идеальный художественный язык для восхваления абсолютистского государства «короля-солнца». </w:t>
      </w:r>
      <w:r w:rsidRPr="00A23EB9">
        <w:rPr>
          <w:rFonts w:ascii="Times New Roman" w:hAnsi="Times New Roman" w:cs="Times New Roman"/>
          <w:sz w:val="28"/>
          <w:szCs w:val="28"/>
        </w:rPr>
        <w:br/>
        <w:t>Изобразительное искусство классицизма (живопись, скульптура) отличается:</w:t>
      </w:r>
      <w:r w:rsidRPr="00A23EB9">
        <w:rPr>
          <w:rFonts w:ascii="Times New Roman" w:hAnsi="Times New Roman" w:cs="Times New Roman"/>
          <w:sz w:val="28"/>
          <w:szCs w:val="28"/>
        </w:rPr>
        <w:br/>
        <w:t xml:space="preserve">- логичным развертыванием сюжета, </w:t>
      </w:r>
      <w:r w:rsidRPr="00A23EB9">
        <w:rPr>
          <w:rFonts w:ascii="Times New Roman" w:hAnsi="Times New Roman" w:cs="Times New Roman"/>
          <w:sz w:val="28"/>
          <w:szCs w:val="28"/>
        </w:rPr>
        <w:br/>
        <w:t xml:space="preserve">- ясностью, уравновешенностью композиции, </w:t>
      </w:r>
      <w:r w:rsidRPr="00A23EB9">
        <w:rPr>
          <w:rFonts w:ascii="Times New Roman" w:hAnsi="Times New Roman" w:cs="Times New Roman"/>
          <w:sz w:val="28"/>
          <w:szCs w:val="28"/>
        </w:rPr>
        <w:br/>
        <w:t>- ведущей ролью плавного, обобщенного рисунка.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Никола Пуссен (1593 - 1655)</w:t>
      </w:r>
      <w:r w:rsidRPr="00A23EB9">
        <w:rPr>
          <w:rFonts w:ascii="Times New Roman" w:hAnsi="Times New Roman" w:cs="Times New Roman"/>
          <w:sz w:val="28"/>
          <w:szCs w:val="28"/>
        </w:rPr>
        <w:t xml:space="preserve">, в своих живописных произведениях, преимущественно </w:t>
      </w:r>
      <w:r w:rsidRPr="00A23EB9">
        <w:rPr>
          <w:rFonts w:ascii="Times New Roman" w:hAnsi="Times New Roman" w:cs="Times New Roman"/>
          <w:sz w:val="28"/>
          <w:szCs w:val="28"/>
        </w:rPr>
        <w:lastRenderedPageBreak/>
        <w:t xml:space="preserve">на темы античной древности и мифологии, давший непревзойдённые образцы геометрически точной композиции и продуманного соотношения цветовых групп.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67CDC6ED" wp14:editId="5C554DE2">
            <wp:extent cx="7239000" cy="5734050"/>
            <wp:effectExtent l="0" t="0" r="0" b="0"/>
            <wp:docPr id="581" name="Рисунок 581" descr="Танец под музыку времени.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Танец под музыку времени. 16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39000" cy="5734050"/>
                    </a:xfrm>
                    <a:prstGeom prst="rect">
                      <a:avLst/>
                    </a:prstGeom>
                    <a:noFill/>
                    <a:ln>
                      <a:noFill/>
                    </a:ln>
                  </pic:spPr>
                </pic:pic>
              </a:graphicData>
            </a:graphic>
          </wp:inline>
        </w:drawing>
      </w:r>
      <w:r w:rsidRPr="00A23EB9">
        <w:rPr>
          <w:rFonts w:ascii="Times New Roman" w:hAnsi="Times New Roman" w:cs="Times New Roman"/>
          <w:sz w:val="28"/>
          <w:szCs w:val="28"/>
        </w:rPr>
        <w:br/>
        <w:t>Танец под музыку времени. 1636.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Клод Лоррен (1601 - 1682)</w:t>
      </w:r>
      <w:r w:rsidRPr="00A23EB9">
        <w:rPr>
          <w:rFonts w:ascii="Times New Roman" w:hAnsi="Times New Roman" w:cs="Times New Roman"/>
          <w:sz w:val="28"/>
          <w:szCs w:val="28"/>
        </w:rPr>
        <w:t xml:space="preserve">, в своих антикизированных пейзажах окрестностей «вечного города» упорядочивал картины природы путём гармонизации их светом заходящего солнца и введением своеобразных архитектурных кулис.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4F99C47F" wp14:editId="59141D78">
            <wp:extent cx="7639050" cy="5734050"/>
            <wp:effectExtent l="0" t="0" r="0" b="0"/>
            <wp:docPr id="580" name="Рисунок 580" descr="Танец под музыку времени.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Танец под музыку времени. 16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39050" cy="5734050"/>
                    </a:xfrm>
                    <a:prstGeom prst="rect">
                      <a:avLst/>
                    </a:prstGeom>
                    <a:noFill/>
                    <a:ln>
                      <a:noFill/>
                    </a:ln>
                  </pic:spPr>
                </pic:pic>
              </a:graphicData>
            </a:graphic>
          </wp:inline>
        </w:drawing>
      </w:r>
    </w:p>
    <w:p w:rsidR="00A23EB9" w:rsidRPr="00A23EB9" w:rsidRDefault="00A23EB9" w:rsidP="00A23EB9">
      <w:pPr>
        <w:pStyle w:val="2"/>
        <w:contextualSpacing/>
        <w:rPr>
          <w:sz w:val="28"/>
          <w:szCs w:val="28"/>
        </w:rPr>
      </w:pPr>
      <w:r w:rsidRPr="00A23EB9">
        <w:rPr>
          <w:sz w:val="28"/>
          <w:szCs w:val="28"/>
        </w:rPr>
        <w:t>18 век</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К середине 18 века при Людовике XV барокко истончилось в рококо, преимущественно камерный стиль с акцентом на отделке интерьеров и декоративно-прикладном искусстве. </w:t>
      </w:r>
      <w:r w:rsidRPr="00A23EB9">
        <w:rPr>
          <w:rFonts w:ascii="Times New Roman" w:hAnsi="Times New Roman" w:cs="Times New Roman"/>
          <w:sz w:val="28"/>
          <w:szCs w:val="28"/>
        </w:rPr>
        <w:br/>
        <w:t>При Людовике XVI (1774-92) «благородный лаконизм» классицизма становится основным архитектурным направлением.</w:t>
      </w:r>
      <w:r w:rsidRPr="00A23EB9">
        <w:rPr>
          <w:rFonts w:ascii="Times New Roman" w:hAnsi="Times New Roman" w:cs="Times New Roman"/>
          <w:sz w:val="28"/>
          <w:szCs w:val="28"/>
        </w:rPr>
        <w:br/>
      </w:r>
      <w:r w:rsidRPr="00A23EB9">
        <w:rPr>
          <w:rFonts w:ascii="Times New Roman" w:hAnsi="Times New Roman" w:cs="Times New Roman"/>
          <w:sz w:val="28"/>
          <w:szCs w:val="28"/>
        </w:rPr>
        <w:br/>
        <w:t>В последней четверти 18 века возник так называемый «революционный классицизм», выразивший гражданские идеалы буржуазного Просвещения и буржуазно-революционные устремления.</w:t>
      </w:r>
      <w:r w:rsidRPr="00A23EB9">
        <w:rPr>
          <w:rFonts w:ascii="Times New Roman" w:hAnsi="Times New Roman" w:cs="Times New Roman"/>
          <w:sz w:val="28"/>
          <w:szCs w:val="28"/>
        </w:rPr>
        <w:br/>
        <w:t xml:space="preserve">Художником французской революции называют Жака Луи Давида (1748 - 1825). Его предельно лаконичный и драматичный художественный язык с равным успехом служил пропаганде идеалов Французской революции («Смерть Марата») и Первой империи («Посвящение императора Наполеона I»).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3BB5C8F" wp14:editId="75DABD3A">
            <wp:extent cx="4457700" cy="5724525"/>
            <wp:effectExtent l="0" t="0" r="0" b="9525"/>
            <wp:docPr id="579" name="Рисунок 579" descr="Давид, автопортрет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Давид, автопортрет (17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5724525"/>
                    </a:xfrm>
                    <a:prstGeom prst="rect">
                      <a:avLst/>
                    </a:prstGeom>
                    <a:noFill/>
                    <a:ln>
                      <a:noFill/>
                    </a:ln>
                  </pic:spPr>
                </pic:pic>
              </a:graphicData>
            </a:graphic>
          </wp:inline>
        </w:drawing>
      </w:r>
      <w:r w:rsidRPr="00A23EB9">
        <w:rPr>
          <w:rFonts w:ascii="Times New Roman" w:hAnsi="Times New Roman" w:cs="Times New Roman"/>
          <w:sz w:val="28"/>
          <w:szCs w:val="28"/>
        </w:rPr>
        <w:br/>
        <w:t>В конце 18 – начале 19 вв. ведущим художественным стилем во Франции был классицизм.</w:t>
      </w:r>
      <w:r w:rsidRPr="00A23EB9">
        <w:rPr>
          <w:rFonts w:ascii="Times New Roman" w:hAnsi="Times New Roman" w:cs="Times New Roman"/>
          <w:sz w:val="28"/>
          <w:szCs w:val="28"/>
        </w:rPr>
        <w:br/>
      </w:r>
      <w:r w:rsidRPr="00A23EB9">
        <w:rPr>
          <w:rFonts w:ascii="Times New Roman" w:hAnsi="Times New Roman" w:cs="Times New Roman"/>
          <w:b/>
          <w:bCs/>
          <w:sz w:val="28"/>
          <w:szCs w:val="28"/>
        </w:rPr>
        <w:t>ЖАК ЛУИ ДАВИД</w:t>
      </w:r>
      <w:r w:rsidRPr="00A23EB9">
        <w:rPr>
          <w:rFonts w:ascii="Times New Roman" w:hAnsi="Times New Roman" w:cs="Times New Roman"/>
          <w:sz w:val="28"/>
          <w:szCs w:val="28"/>
        </w:rPr>
        <w:t>, (1748–1825) - французский живописец; основоположник французского неоклассицизма, великий художник французской революции. В 1775—1780 обучался во Французской академии в Риме, где изучал античное искусство и творчество мастеров эпохи Возрождения. В 1783 избран членом Академии живописи.</w:t>
      </w:r>
      <w:r w:rsidRPr="00A23EB9">
        <w:rPr>
          <w:rFonts w:ascii="Times New Roman" w:hAnsi="Times New Roman" w:cs="Times New Roman"/>
          <w:sz w:val="28"/>
          <w:szCs w:val="28"/>
        </w:rPr>
        <w:br/>
        <w:t>Активно участвовал в революционном движении, в 1792 избран депутатом Национального Конвента, голосовал за смерть короля Людовика XVI. Примкнул к радикально-экстремистскому крылу революционеров во главе с Маратом и Робеспьером. Являлся членом Комитета общественной безопасности, в качестве которого подписывал приказы об аресте «врагов революции». В 1794 году после термидорианского переворота заключён в тюрьму за революционные взгляды. В 1797 стал свидетелем торжественного въезда в Париж Наполеона и с тех пор становится его пылким сторонником.</w:t>
      </w:r>
      <w:r w:rsidRPr="00A23EB9">
        <w:rPr>
          <w:rFonts w:ascii="Times New Roman" w:hAnsi="Times New Roman" w:cs="Times New Roman"/>
          <w:sz w:val="28"/>
          <w:szCs w:val="28"/>
        </w:rPr>
        <w:br/>
        <w:t>После поражения Бонапарта при Ватерлоо (1815) бежит в Швейцарию, затем переехал в Брюссель, где прожил до конца жизни. Похоронен на кладбище святой Гудулы в Брюсселе.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39A4DD5" wp14:editId="31A8D6A5">
            <wp:extent cx="4314825" cy="5524500"/>
            <wp:effectExtent l="0" t="0" r="9525" b="0"/>
            <wp:docPr id="578" name="Рисунок 578" descr="Давид. Портреты г-на Пекуль (тесть). 178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Давид. Портреты г-на Пекуль (тесть). 1784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4825" cy="5524500"/>
                    </a:xfrm>
                    <a:prstGeom prst="rect">
                      <a:avLst/>
                    </a:prstGeom>
                    <a:noFill/>
                    <a:ln>
                      <a:noFill/>
                    </a:ln>
                  </pic:spPr>
                </pic:pic>
              </a:graphicData>
            </a:graphic>
          </wp:inline>
        </w:drawing>
      </w:r>
      <w:r w:rsidRPr="00A23EB9">
        <w:rPr>
          <w:rFonts w:ascii="Times New Roman" w:hAnsi="Times New Roman" w:cs="Times New Roman"/>
          <w:sz w:val="28"/>
          <w:szCs w:val="28"/>
        </w:rPr>
        <w:br/>
        <w:t xml:space="preserve">Давид. Портреты г-на Пекуль (тесть). 1784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53F51DB" wp14:editId="59341733">
            <wp:extent cx="2514600" cy="3343275"/>
            <wp:effectExtent l="0" t="0" r="0" b="9525"/>
            <wp:docPr id="577" name="Рисунок 577" descr="Давид. Портреты г-жи Пекуль. 178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Давид. Портреты г-жи Пекуль. 1784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4600" cy="3343275"/>
                    </a:xfrm>
                    <a:prstGeom prst="rect">
                      <a:avLst/>
                    </a:prstGeom>
                    <a:noFill/>
                    <a:ln>
                      <a:noFill/>
                    </a:ln>
                  </pic:spPr>
                </pic:pic>
              </a:graphicData>
            </a:graphic>
          </wp:inline>
        </w:drawing>
      </w:r>
      <w:r w:rsidRPr="00A23EB9">
        <w:rPr>
          <w:rFonts w:ascii="Times New Roman" w:hAnsi="Times New Roman" w:cs="Times New Roman"/>
          <w:sz w:val="28"/>
          <w:szCs w:val="28"/>
        </w:rPr>
        <w:br/>
        <w:t xml:space="preserve">Давид. Портреты г-жи Пекуль. 1784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Темой героического подвига, гражданского мужества в исторических картинах:</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E6AD4CC" wp14:editId="237264B6">
            <wp:extent cx="7639050" cy="7067550"/>
            <wp:effectExtent l="0" t="0" r="0" b="0"/>
            <wp:docPr id="576" name="Рисунок 576" descr="Давид. Велизарий, просящий подаяние у ворот Константинополя, узнан воином, служившим под его началом.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Давид. Велизарий, просящий подаяние у ворот Константинополя, узнан воином, служившим под его началом. 178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39050" cy="7067550"/>
                    </a:xfrm>
                    <a:prstGeom prst="rect">
                      <a:avLst/>
                    </a:prstGeom>
                    <a:noFill/>
                    <a:ln>
                      <a:noFill/>
                    </a:ln>
                  </pic:spPr>
                </pic:pic>
              </a:graphicData>
            </a:graphic>
          </wp:inline>
        </w:drawing>
      </w:r>
      <w:r w:rsidRPr="00A23EB9">
        <w:rPr>
          <w:rFonts w:ascii="Times New Roman" w:hAnsi="Times New Roman" w:cs="Times New Roman"/>
          <w:sz w:val="28"/>
          <w:szCs w:val="28"/>
        </w:rPr>
        <w:br/>
        <w:t>Давид. Велизарий, просящий подаяние у ворот Константинополя, узнан воином, служившим под его началом. 1781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68E6258" wp14:editId="4F5FCE11">
            <wp:extent cx="7239000" cy="5734050"/>
            <wp:effectExtent l="0" t="0" r="0" b="0"/>
            <wp:docPr id="575" name="Рисунок 575" descr="Клятва Горациев.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Клятва Горациев. 178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3900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Клятва Горациев. 1784.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9714502" wp14:editId="7971279A">
            <wp:extent cx="7620000" cy="5829300"/>
            <wp:effectExtent l="0" t="0" r="0" b="0"/>
            <wp:docPr id="574" name="Рисунок 574" descr="Давид. Брут.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Давид. Брут. 17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0" cy="5829300"/>
                    </a:xfrm>
                    <a:prstGeom prst="rect">
                      <a:avLst/>
                    </a:prstGeom>
                    <a:noFill/>
                    <a:ln>
                      <a:noFill/>
                    </a:ln>
                  </pic:spPr>
                </pic:pic>
              </a:graphicData>
            </a:graphic>
          </wp:inline>
        </w:drawing>
      </w:r>
      <w:r w:rsidRPr="00A23EB9">
        <w:rPr>
          <w:rFonts w:ascii="Times New Roman" w:hAnsi="Times New Roman" w:cs="Times New Roman"/>
          <w:sz w:val="28"/>
          <w:szCs w:val="28"/>
        </w:rPr>
        <w:br/>
        <w:t>Давид. Брут. 1789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50942E6" wp14:editId="4F582016">
            <wp:extent cx="4343400" cy="5724525"/>
            <wp:effectExtent l="0" t="0" r="0" b="9525"/>
            <wp:docPr id="573" name="Рисунок 573" descr="Давид. Портрет госпожи Трюден.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Давид. Портрет госпожи Трюден. 179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400" cy="5724525"/>
                    </a:xfrm>
                    <a:prstGeom prst="rect">
                      <a:avLst/>
                    </a:prstGeom>
                    <a:noFill/>
                    <a:ln>
                      <a:noFill/>
                    </a:ln>
                  </pic:spPr>
                </pic:pic>
              </a:graphicData>
            </a:graphic>
          </wp:inline>
        </w:drawing>
      </w:r>
      <w:r w:rsidRPr="00A23EB9">
        <w:rPr>
          <w:rFonts w:ascii="Times New Roman" w:hAnsi="Times New Roman" w:cs="Times New Roman"/>
          <w:sz w:val="28"/>
          <w:szCs w:val="28"/>
        </w:rPr>
        <w:br/>
        <w:t>Давид. Портрет госпожи Трюден. 1792</w:t>
      </w:r>
      <w:r w:rsidRPr="00A23EB9">
        <w:rPr>
          <w:rFonts w:ascii="Times New Roman" w:hAnsi="Times New Roman" w:cs="Times New Roman"/>
          <w:sz w:val="28"/>
          <w:szCs w:val="28"/>
        </w:rPr>
        <w:br/>
      </w:r>
      <w:r w:rsidRPr="00A23EB9">
        <w:rPr>
          <w:rFonts w:ascii="Times New Roman" w:hAnsi="Times New Roman" w:cs="Times New Roman"/>
          <w:sz w:val="28"/>
          <w:szCs w:val="28"/>
        </w:rPr>
        <w:br/>
        <w:t>Глубокий реализм образов созданных в годы революции: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2D3BE1E" wp14:editId="10313B60">
            <wp:extent cx="8134350" cy="5334000"/>
            <wp:effectExtent l="0" t="0" r="0" b="0"/>
            <wp:docPr id="572" name="Рисунок 572" descr="Давид. Клятва в Зале для игры в мяч. Се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Давид. Клятва в Зале для игры в мяч. Сепия"/>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34350" cy="5334000"/>
                    </a:xfrm>
                    <a:prstGeom prst="rect">
                      <a:avLst/>
                    </a:prstGeom>
                    <a:noFill/>
                    <a:ln>
                      <a:noFill/>
                    </a:ln>
                  </pic:spPr>
                </pic:pic>
              </a:graphicData>
            </a:graphic>
          </wp:inline>
        </w:drawing>
      </w:r>
      <w:r w:rsidRPr="00A23EB9">
        <w:rPr>
          <w:rFonts w:ascii="Times New Roman" w:hAnsi="Times New Roman" w:cs="Times New Roman"/>
          <w:sz w:val="28"/>
          <w:szCs w:val="28"/>
        </w:rPr>
        <w:br/>
        <w:t>Давид. Клятва в Зале для игры в мяч. Сепия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BBF8760" wp14:editId="0DB952E2">
            <wp:extent cx="7620000" cy="4124325"/>
            <wp:effectExtent l="0" t="0" r="0" b="9525"/>
            <wp:docPr id="571" name="Рисунок 571" descr="Давид. Сохранившийся фрагмент холста «Клятвы в зале для игры в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Давид. Сохранившийся фрагмент холста «Клятвы в зале для игры в мяч»"/>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000" cy="4124325"/>
                    </a:xfrm>
                    <a:prstGeom prst="rect">
                      <a:avLst/>
                    </a:prstGeom>
                    <a:noFill/>
                    <a:ln>
                      <a:noFill/>
                    </a:ln>
                  </pic:spPr>
                </pic:pic>
              </a:graphicData>
            </a:graphic>
          </wp:inline>
        </w:drawing>
      </w:r>
      <w:r w:rsidRPr="00A23EB9">
        <w:rPr>
          <w:rFonts w:ascii="Times New Roman" w:hAnsi="Times New Roman" w:cs="Times New Roman"/>
          <w:sz w:val="28"/>
          <w:szCs w:val="28"/>
        </w:rPr>
        <w:br/>
        <w:t xml:space="preserve">Давид. Сохранившийся фрагмент холста «Клятвы в зале для игры в мяч» </w:t>
      </w:r>
      <w:r w:rsidRPr="00A23EB9">
        <w:rPr>
          <w:rFonts w:ascii="Times New Roman" w:hAnsi="Times New Roman" w:cs="Times New Roman"/>
          <w:noProof/>
          <w:sz w:val="28"/>
          <w:szCs w:val="28"/>
          <w:lang w:eastAsia="ru-RU"/>
        </w:rPr>
        <w:lastRenderedPageBreak/>
        <w:drawing>
          <wp:inline distT="0" distB="0" distL="0" distR="0" wp14:anchorId="19AD55E3" wp14:editId="29C49845">
            <wp:extent cx="7496175" cy="10001250"/>
            <wp:effectExtent l="0" t="0" r="9525" b="0"/>
            <wp:docPr id="570" name="Рисунок 570" descr="Давид. Смерть М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Давид. Смерть Марат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496175" cy="1000125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Давид. Смерть Марата </w:t>
      </w:r>
      <w:r w:rsidRPr="00A23EB9">
        <w:rPr>
          <w:rFonts w:ascii="Times New Roman" w:hAnsi="Times New Roman" w:cs="Times New Roman"/>
          <w:sz w:val="28"/>
          <w:szCs w:val="28"/>
        </w:rPr>
        <w:br/>
        <w:t>(Марат при последнем дыхании).</w:t>
      </w:r>
      <w:r w:rsidRPr="00A23EB9">
        <w:rPr>
          <w:rFonts w:ascii="Times New Roman" w:hAnsi="Times New Roman" w:cs="Times New Roman"/>
          <w:sz w:val="28"/>
          <w:szCs w:val="28"/>
        </w:rPr>
        <w:br/>
        <w:t>Июль-Сентябрь 1793. глубокий реализм.</w:t>
      </w:r>
      <w:r w:rsidRPr="00A23EB9">
        <w:rPr>
          <w:rFonts w:ascii="Times New Roman" w:hAnsi="Times New Roman" w:cs="Times New Roman"/>
          <w:sz w:val="28"/>
          <w:szCs w:val="28"/>
        </w:rPr>
        <w:br/>
      </w:r>
      <w:r w:rsidRPr="00A23EB9">
        <w:rPr>
          <w:rFonts w:ascii="Times New Roman" w:hAnsi="Times New Roman" w:cs="Times New Roman"/>
          <w:sz w:val="28"/>
          <w:szCs w:val="28"/>
        </w:rPr>
        <w:br/>
        <w:t>Творчество в период правления Напалеона Бонопарта: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76124862" wp14:editId="366FD615">
            <wp:extent cx="7620000" cy="5410200"/>
            <wp:effectExtent l="0" t="0" r="0" b="0"/>
            <wp:docPr id="569" name="Рисунок 569" descr="Давид. Портрет г-жи Рекамье. 18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Давид. Портрет г-жи Рекамье. 1800-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sidRPr="00A23EB9">
        <w:rPr>
          <w:rFonts w:ascii="Times New Roman" w:hAnsi="Times New Roman" w:cs="Times New Roman"/>
          <w:sz w:val="28"/>
          <w:szCs w:val="28"/>
        </w:rPr>
        <w:br/>
        <w:t>Давид. Портрет г-жи Рекамье. 1800-01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B74AE7B" wp14:editId="46569021">
            <wp:extent cx="7620000" cy="5705475"/>
            <wp:effectExtent l="0" t="0" r="0" b="9525"/>
            <wp:docPr id="568" name="Рисунок 568" descr="Давид. Портрет Бонапарта. Этю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Давид. Портрет Бонапарта. Этюд"/>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20000" cy="5705475"/>
                    </a:xfrm>
                    <a:prstGeom prst="rect">
                      <a:avLst/>
                    </a:prstGeom>
                    <a:noFill/>
                    <a:ln>
                      <a:noFill/>
                    </a:ln>
                  </pic:spPr>
                </pic:pic>
              </a:graphicData>
            </a:graphic>
          </wp:inline>
        </w:drawing>
      </w:r>
      <w:r w:rsidRPr="00A23EB9">
        <w:rPr>
          <w:rFonts w:ascii="Times New Roman" w:hAnsi="Times New Roman" w:cs="Times New Roman"/>
          <w:sz w:val="28"/>
          <w:szCs w:val="28"/>
        </w:rPr>
        <w:br/>
        <w:t>Давид. Портрет Бонапарта. Этюд</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1E42E1D" wp14:editId="29C9C622">
            <wp:extent cx="7724775" cy="9020175"/>
            <wp:effectExtent l="0" t="0" r="9525" b="9525"/>
            <wp:docPr id="567" name="Рисунок 567" descr="Давид. Бонапарт на перевале Сен-Берн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Давид. Бонапарт на перевале Сен-Бернар."/>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724775" cy="9020175"/>
                    </a:xfrm>
                    <a:prstGeom prst="rect">
                      <a:avLst/>
                    </a:prstGeom>
                    <a:noFill/>
                    <a:ln>
                      <a:noFill/>
                    </a:ln>
                  </pic:spPr>
                </pic:pic>
              </a:graphicData>
            </a:graphic>
          </wp:inline>
        </w:drawing>
      </w:r>
      <w:r w:rsidRPr="00A23EB9">
        <w:rPr>
          <w:rFonts w:ascii="Times New Roman" w:hAnsi="Times New Roman" w:cs="Times New Roman"/>
          <w:sz w:val="28"/>
          <w:szCs w:val="28"/>
        </w:rPr>
        <w:br/>
        <w:t>Давид. Бонапарт на перевале Сен-Бернар. 1801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CC2D7A7" wp14:editId="19D7EF39">
            <wp:extent cx="8620125" cy="5400675"/>
            <wp:effectExtent l="0" t="0" r="9525" b="9525"/>
            <wp:docPr id="566" name="Рисунок 566" descr="Давид. Коронация императрицы Жозефины. 18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Давид. Коронация императрицы Жозефины. 1805-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20125" cy="5400675"/>
                    </a:xfrm>
                    <a:prstGeom prst="rect">
                      <a:avLst/>
                    </a:prstGeom>
                    <a:noFill/>
                    <a:ln>
                      <a:noFill/>
                    </a:ln>
                  </pic:spPr>
                </pic:pic>
              </a:graphicData>
            </a:graphic>
          </wp:inline>
        </w:drawing>
      </w:r>
      <w:r w:rsidRPr="00A23EB9">
        <w:rPr>
          <w:rFonts w:ascii="Times New Roman" w:hAnsi="Times New Roman" w:cs="Times New Roman"/>
          <w:sz w:val="28"/>
          <w:szCs w:val="28"/>
        </w:rPr>
        <w:br/>
        <w:t>Давид. Коронация императрицы Жозефины. 1805-08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0C01111D" wp14:editId="1FFA29E1">
            <wp:extent cx="2286000" cy="3705225"/>
            <wp:effectExtent l="0" t="0" r="0" b="9525"/>
            <wp:docPr id="565" name="Рисунок 565" descr="Давид. Наполеон в своем кабинете.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Давид. Наполеон в своем кабинете. 18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6000" cy="3705225"/>
                    </a:xfrm>
                    <a:prstGeom prst="rect">
                      <a:avLst/>
                    </a:prstGeom>
                    <a:noFill/>
                    <a:ln>
                      <a:noFill/>
                    </a:ln>
                  </pic:spPr>
                </pic:pic>
              </a:graphicData>
            </a:graphic>
          </wp:inline>
        </w:drawing>
      </w:r>
      <w:r w:rsidRPr="00A23EB9">
        <w:rPr>
          <w:rFonts w:ascii="Times New Roman" w:hAnsi="Times New Roman" w:cs="Times New Roman"/>
          <w:sz w:val="28"/>
          <w:szCs w:val="28"/>
        </w:rPr>
        <w:br/>
        <w:t>Давид. Наполеон в своем кабинете. 1810</w:t>
      </w:r>
    </w:p>
    <w:p w:rsidR="00A23EB9" w:rsidRPr="00A23EB9" w:rsidRDefault="00A23EB9" w:rsidP="00A23EB9">
      <w:pPr>
        <w:pStyle w:val="1"/>
        <w:contextualSpacing/>
        <w:rPr>
          <w:sz w:val="28"/>
          <w:szCs w:val="28"/>
        </w:rPr>
      </w:pPr>
      <w:r w:rsidRPr="00A23EB9">
        <w:rPr>
          <w:sz w:val="28"/>
          <w:szCs w:val="28"/>
        </w:rPr>
        <w:lastRenderedPageBreak/>
        <w:t>6.3 Реализм XYII в.: искусство Италии, Голландии, Испании.</w:t>
      </w:r>
    </w:p>
    <w:p w:rsidR="00A23EB9" w:rsidRPr="00A23EB9" w:rsidRDefault="00A23EB9" w:rsidP="00A23EB9">
      <w:pPr>
        <w:pStyle w:val="2"/>
        <w:contextualSpacing/>
        <w:rPr>
          <w:sz w:val="28"/>
          <w:szCs w:val="28"/>
        </w:rPr>
      </w:pPr>
      <w:r w:rsidRPr="00A23EB9">
        <w:rPr>
          <w:sz w:val="28"/>
          <w:szCs w:val="28"/>
        </w:rPr>
        <w:t>РЕАЛИЗМ в Италии</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Микеланджело Меризи да Караваджо. 1573 – 1610. (Caravaggio; собственно Меризи да Караваджо, Merisi da Caravaggio), итальянский живописец. </w:t>
      </w:r>
      <w:r w:rsidRPr="00A23EB9">
        <w:rPr>
          <w:rFonts w:ascii="Times New Roman" w:hAnsi="Times New Roman" w:cs="Times New Roman"/>
          <w:sz w:val="28"/>
          <w:szCs w:val="28"/>
        </w:rPr>
        <w:br/>
        <w:t xml:space="preserve">Учился в Милане (1584-1588); работал в Риме (до 1606), Неаполе (1607 и 1609-1610), на островах Мальта и Сицилия (1608-1609). </w:t>
      </w:r>
      <w:r w:rsidRPr="00A23EB9">
        <w:rPr>
          <w:rFonts w:ascii="Times New Roman" w:hAnsi="Times New Roman" w:cs="Times New Roman"/>
          <w:sz w:val="28"/>
          <w:szCs w:val="28"/>
        </w:rPr>
        <w:br/>
        <w:t>Караваджо, не принадлежавший к определенной художественной школе , уже в ранних произведениях противопоставил индивидуальную выразительность модели, простые бытовые мотивы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B2553E2" wp14:editId="420FF951">
                <wp:extent cx="304800" cy="304800"/>
                <wp:effectExtent l="0" t="0" r="0" b="0"/>
                <wp:docPr id="645" name="Прямоугольник 645" descr="Вакх. (около 1593). В галерее Боргезе, Ри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D4245" id="Прямоугольник 645" o:spid="_x0000_s1026" alt="Вакх. (около 1593). В галерее Боргезе, Ри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vK4a6SIDAAAb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 xml:space="preserve">Вакх. (около 1593). В галерее Боргезе, Рим.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9DC67B2" wp14:editId="17831E9D">
                <wp:extent cx="7620000" cy="7620000"/>
                <wp:effectExtent l="0" t="0" r="0" b="0"/>
                <wp:docPr id="644" name="Прямоугольник 644" descr="Гадал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A4BC4" id="Прямоугольник 644" o:spid="_x0000_s1026" alt="Гадалка"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" filled="f" stroked="f">
                <o:lock v:ext="edit" aspectratio="t"/>
                <w10:anchorlock/>
              </v:rect>
            </w:pict>
          </mc:Fallback>
        </mc:AlternateContent>
      </w:r>
      <w:r w:rsidRPr="00A23EB9">
        <w:rPr>
          <w:rFonts w:ascii="Times New Roman" w:hAnsi="Times New Roman" w:cs="Times New Roman"/>
          <w:sz w:val="28"/>
          <w:szCs w:val="28"/>
        </w:rPr>
        <w:br/>
        <w:t>«Гадалка» (около 1594) он выступает как смелый новатор, бросающий вызов эстетическим нормам своей эпохи.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C3A25C2" wp14:editId="7DC74A35">
                <wp:extent cx="304800" cy="304800"/>
                <wp:effectExtent l="0" t="0" r="0" b="0"/>
                <wp:docPr id="643" name="Прямоугольник 643" descr=" Юноша укушенный ящерицей. 1595-15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C782A" id="Прямоугольник 643" o:spid="_x0000_s1026" alt=" Юноша укушенный ящерицей. 1595-15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BqK8sgUAwAAEA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Юноша укушенный ящерицей. 1595-1597.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176BF13" wp14:editId="238D246E">
                <wp:extent cx="7620000" cy="7620000"/>
                <wp:effectExtent l="0" t="0" r="0" b="0"/>
                <wp:docPr id="642" name="Прямоугольник 642" descr="Корзина фруктов. 1596. Мила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1140EC" id="Прямоугольник 642" o:spid="_x0000_s1026" alt="Корзина фруктов. 1596. Милан."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Корзина фруктов. 1596. Милан.</w:t>
      </w:r>
      <w:r w:rsidRPr="00A23EB9">
        <w:rPr>
          <w:rFonts w:ascii="Times New Roman" w:hAnsi="Times New Roman" w:cs="Times New Roman"/>
          <w:sz w:val="28"/>
          <w:szCs w:val="28"/>
        </w:rPr>
        <w:br/>
      </w:r>
      <w:r w:rsidRPr="00A23EB9">
        <w:rPr>
          <w:rFonts w:ascii="Times New Roman" w:hAnsi="Times New Roman" w:cs="Times New Roman"/>
          <w:sz w:val="28"/>
          <w:szCs w:val="28"/>
        </w:rPr>
        <w:br/>
        <w:t>У Караваджо завязываются отношения с одним из поставщиков картин, который «помогает ему сбыть несколько своих полотен». Главное же он представляет его кардиналу дель Монте, «который из весьма большой склонности к живописи» берет к себе в дом художника, предоставляя ему помещение, питание и вознаграждение.</w:t>
      </w:r>
      <w:r w:rsidRPr="00A23EB9">
        <w:rPr>
          <w:rFonts w:ascii="Times New Roman" w:hAnsi="Times New Roman" w:cs="Times New Roman"/>
          <w:sz w:val="28"/>
          <w:szCs w:val="28"/>
        </w:rPr>
        <w:br/>
        <w:t xml:space="preserve">Для кардинала Караваджо создал в середине девяностых годов несколько произведений. Среди них две одинаковые по величине и близкие по содержанию картины: «Музыка» и «Лютнист» (около 1595). В первой художник удачно передал состояние творческого вдохновения юных музыкантов. Картину «Лютнист», лучшее </w:t>
      </w:r>
      <w:r w:rsidRPr="00A23EB9">
        <w:rPr>
          <w:rFonts w:ascii="Times New Roman" w:hAnsi="Times New Roman" w:cs="Times New Roman"/>
          <w:sz w:val="28"/>
          <w:szCs w:val="28"/>
        </w:rPr>
        <w:lastRenderedPageBreak/>
        <w:t xml:space="preserve">из всего, созданного им ранее, по свидетельству современников, Караваджо очень любил. </w:t>
      </w:r>
      <w:r w:rsidRPr="00A23EB9">
        <w:rPr>
          <w:rFonts w:ascii="Times New Roman" w:hAnsi="Times New Roman" w:cs="Times New Roman"/>
          <w:sz w:val="28"/>
          <w:szCs w:val="28"/>
        </w:rPr>
        <w:br/>
        <w:t xml:space="preserve">«Здесь нет ни глубоких чувств, ни сложной психологии, но прекрасно передано состояние человека, вдохновенно и всецело отдавшегося музыке, – пишет С. Всеволжская. – В композиции этой картины большую роль играет новый живописный прием светотеневого контраста, который впоследствии приобретет огромное значение в творчестве Караваджо. Прозрачный полумрак наполняет все помещение. Контрасты света и тени использованы для выделения главных моментов композиции и рельефной лепки объемов».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8BB5258" wp14:editId="4552F7A0">
                <wp:extent cx="7620000" cy="7620000"/>
                <wp:effectExtent l="0" t="0" r="0" b="0"/>
                <wp:docPr id="641" name="Прямоугольник 641" descr=" Отдых на пути в Египет. 1595-15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F36B62" id="Прямоугольник 641" o:spid="_x0000_s1026" alt=" Отдых на пути в Египет. 1595-1597."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Отдых на пути в Египет. 1595-1597.</w:t>
      </w:r>
      <w:r w:rsidRPr="00A23EB9">
        <w:rPr>
          <w:rFonts w:ascii="Times New Roman" w:hAnsi="Times New Roman" w:cs="Times New Roman"/>
          <w:sz w:val="28"/>
          <w:szCs w:val="28"/>
        </w:rPr>
        <w:br/>
      </w:r>
      <w:r w:rsidRPr="00A23EB9">
        <w:rPr>
          <w:rFonts w:ascii="Times New Roman" w:hAnsi="Times New Roman" w:cs="Times New Roman"/>
          <w:sz w:val="28"/>
          <w:szCs w:val="28"/>
        </w:rPr>
        <w:br/>
        <w:t>Постепенно задачи, которые ставит перед собой художник, усложняются. В таких произведениях, как «Жертвоприношение Авраама» и «Юдифь», есть попытка передать драматическое действие.</w:t>
      </w:r>
      <w:r w:rsidRPr="00A23EB9">
        <w:rPr>
          <w:rFonts w:ascii="Times New Roman" w:hAnsi="Times New Roman" w:cs="Times New Roman"/>
          <w:sz w:val="28"/>
          <w:szCs w:val="28"/>
        </w:rPr>
        <w:br/>
        <w:t>«Юдифь» ошеломляет своей жестокостью. Вот отзыв английской путешественницы Анны Миллер, видевшей картину в 1779 году: «Эта картина слишком совершенна и произвела на меня сильное впечатление; она кажется написанной с натуры. Ее идея вызвала во мне дрожь ужаса, так что мне стало не по себе – те же чувства я испытала бы, глядя на настоящую казнь».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AF28021" wp14:editId="642A4502">
                <wp:extent cx="7620000" cy="7620000"/>
                <wp:effectExtent l="0" t="0" r="0" b="0"/>
                <wp:docPr id="640" name="Прямоугольник 640" descr="Юдиф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CF4E6" id="Прямоугольник 640" o:spid="_x0000_s1026" alt="Юдифь"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t>С годами мастерство Караваджо совершенствовалось. Он уже чувствовал в себе силы приняться за большое, значительное произведение.</w:t>
      </w:r>
      <w:r w:rsidRPr="00A23EB9">
        <w:rPr>
          <w:rFonts w:ascii="Times New Roman" w:hAnsi="Times New Roman" w:cs="Times New Roman"/>
          <w:sz w:val="28"/>
          <w:szCs w:val="28"/>
        </w:rPr>
        <w:br/>
        <w:t>Первый большой заказ Караваджо удалось получить с помощью своего покровителя кардинала дель Монте. Художнику предстояло выполнить серию картин из жизни св. Матфея для капеллы Контарелли в церкви Сан-Луиджи деи Франчези в Риме. До 1600 года он пишет четыре полотна – «Св. Матфей» (два варианта), «Призвание св. Матфея» и «Мученичество св. Матфея».</w:t>
      </w:r>
      <w:r w:rsidRPr="00A23EB9">
        <w:rPr>
          <w:rFonts w:ascii="Times New Roman" w:hAnsi="Times New Roman" w:cs="Times New Roman"/>
          <w:sz w:val="28"/>
          <w:szCs w:val="28"/>
        </w:rPr>
        <w:br/>
        <w:t xml:space="preserve">Две картины, написанные в 1597–1599, «Призвание апостола Матфея» и «Мученичество апостола Матфея», отмечают переломный момент в творчестве </w:t>
      </w:r>
      <w:r w:rsidRPr="00A23EB9">
        <w:rPr>
          <w:rFonts w:ascii="Times New Roman" w:hAnsi="Times New Roman" w:cs="Times New Roman"/>
          <w:sz w:val="28"/>
          <w:szCs w:val="28"/>
        </w:rPr>
        <w:lastRenderedPageBreak/>
        <w:t>Караваджо. Обе работы близки по стилю ранним жанровым сценам, но уже наполнены тем внутренним драматизмом, который достиг своего полного выражения в алтарных образах начала 1600-х годов.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4A64175" wp14:editId="3929F647">
                <wp:extent cx="304800" cy="304800"/>
                <wp:effectExtent l="0" t="0" r="0" b="0"/>
                <wp:docPr id="639" name="Прямоугольник 639" descr="Положение во гро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EB99C" id="Прямоугольник 639" o:spid="_x0000_s1026" alt="Положение во гроб"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uhnU/5&#10;AgAA9Q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 xml:space="preserve">В 1601–1604 годах Караваджо создал «Положение во гроб». Оно было исполнено по заказу для церкви Санта-Мария ин Валличелла в Риме. </w:t>
      </w:r>
      <w:r w:rsidRPr="00A23EB9">
        <w:rPr>
          <w:rFonts w:ascii="Times New Roman" w:hAnsi="Times New Roman" w:cs="Times New Roman"/>
          <w:sz w:val="28"/>
          <w:szCs w:val="28"/>
        </w:rPr>
        <w:br/>
        <w:t xml:space="preserve">Это произведение имело большой успех не только у почитателей Караваджо. Даже враги должны были признать его высокие художественные достоинства. О популярности этого произведения свидетельствуют многочисленные свободные копии с него, сделанные Рубенсом, Фрагонаром, Жерико, Сезанном.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9D9D44B" wp14:editId="54B1F432">
                <wp:extent cx="304800" cy="304800"/>
                <wp:effectExtent l="0" t="0" r="0" b="0"/>
                <wp:docPr id="638" name="Прямоугольник 638" descr="Обращение Савла (16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AE590" id="Прямоугольник 638" o:spid="_x0000_s1026" alt="Обращение Савла (16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aVo4NwQDAAD5BQ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Реализм Караваджо – это нечто большее, чем просто подражание природе; в его живописи сочетаются глубокое понимание психологии человека и точная передача характера света и формы, что дает возможность преобразить реальность в драму, разыгрывающуюся на холсте. Эти черты лучше всего заметны в картинах на религиозные сюжеты, относящихся к римскому периоду его творчества: Обращение Савла (1601) для церкви Санта Мария дель Пополо и Успение Богоматери (1605–1606, Лувр).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F20FC9" wp14:editId="665461E4">
                <wp:extent cx="304800" cy="304800"/>
                <wp:effectExtent l="0" t="0" r="0" b="0"/>
                <wp:docPr id="637" name="Прямоугольник 637" descr="Успение Богоматери (1605–1606, Лув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E82BD" id="Прямоугольник 637" o:spid="_x0000_s1026" alt="Успение Богоматери (1605–1606, Лув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EgbwYMgAwAAEA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 xml:space="preserve">В Успении Богоматери религиозный сюжет трактован очень человечно и просто. Ослабевшее и истощенное тело Богоматери покоится на ложе; вокруг – скорбящие апостолы и Мария Магдалина. В полутемной комнате царит атмосфера тихого и всепоглощающего горя. И здесь яркие потоки света вторгаются в темноту, высвечивая детали и усиливая драматизм. Именно за такие картины Караваджо критиковали его современники. В эпоху Контрреформации были установлены строгие каноны для религиозного искусства, которым должен был следовать каждый мастер. Караваджо обвиняли в том, что он профанирует память святых и священных событий, говоря о них обычным «человеческим» языком. Однако во многом его искусство можно рассматривать и как воплощение основных духовных ценностей Контрреформации, поскольку оно делало религиозные идеи более понятными и значимыми для верующего. </w:t>
      </w:r>
      <w:r w:rsidRPr="00A23EB9">
        <w:rPr>
          <w:rFonts w:ascii="Times New Roman" w:hAnsi="Times New Roman" w:cs="Times New Roman"/>
          <w:sz w:val="28"/>
          <w:szCs w:val="28"/>
        </w:rPr>
        <w:br/>
        <w:t>Картину постигла та же судьба, что и ряд других произведений Караваджо. Она была отвергнута заказчиками, которые нашли, что картина написана неподобающим образом, мадонна лишена благородства, а в ее лице недопустимо наглядно показаны признаки смерти.</w:t>
      </w:r>
      <w:r w:rsidRPr="00A23EB9">
        <w:rPr>
          <w:rFonts w:ascii="Times New Roman" w:hAnsi="Times New Roman" w:cs="Times New Roman"/>
          <w:sz w:val="28"/>
          <w:szCs w:val="28"/>
        </w:rPr>
        <w:br/>
      </w:r>
      <w:r w:rsidRPr="00A23EB9">
        <w:rPr>
          <w:rFonts w:ascii="Times New Roman" w:hAnsi="Times New Roman" w:cs="Times New Roman"/>
          <w:sz w:val="28"/>
          <w:szCs w:val="28"/>
        </w:rPr>
        <w:br/>
        <w:t>Личность и события биографии Караваджо поражают воображение почти так же сильно, как и его живопись. Начиная с 1600, времени его наивысшего творческого подъема, имя Караваджо стало появляться в протоколах римской полиции. В большинстве документов речь идет о незначительных проступках: вместе со своими друзьями он привлекался к суду за непристойные стишки, написанные в адрес одного из живописцев, за угрозы официанту в таверне или за оскорбления в адрес полиции.</w:t>
      </w:r>
      <w:r w:rsidRPr="00A23EB9">
        <w:rPr>
          <w:rFonts w:ascii="Times New Roman" w:hAnsi="Times New Roman" w:cs="Times New Roman"/>
          <w:sz w:val="28"/>
          <w:szCs w:val="28"/>
        </w:rPr>
        <w:br/>
        <w:t xml:space="preserve">Караваджо отличался буйным нравом. Еще в начале 1601 года один внимательный </w:t>
      </w:r>
      <w:r w:rsidRPr="00A23EB9">
        <w:rPr>
          <w:rFonts w:ascii="Times New Roman" w:hAnsi="Times New Roman" w:cs="Times New Roman"/>
          <w:sz w:val="28"/>
          <w:szCs w:val="28"/>
        </w:rPr>
        <w:lastRenderedPageBreak/>
        <w:t>иностранец-осведомитель посылает следующее живое описание художника: «Недостаток его состоит в том, что он не уделяет постоянного внимания работе в мастерской – проработав две недели, он предается месячному безделью. Со шпагой на боку и пажом за спиной он переходит из одного игорного дома в другой, вечно готовый вступить в ссору и схватиться врукопашную, так что ходить с ним весьма небезопасно».</w:t>
      </w:r>
      <w:r w:rsidRPr="00A23EB9">
        <w:rPr>
          <w:rFonts w:ascii="Times New Roman" w:hAnsi="Times New Roman" w:cs="Times New Roman"/>
          <w:sz w:val="28"/>
          <w:szCs w:val="28"/>
        </w:rPr>
        <w:br/>
        <w:t xml:space="preserve">Были и случаи физического насилия, за которыми следовали аресты. В мае 1606 Караваджо убил своего молодого знакомого в драке, возникшей из-за спора при игре в мяч. </w:t>
      </w:r>
      <w:r w:rsidRPr="00A23EB9">
        <w:rPr>
          <w:rFonts w:ascii="Times New Roman" w:hAnsi="Times New Roman" w:cs="Times New Roman"/>
          <w:sz w:val="28"/>
          <w:szCs w:val="28"/>
        </w:rPr>
        <w:br/>
        <w:t>После убийства художник бежал сначала в окрестности Рима, а затем в Неаполь. Там он продолжал работать над крупными заказами; его искусство оказало решающее влияние на развитие неаполитанской школы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E3C59CB" wp14:editId="7C4DA526">
                <wp:extent cx="304800" cy="304800"/>
                <wp:effectExtent l="0" t="0" r="0" b="0"/>
                <wp:docPr id="636" name="Прямоугольник 636" descr="http://iskusstvu.ru/images/posobie/6_1/2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21D87" id="Прямоугольник 636" o:spid="_x0000_s1026" alt="http://iskusstvu.ru/images/posobie/6_1/2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UQy1BgMAAAIG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 xml:space="preserve">В 1607 году Караваджо перебирается на остров Мальта. Он пишет портрет гроссмейстера Мальтийского ордена Алофа де Виньякура и в награду возведен в сан кавалера Мальтийского ордена. </w:t>
      </w:r>
      <w:r w:rsidRPr="00A23EB9">
        <w:rPr>
          <w:rFonts w:ascii="Times New Roman" w:hAnsi="Times New Roman" w:cs="Times New Roman"/>
          <w:sz w:val="28"/>
          <w:szCs w:val="28"/>
        </w:rPr>
        <w:br/>
        <w:t xml:space="preserve">Любопытно, что ордену художник был обязан портрету, в котором дал яркую характеристику самодовольного, жестокого и неумного человека. И снова несносный характер подводит художника. Вступив в конфликт с могущественным вельможей, он был брошен в тюрьму и осенью 1608 года бежал на Сицилию. </w:t>
      </w:r>
      <w:r w:rsidRPr="00A23EB9">
        <w:rPr>
          <w:rFonts w:ascii="Times New Roman" w:hAnsi="Times New Roman" w:cs="Times New Roman"/>
          <w:sz w:val="28"/>
          <w:szCs w:val="28"/>
        </w:rPr>
        <w:br/>
        <w:t xml:space="preserve">Прожив там несколько месяцев, художник возвратился в Неаполь, где подвергся нападению в какой-то таверне и был изуродован. В конце июня 1610 он сел на корабль, очевидно, намереваясь вернуться в Рим. Однако на берегу его по ошибке арестовали испанские гвардейцы и задержали на три дня. В это время Караваджо, вероятно, уже был болен малярией, от приступа которой он умер в городке Порто-Эрколе 18 июля 1610. </w:t>
      </w:r>
    </w:p>
    <w:p w:rsidR="00A23EB9" w:rsidRPr="00A23EB9" w:rsidRDefault="00A23EB9" w:rsidP="00A23EB9">
      <w:pPr>
        <w:pStyle w:val="2"/>
        <w:contextualSpacing/>
        <w:rPr>
          <w:sz w:val="28"/>
          <w:szCs w:val="28"/>
        </w:rPr>
      </w:pPr>
      <w:r w:rsidRPr="00A23EB9">
        <w:rPr>
          <w:sz w:val="28"/>
          <w:szCs w:val="28"/>
        </w:rPr>
        <w:t>Реализм в Голландии 17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t>Франс Хальс. Ок. 1590 – 1666.</w:t>
      </w:r>
      <w:r w:rsidRPr="00A23EB9">
        <w:rPr>
          <w:rFonts w:ascii="Times New Roman" w:hAnsi="Times New Roman" w:cs="Times New Roman"/>
          <w:sz w:val="28"/>
          <w:szCs w:val="28"/>
        </w:rPr>
        <w:br/>
        <w:t>Один из лучших портретистов XVII столетия.</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Франс Халс (Гальс) родился в Антверпене между 1581 и 1585 гг. в семье ткача. С раннего детства жил в Харлеме. Обучался в мастерской живописца К. ван Мандера. В 1610 г. получил звание мастера. </w:t>
      </w:r>
      <w:r w:rsidRPr="00A23EB9">
        <w:rPr>
          <w:rFonts w:ascii="Times New Roman" w:hAnsi="Times New Roman" w:cs="Times New Roman"/>
          <w:sz w:val="28"/>
          <w:szCs w:val="28"/>
        </w:rPr>
        <w:br/>
        <w:t>         В 1611 г. У Франса родился сын Хармен, а год спустя молодой отец поступил на службу рядовым в стрелковую роту Св. Георгия. В военное время гильдии стрелков участвовали в обороне городов, в мирное время представляли собой нечто вроде почетной милиции, обязанности которой сводились к парадам, торжественным встречам, почетным караулам. Офицерский состав менялся каждые три — четыре года. По окончании срока службы устраивался традиционный банкет, запечатлеть который приглашались самые знаменитые художники. В 1616 г. такой заказ впервые получил Халс, от своих сослуживцев. Исполненная им картина «Банкет офицеров стрелковой роты Св. Георгия» принесла ему широкую известность.</w:t>
      </w:r>
      <w:r w:rsidRPr="00A23EB9">
        <w:rPr>
          <w:rFonts w:ascii="Times New Roman" w:hAnsi="Times New Roman" w:cs="Times New Roman"/>
          <w:sz w:val="28"/>
          <w:szCs w:val="28"/>
        </w:rPr>
        <w:br/>
        <w:t xml:space="preserve">         Помимо многофигурных композиций, Халс создает жанровые сцены («Супружеская пара в парке», «Поющие мальчики») и религиозные композиции </w:t>
      </w:r>
      <w:r w:rsidRPr="00A23EB9">
        <w:rPr>
          <w:rFonts w:ascii="Times New Roman" w:hAnsi="Times New Roman" w:cs="Times New Roman"/>
          <w:sz w:val="28"/>
          <w:szCs w:val="28"/>
        </w:rPr>
        <w:lastRenderedPageBreak/>
        <w:t xml:space="preserve">(«Евангелист Лука», «Евангелист Матфей»). </w:t>
      </w:r>
      <w:r w:rsidRPr="00A23EB9">
        <w:rPr>
          <w:rFonts w:ascii="Times New Roman" w:hAnsi="Times New Roman" w:cs="Times New Roman"/>
          <w:sz w:val="28"/>
          <w:szCs w:val="28"/>
        </w:rPr>
        <w:br/>
        <w:t xml:space="preserve">         В 1616 г. Халс похоронил свою первую супругу Аннеке, а спустя год женился на служанке Лисбет Рейнирс, с которой прожил пятьдесят лет. От обоих браков у него было двенадцать детей. </w:t>
      </w:r>
      <w:r w:rsidRPr="00A23EB9">
        <w:rPr>
          <w:rFonts w:ascii="Times New Roman" w:hAnsi="Times New Roman" w:cs="Times New Roman"/>
          <w:sz w:val="28"/>
          <w:szCs w:val="28"/>
        </w:rPr>
        <w:br/>
        <w:t xml:space="preserve">         К концу 1620-х гг. складывается зрелое мастерство художника. Работая теперь исключительно в области портрета, Халс создает целую галерею типов голландского общества — от офицерства и богатых бюргеров («Портрет В. ван Хейтхейсена») до деклассированных элементов («Цыганка», «Мулат», «Малле Баббе»). В этот же период Халс радикально реформировал групповой портрет, порвав с условными системами композиции, вводя в произведения элементы жизненных ситуаций («Банкет офицеров стрелковой роты Св. Адриана», «Офицеры стрелковой роты Св. Георгия»). </w:t>
      </w:r>
      <w:r w:rsidRPr="00A23EB9">
        <w:rPr>
          <w:rFonts w:ascii="Times New Roman" w:hAnsi="Times New Roman" w:cs="Times New Roman"/>
          <w:sz w:val="28"/>
          <w:szCs w:val="28"/>
        </w:rPr>
        <w:br/>
        <w:t xml:space="preserve">         Психологические характеристики углубляются в портретах 1640-х гг. («Регенты госпиталя Св. Елизаветы», «Яспер Схаде ван Веструм»).          В 1644 г. Халс вошел в совет гильдии художников Харлема. Однако, несмотря на это, звезда его клонилась к закату: заказов становилось все меньше, к тому же оплачивались они весьма скудно. Позднее творчество Халса часто называют черно-белым периодом: черные костюмы, белые воротники («Мужчина в черной одежде», «В. Крус»). </w:t>
      </w:r>
      <w:r w:rsidRPr="00A23EB9">
        <w:rPr>
          <w:rFonts w:ascii="Times New Roman" w:hAnsi="Times New Roman" w:cs="Times New Roman"/>
          <w:sz w:val="28"/>
          <w:szCs w:val="28"/>
        </w:rPr>
        <w:br/>
        <w:t xml:space="preserve">         До конца своей жизни мастер продолжал писать: портреты одиночные, парные, семейные. Однако получал он за свою работу сущие гроши. Ввиду явной бедности в 1661 г. он был вынужден просить освободить его от уплаты членских взносов в гильдию художников, а через год городские власти решили назначить ему пожизненное ежегодное вспомоществование. </w:t>
      </w:r>
      <w:r w:rsidRPr="00A23EB9">
        <w:rPr>
          <w:rFonts w:ascii="Times New Roman" w:hAnsi="Times New Roman" w:cs="Times New Roman"/>
          <w:sz w:val="28"/>
          <w:szCs w:val="28"/>
        </w:rPr>
        <w:br/>
        <w:t xml:space="preserve">        В 1664 г. Халс получил последний крупный заказ на два групповых портрета («Регенты приюта для престарелых», «Регентши приюта для престарелых»). </w:t>
      </w:r>
      <w:r w:rsidRPr="00A23EB9">
        <w:rPr>
          <w:rFonts w:ascii="Times New Roman" w:hAnsi="Times New Roman" w:cs="Times New Roman"/>
          <w:sz w:val="28"/>
          <w:szCs w:val="28"/>
        </w:rPr>
        <w:br/>
        <w:t xml:space="preserve">         Перестав получать заказы, художник впал в беспросветную нужду и был помещен в харлемскую богадельню, где и умер 26 августа 1666 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C58BEE" wp14:editId="3A95FD4E">
                <wp:extent cx="304800" cy="304800"/>
                <wp:effectExtent l="0" t="0" r="0" b="0"/>
                <wp:docPr id="635" name="Прямоугольник 635" descr="Банкет офицеров стрелковой роты Св. Георгия. 16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BC6AA" id="Прямоугольник 635" o:spid="_x0000_s1026" alt="Банкет офицеров стрелковой роты Св. Георгия. 161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4kPj8SUDAAAs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Служил в стрелковой роте Св.Георгия, прославился, написав картину, изображающую традиционный «выпускной» банкет офицеров своей роты.</w:t>
      </w:r>
      <w:r w:rsidRPr="00A23EB9">
        <w:rPr>
          <w:rFonts w:ascii="Times New Roman" w:hAnsi="Times New Roman" w:cs="Times New Roman"/>
          <w:sz w:val="28"/>
          <w:szCs w:val="28"/>
        </w:rPr>
        <w:br/>
        <w:t>Банкет офицеров стрелковой роты Св. Георгия. 1616.</w:t>
      </w:r>
      <w:r w:rsidRPr="00A23EB9">
        <w:rPr>
          <w:rFonts w:ascii="Times New Roman" w:hAnsi="Times New Roman" w:cs="Times New Roman"/>
          <w:sz w:val="28"/>
          <w:szCs w:val="28"/>
        </w:rPr>
        <w:br/>
        <w:t>Радикально реформировал групповой портрет, порвав с условными системами композиции, вводя в произведения элементы жизненных ситуаций.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7237CFE" wp14:editId="177EE615">
                <wp:extent cx="7620000" cy="7620000"/>
                <wp:effectExtent l="0" t="0" r="0" b="0"/>
                <wp:docPr id="634" name="Прямоугольник 634" descr="Групповой портрет офицеров стрелковой роты св. Георгия. Харлем, Музей Франса Халса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CC81D" id="Прямоугольник 634" o:spid="_x0000_s1026" alt="Групповой портрет офицеров стрелковой роты св. Георгия. Харлем, Музей Франса Халса "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" filled="f" stroked="f">
                <o:lock v:ext="edit" aspectratio="t"/>
                <w10:anchorlock/>
              </v:rect>
            </w:pict>
          </mc:Fallback>
        </mc:AlternateContent>
      </w:r>
      <w:r w:rsidRPr="00A23EB9">
        <w:rPr>
          <w:rFonts w:ascii="Times New Roman" w:hAnsi="Times New Roman" w:cs="Times New Roman"/>
          <w:sz w:val="28"/>
          <w:szCs w:val="28"/>
        </w:rPr>
        <w:br/>
        <w:t>Групповой портрет офицеров стрелковой роты св. Георгия. Харлем, Музей Франса Халса</w:t>
      </w:r>
      <w:r w:rsidRPr="00A23EB9">
        <w:rPr>
          <w:rFonts w:ascii="Times New Roman" w:hAnsi="Times New Roman" w:cs="Times New Roman"/>
          <w:sz w:val="28"/>
          <w:szCs w:val="28"/>
        </w:rPr>
        <w:br/>
      </w:r>
      <w:r w:rsidRPr="00A23EB9">
        <w:rPr>
          <w:rFonts w:ascii="Times New Roman" w:hAnsi="Times New Roman" w:cs="Times New Roman"/>
          <w:sz w:val="28"/>
          <w:szCs w:val="28"/>
        </w:rPr>
        <w:br/>
        <w:t>Писал также жанровые сцены.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A4D63E1" wp14:editId="05FDAE0C">
                <wp:extent cx="304800" cy="304800"/>
                <wp:effectExtent l="0" t="0" r="0" b="0"/>
                <wp:docPr id="633" name="Прямоугольник 633" descr="Веселое общество. 16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8EEDE" id="Прямоугольник 633" o:spid="_x0000_s1026" alt="Веселое общество. 161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kJWh9AwMAAPs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Веселое общество. 1615.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00AA6D9" wp14:editId="63AFBE47">
                <wp:extent cx="304800" cy="304800"/>
                <wp:effectExtent l="0" t="0" r="0" b="0"/>
                <wp:docPr id="632" name="Прямоугольник 632" descr="Франс Хальс. Кавалер Рамп. 16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3DD288" id="Прямоугольник 632" o:spid="_x0000_s1026" alt="Франс Хальс. Кавалер Рамп. 16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E+FvBkOAwAACg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Франс Хальс. Кавалер Рамп. 1623.</w:t>
      </w:r>
      <w:r w:rsidRPr="00A23EB9">
        <w:rPr>
          <w:rFonts w:ascii="Times New Roman" w:hAnsi="Times New Roman" w:cs="Times New Roman"/>
          <w:sz w:val="28"/>
          <w:szCs w:val="28"/>
        </w:rPr>
        <w:br/>
      </w:r>
      <w:r w:rsidRPr="00A23EB9">
        <w:rPr>
          <w:rFonts w:ascii="Times New Roman" w:hAnsi="Times New Roman" w:cs="Times New Roman"/>
          <w:sz w:val="28"/>
          <w:szCs w:val="28"/>
        </w:rPr>
        <w:br/>
        <w:t>Создал галерею портретов самых разных слоев голландского общества — от офицерства и богатых бюргеров до деклассированных элементов.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82395EA" wp14:editId="383B0FF8">
                <wp:extent cx="7620000" cy="7620000"/>
                <wp:effectExtent l="0" t="0" r="0" b="0"/>
                <wp:docPr id="631" name="Прямоугольник 631" descr="Пьющий мальчи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03D2D" id="Прямоугольник 631" o:spid="_x0000_s1026" alt="Пьющий мальчик."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" filled="f" stroked="f">
                <o:lock v:ext="edit" aspectratio="t"/>
                <w10:anchorlock/>
              </v:rect>
            </w:pict>
          </mc:Fallback>
        </mc:AlternateContent>
      </w:r>
      <w:r w:rsidRPr="00A23EB9">
        <w:rPr>
          <w:rFonts w:ascii="Times New Roman" w:hAnsi="Times New Roman" w:cs="Times New Roman"/>
          <w:sz w:val="28"/>
          <w:szCs w:val="28"/>
        </w:rPr>
        <w:br/>
        <w:t>Пьющий мальчик.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CE06E64" wp14:editId="58F7CF3D">
                <wp:extent cx="304800" cy="304800"/>
                <wp:effectExtent l="0" t="0" r="0" b="0"/>
                <wp:docPr id="630" name="Прямоугольник 630" descr="Юноша с лютн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E17E7" id="Прямоугольник 630" o:spid="_x0000_s1026" alt="Юноша с лютн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XdDAS&#10;+gIAAPA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Юноша с лютней.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5D639FE" wp14:editId="767B8F26">
                <wp:extent cx="304800" cy="304800"/>
                <wp:effectExtent l="0" t="0" r="0" b="0"/>
                <wp:docPr id="629" name="Прямоугольник 629" descr="Юноша с череп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6E1B8" id="Прямоугольник 629" o:spid="_x0000_s1026" alt="Юноша с череп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K0lALD/AgAA8gU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Юноша с черепом.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D2FA8C0" wp14:editId="2869C902">
                <wp:extent cx="304800" cy="304800"/>
                <wp:effectExtent l="0" t="0" r="0" b="0"/>
                <wp:docPr id="628" name="Прямоугольник 628" descr=" Малле Баббе. Харлемская ведьма. Начало 1630. Берли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31A3B" id="Прямоугольник 628" o:spid="_x0000_s1026" alt=" Малле Баббе. Харлемская ведьма. Начало 1630. Берли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XClX0KgMAADA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Малле Баббе. Харлемская ведьма. Начало 1630. Берлин.</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D5123EB" wp14:editId="2CDBF88A">
                <wp:extent cx="304800" cy="304800"/>
                <wp:effectExtent l="0" t="0" r="0" b="0"/>
                <wp:docPr id="627" name="Прямоугольник 627" descr="Цыганка. 1628-1630. Франция. Лув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03621" id="Прямоугольник 627" o:spid="_x0000_s1026" alt="Цыганка. 1628-1630. Франция. Лув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YWusqDwMAAAk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Цыганка. 1628-1630. Франция. Лувр.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DDA9DE1" wp14:editId="16E768C1">
                <wp:extent cx="304800" cy="304800"/>
                <wp:effectExtent l="0" t="0" r="0" b="0"/>
                <wp:docPr id="626" name="Прямоугольник 626" descr="Гуляка. 1630-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57203" id="Прямоугольник 626" o:spid="_x0000_s1026" alt="Гуляка. 1630-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TwRX2vUCAADr&#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A23EB9">
        <w:rPr>
          <w:rFonts w:ascii="Times New Roman" w:hAnsi="Times New Roman" w:cs="Times New Roman"/>
          <w:sz w:val="28"/>
          <w:szCs w:val="28"/>
        </w:rPr>
        <w:br/>
        <w:t>Гуляка. 1630-е.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6AA6770" wp14:editId="124F1DCA">
                <wp:extent cx="304800" cy="304800"/>
                <wp:effectExtent l="0" t="0" r="0" b="0"/>
                <wp:docPr id="625" name="Прямоугольник 625" descr="Портрет улыбающегося офицера. 1624. Лондо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AA592" id="Прямоугольник 625" o:spid="_x0000_s1026" alt="Портрет улыбающегося офицера. 1624. Лондо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VdBriIDAAAg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Портрет улыбающегося офицера. 1624. Лондон.</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03689A8" wp14:editId="474B9925">
                <wp:extent cx="304800" cy="304800"/>
                <wp:effectExtent l="0" t="0" r="0" b="0"/>
                <wp:docPr id="624" name="Прямоугольник 624" descr="Портрет молодого человека с перчаткой в руке. 1650. Спб, Эрми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AC24E" id="Прямоугольник 624" o:spid="_x0000_s1026" alt="Портрет молодого человека с перчаткой в руке. 1650. Спб, Эрмитаж."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&#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m7wnPwMAAEYGAAAOAAAAAAAAAAAAAAAAAC4CAABkcnMvZTJvRG9jLnhtbFBLAQIt&#10;ABQABgAIAAAAIQBMoOks2AAAAAMBAAAPAAAAAAAAAAAAAAAAAJkFAABkcnMvZG93bnJldi54bWxQ&#10;SwUGAAAAAAQABADzAAAAngYAAAAA&#10;" filled="f" stroked="f">
                <o:lock v:ext="edit" aspectratio="t"/>
                <w10:anchorlock/>
              </v:rect>
            </w:pict>
          </mc:Fallback>
        </mc:AlternateContent>
      </w:r>
      <w:r w:rsidRPr="00A23EB9">
        <w:rPr>
          <w:rFonts w:ascii="Times New Roman" w:hAnsi="Times New Roman" w:cs="Times New Roman"/>
          <w:sz w:val="28"/>
          <w:szCs w:val="28"/>
        </w:rPr>
        <w:br/>
        <w:t>Портрет молодого человека с перчаткой в руке. 1650. Спб, Эрмитаж.</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A3EF33D" wp14:editId="1C064860">
                <wp:extent cx="304800" cy="304800"/>
                <wp:effectExtent l="0" t="0" r="0" b="0"/>
                <wp:docPr id="623" name="Прямоугольник 623" descr="Мужской портрет. до 1660. СПб. Эрми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4F520" id="Прямоугольник 623" o:spid="_x0000_s1026" alt="Мужской портрет. до 1660. СПб. Эрмитаж."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TieyCIQMAABY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Мужской портрет. до 1660. СПб. Эрмитаж.</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конце жизни Хальс впал в нужду; свои дни окончил в богадельне. </w:t>
      </w:r>
      <w:r w:rsidRPr="00A23EB9">
        <w:rPr>
          <w:rFonts w:ascii="Times New Roman" w:hAnsi="Times New Roman" w:cs="Times New Roman"/>
          <w:sz w:val="28"/>
          <w:szCs w:val="28"/>
        </w:rPr>
        <w:br/>
        <w:t xml:space="preserve">Творчество Хальса оказало влияние на фламандское и голландское искусство XVII 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8133CDA" wp14:editId="551256F4">
                <wp:extent cx="7620000" cy="7620000"/>
                <wp:effectExtent l="0" t="0" r="0" b="0"/>
                <wp:docPr id="622" name="Прямоугольник 622" descr="Франс Хальс. Групповой портрет регентш (попечительниц) приюта для престарелых. 16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6442E" id="Прямоугольник 622" o:spid="_x0000_s1026" alt="Франс Хальс. Групповой портрет регентш (попечительниц) приюта для престарелых. 1664."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" filled="f" stroked="f">
                <o:lock v:ext="edit" aspectratio="t"/>
                <w10:anchorlock/>
              </v:rect>
            </w:pict>
          </mc:Fallback>
        </mc:AlternateContent>
      </w:r>
      <w:r w:rsidRPr="00A23EB9">
        <w:rPr>
          <w:rFonts w:ascii="Times New Roman" w:hAnsi="Times New Roman" w:cs="Times New Roman"/>
          <w:sz w:val="28"/>
          <w:szCs w:val="28"/>
        </w:rPr>
        <w:br/>
        <w:t>Франс Хальс. Групповой портрет регентш (попечительниц) приюта для престарелых. 1664.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Рембрандт Харменс ван Рейн. 1606 – 1669.</w:t>
      </w:r>
      <w:r w:rsidRPr="00A23EB9">
        <w:rPr>
          <w:rFonts w:ascii="Times New Roman" w:hAnsi="Times New Roman" w:cs="Times New Roman"/>
          <w:sz w:val="28"/>
          <w:szCs w:val="28"/>
        </w:rPr>
        <w:br/>
        <w:t xml:space="preserve">Голландский живописец, рисовальщик и офортист. Непревзойденный мастер живописи и графики, создававший произведения практически во всех жанрах: портреты, натюрморты, пейзажи, жанровые сцены, картины на библейские, мифологические и исторические сюжеты. Рембрандту принадлежит авторство около 600 картин, 300 офортов и 2 тыс. рисунков.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Творческий успех, пришедший к Рембрандту в начале 1630-х гг., скоро сменился откровенным неприятием его творчества со стороны голландского общества, что привело художника к нищете и унижению. </w:t>
      </w:r>
      <w:r w:rsidRPr="00A23EB9">
        <w:rPr>
          <w:rFonts w:ascii="Times New Roman" w:hAnsi="Times New Roman" w:cs="Times New Roman"/>
          <w:sz w:val="28"/>
          <w:szCs w:val="28"/>
        </w:rPr>
        <w:br/>
        <w:t xml:space="preserve">Искусство Рембрандта было прочно забыто современниками, интерес к нему возобновился лишь в конце XIX в. </w:t>
      </w:r>
      <w:r w:rsidRPr="00A23EB9">
        <w:rPr>
          <w:rFonts w:ascii="Times New Roman" w:hAnsi="Times New Roman" w:cs="Times New Roman"/>
          <w:sz w:val="28"/>
          <w:szCs w:val="28"/>
        </w:rPr>
        <w:br/>
        <w:t xml:space="preserve">Творчество Рембрандта знаменует собой вершину развития голландского искусства XVII 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B9EADBA" wp14:editId="517B7F4D">
                <wp:extent cx="304800" cy="304800"/>
                <wp:effectExtent l="0" t="0" r="0" b="0"/>
                <wp:docPr id="621" name="Прямоугольник 621" descr="Автопортрет. 1620-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05A21E" id="Прямоугольник 621" o:spid="_x0000_s1026" alt="Автопортрет. 1620-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XRu0n/4CAAD2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 xml:space="preserve">Автопортрет. 1620-е.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Рембрандт Харменс ван Рейн родился 15 июля 1606 г. в городе Лейдене в семье мельника. После кратковременного обучения в Лейденском университете целиком посвятил себя искусству. Около 1620 г. юноша определяется в мастерскую известного лейденского живописца Якоба Сваненбрюха, а в 1623 г. продолжает обучение в Амстердаме у знаменитого исторического живописца Питера Ластмана. Через полгода он уходит из мастерской Ластмана и, вернувшись в родной Лейден в начале 1625 г., становится независимым художником. </w:t>
      </w:r>
      <w:r w:rsidRPr="00A23EB9">
        <w:rPr>
          <w:rFonts w:ascii="Times New Roman" w:hAnsi="Times New Roman" w:cs="Times New Roman"/>
          <w:sz w:val="28"/>
          <w:szCs w:val="28"/>
        </w:rPr>
        <w:br/>
        <w:t>Картины Рембрандта так называемого лейденского периода преимущественно посвящены библейским темам и написаны отчасти в духе Ластмана. В эти годы Рембрандт работает также в портретном жанре (серия автопортретов и портретов членов семьи художника).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9CF98CC" wp14:editId="7C258C31">
                <wp:extent cx="304800" cy="304800"/>
                <wp:effectExtent l="0" t="0" r="0" b="0"/>
                <wp:docPr id="620" name="Прямоугольник 620" descr="Автопортрет. Гравю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55954" id="Прямоугольник 620" o:spid="_x0000_s1026" alt="Автопортрет. Гравюр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1YSw9AwMAAPw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Автопортрет. Гравюра.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7803BF2" wp14:editId="1D888E67">
                <wp:extent cx="304800" cy="304800"/>
                <wp:effectExtent l="0" t="0" r="0" b="0"/>
                <wp:docPr id="619" name="Прямоугольник 619" descr="Рембарндт Харменс ван Рейн. Жертвоприношения Авраам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2AC3EE" id="Прямоугольник 619" o:spid="_x0000_s1026" alt="Рембарндт Харменс ван Рейн. Жертвоприношения Авраам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De&#10;DTA1AwAAOA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Рембарндт Харменс ван Рейн. Жертвоприношения Авраама.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1632 г. Рембрандт переехал в Амстердам, где в скором времени женился на богатой патрицианке Саскии ван Эйленбрюх. </w:t>
      </w:r>
      <w:r w:rsidRPr="00A23EB9">
        <w:rPr>
          <w:rFonts w:ascii="Times New Roman" w:hAnsi="Times New Roman" w:cs="Times New Roman"/>
          <w:sz w:val="28"/>
          <w:szCs w:val="28"/>
        </w:rPr>
        <w:br/>
        <w:t xml:space="preserve">         1630-е гг. — начало 1640-х гг. — годы семейного счастья и огромного творческого успеха Рембрандта. Картина «Урок анатомии доктора Тюльпа», в которой художник по-новому решил проблему группового портрета, принесла ему широкую известность. Он получает много заказов, в его мастерской работают многочисленные ученики.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ACBD6F1" wp14:editId="1901A702">
                <wp:extent cx="304800" cy="304800"/>
                <wp:effectExtent l="0" t="0" r="0" b="0"/>
                <wp:docPr id="618" name="Прямоугольник 618" descr="Рембрандт Харменс ван Рейн. Анатомия доктора Тюльпа. 1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73E1C" id="Прямоугольник 618" o:spid="_x0000_s1026" alt="Рембрандт Харменс ван Рейн. Анатомия доктора Тюльпа. 16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yItT&#10;UjQDAAA7BgAADgAAAAAAAAAAAAAAAAAuAgAAZHJzL2Uyb0RvYy54bWxQSwECLQAUAAYACAAAACEA&#10;TKDpLNgAAAADAQAADwAAAAAAAAAAAAAAAACOBQAAZHJzL2Rvd25yZXYueG1sUEsFBgAAAAAEAAQA&#10;8wAAAJMGAAAAAA==&#10;" filled="f" stroked="f">
                <o:lock v:ext="edit" aspectratio="t"/>
                <w10:anchorlock/>
              </v:rect>
            </w:pict>
          </mc:Fallback>
        </mc:AlternateContent>
      </w:r>
      <w:r w:rsidRPr="00A23EB9">
        <w:rPr>
          <w:rFonts w:ascii="Times New Roman" w:hAnsi="Times New Roman" w:cs="Times New Roman"/>
          <w:sz w:val="28"/>
          <w:szCs w:val="28"/>
        </w:rPr>
        <w:br/>
        <w:t>Рембрандт Харменс ван Рейн. Анатомия доктора Тюльпа. 1632.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F70A7D4" wp14:editId="4FE36162">
                <wp:extent cx="304800" cy="304800"/>
                <wp:effectExtent l="0" t="0" r="0" b="0"/>
                <wp:docPr id="617" name="Прямоугольник 617" descr="Рембарндт Харменс ван Рейн. Флора. 1634. СП-б. Эрми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8D0CE" id="Прямоугольник 617" o:spid="_x0000_s1026" alt="Рембарндт Харменс ван Рейн. Флора. 1634. СП-б. Эрмитаж."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A6qirDED&#10;AAAyBgAADgAAAAAAAAAAAAAAAAAuAgAAZHJzL2Uyb0RvYy54bWxQSwECLQAUAAYACAAAACEATKDp&#10;LNgAAAADAQAADwAAAAAAAAAAAAAAAACLBQAAZHJzL2Rvd25yZXYueG1sUEsFBgAAAAAEAAQA8wAA&#10;AJAGAAAAAA==&#10;" filled="f" stroked="f">
                <o:lock v:ext="edit" aspectratio="t"/>
                <w10:anchorlock/>
              </v:rect>
            </w:pict>
          </mc:Fallback>
        </mc:AlternateContent>
      </w:r>
      <w:r w:rsidRPr="00A23EB9">
        <w:rPr>
          <w:rFonts w:ascii="Times New Roman" w:hAnsi="Times New Roman" w:cs="Times New Roman"/>
          <w:sz w:val="28"/>
          <w:szCs w:val="28"/>
        </w:rPr>
        <w:br/>
        <w:t>Рембарндт Харменс ван Рейн. Флора. 1634. СП-б. Эрмитаж.</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Конфликт, назревавший между искусством Рембрандта и эстетическими запросами современного ему общества, проявился в 1642 г., когда картина «Выступление </w:t>
      </w:r>
      <w:r w:rsidRPr="00A23EB9">
        <w:rPr>
          <w:rFonts w:ascii="Times New Roman" w:hAnsi="Times New Roman" w:cs="Times New Roman"/>
          <w:sz w:val="28"/>
          <w:szCs w:val="28"/>
        </w:rPr>
        <w:lastRenderedPageBreak/>
        <w:t>стрелковой роты капитана Франса Баннинга Кока (Ночной дозор)» вызвала протесты заказчиков, не принявших основную идею мастера — вместо традиционного группового портрета он создал, по существу, историческую картину.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11BBFB2" wp14:editId="0095FA5E">
                <wp:extent cx="7620000" cy="7620000"/>
                <wp:effectExtent l="0" t="0" r="0" b="0"/>
                <wp:docPr id="616" name="Прямоугольник 616" descr="Рембрандт. Ночной дозор.1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17401" id="Прямоугольник 616" o:spid="_x0000_s1026" alt="Рембрандт. Ночной дозор.1642."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Рембрандт. Ночной дозор.1642.</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1640-е гг. приток заказов сокращается, в мастерской Рембрандта остаются лишь наиболее преданные ученики. Жизненные обстоятельства осложняются смертью Саскии. Творчество художника утрачивает присущие ему ранее внешнюю эффектность и ноты мажорности. Он пишет спокойные, исполненные теплоты и </w:t>
      </w:r>
      <w:r w:rsidRPr="00A23EB9">
        <w:rPr>
          <w:rFonts w:ascii="Times New Roman" w:hAnsi="Times New Roman" w:cs="Times New Roman"/>
          <w:sz w:val="28"/>
          <w:szCs w:val="28"/>
        </w:rPr>
        <w:lastRenderedPageBreak/>
        <w:t>интимности библейские и жанровые сцены.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B28E71" wp14:editId="210F3190">
                <wp:extent cx="304800" cy="304800"/>
                <wp:effectExtent l="0" t="0" r="0" b="0"/>
                <wp:docPr id="615" name="Прямоугольник 615" descr="Давид и Ионафа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27347" id="Прямоугольник 615" o:spid="_x0000_s1026" alt="Давид и Ионафа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nn&#10;gsj8AgAA8g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Давид и Ионафан.</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EED1C3E" wp14:editId="49615E30">
                <wp:extent cx="7620000" cy="7620000"/>
                <wp:effectExtent l="0" t="0" r="0" b="0"/>
                <wp:docPr id="614" name="Прямоугольник 614" descr="Рембрандт Харменс ван Рейн. Три дерева. 1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7936B" id="Прямоугольник 614" o:spid="_x0000_s1026" alt="Рембрандт Харменс ван Рейн. Три дерева. 1643."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Рембрандт Харменс ван Рейн. Три дерева. 1643.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767298F" wp14:editId="0BB22FCA">
                <wp:extent cx="7620000" cy="7620000"/>
                <wp:effectExtent l="0" t="0" r="0" b="0"/>
                <wp:docPr id="613" name="Прямоугольник 613" descr="Христос, исцеляющий больны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FF8BB" id="Прямоугольник 613" o:spid="_x0000_s1026" alt="Христос, исцеляющий больных."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 xml:space="preserve">Все большее значение как в живописи, так и в графике Рембрандта приобретает тончайшая игра света и тени. Христос, исцеляющий больных. («Лист в 100 гульденов»).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DE00DE2" wp14:editId="2781651B">
                <wp:extent cx="7620000" cy="7620000"/>
                <wp:effectExtent l="0" t="0" r="0" b="0"/>
                <wp:docPr id="612" name="Прямоугольник 612" descr="Рембарндт Харменс ван Рейн. Три креста. офорт. 1660-е г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F1A34" id="Прямоугольник 612" o:spid="_x0000_s1026" alt="Рембарндт Харменс ван Рейн. Три креста. офорт. 1660-е гг."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" filled="f" stroked="f">
                <o:lock v:ext="edit" aspectratio="t"/>
                <w10:anchorlock/>
              </v:rect>
            </w:pict>
          </mc:Fallback>
        </mc:AlternateContent>
      </w:r>
      <w:r w:rsidRPr="00A23EB9">
        <w:rPr>
          <w:rFonts w:ascii="Times New Roman" w:hAnsi="Times New Roman" w:cs="Times New Roman"/>
          <w:sz w:val="28"/>
          <w:szCs w:val="28"/>
        </w:rPr>
        <w:br/>
        <w:t>Рембарндт Харменс ван Рейн. Три креста. офорт. 1660-е гг.</w:t>
      </w:r>
      <w:r w:rsidRPr="00A23EB9">
        <w:rPr>
          <w:rFonts w:ascii="Times New Roman" w:hAnsi="Times New Roman" w:cs="Times New Roman"/>
          <w:sz w:val="28"/>
          <w:szCs w:val="28"/>
        </w:rPr>
        <w:br/>
      </w:r>
      <w:r w:rsidRPr="00A23EB9">
        <w:rPr>
          <w:rFonts w:ascii="Times New Roman" w:hAnsi="Times New Roman" w:cs="Times New Roman"/>
          <w:sz w:val="28"/>
          <w:szCs w:val="28"/>
        </w:rPr>
        <w:br/>
        <w:t>В 1649 г. Рембрандт вступает в брак вторично — со своей служанкой Хендрикье Стоффельс, которая впоследствии часто служила ему моделью («Портрет Хендрикье Стоффельс»).</w:t>
      </w:r>
      <w:r w:rsidRPr="00A23EB9">
        <w:rPr>
          <w:rFonts w:ascii="Times New Roman" w:hAnsi="Times New Roman" w:cs="Times New Roman"/>
          <w:sz w:val="28"/>
          <w:szCs w:val="28"/>
        </w:rPr>
        <w:br/>
        <w:t xml:space="preserve">         1650-е гг., годы тяжких жизненных испытаний, открывают период творческой зрелости Рембрандта. В композициях этого периода художник часто обращается к крупнофигурным сценам («Иаков, благословляющий детей Иосифа»).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A1073A8" wp14:editId="5431CC5F">
                <wp:extent cx="304800" cy="304800"/>
                <wp:effectExtent l="0" t="0" r="0" b="0"/>
                <wp:docPr id="611" name="Прямоугольник 611" descr="Портрет старика в красном. Около 1652-1654. СП-б.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99B51" id="Прямоугольник 611" o:spid="_x0000_s1026" alt="Портрет старика в красном. Около 1652-1654. СП-б.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K/yviUjAwAAJQ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В эти годы Рембрандт создаёт многие из своих наиболее значительных портретов.</w:t>
      </w:r>
      <w:r w:rsidRPr="00A23EB9">
        <w:rPr>
          <w:rFonts w:ascii="Times New Roman" w:hAnsi="Times New Roman" w:cs="Times New Roman"/>
          <w:sz w:val="28"/>
          <w:szCs w:val="28"/>
        </w:rPr>
        <w:br/>
        <w:t xml:space="preserve">Портрет старика в красном. Около 1652-1654. СП-б.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57A3846" wp14:editId="0CCD8E27">
                <wp:extent cx="304800" cy="304800"/>
                <wp:effectExtent l="0" t="0" r="0" b="0"/>
                <wp:docPr id="610" name="Прямоугольник 610" descr="Бургомистр Ян Сикс. 1654. Амстерда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F5C6A" id="Прямоугольник 610" o:spid="_x0000_s1026" alt="Бургомистр Ян Сикс. 1654. Амстерда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Au3dmYUAwAAE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Бургомистр Ян Сикс. 1654. Амстердам.</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1656 г. Рембрандт был объявлен несостоятельным должником, все его имущество было продано с аукциона. Он переселился в еврейский квартал Амстердама, где в крайне стесненных условиях провел остаток жизни. </w:t>
      </w:r>
      <w:r w:rsidRPr="00A23EB9">
        <w:rPr>
          <w:rFonts w:ascii="Times New Roman" w:hAnsi="Times New Roman" w:cs="Times New Roman"/>
          <w:sz w:val="28"/>
          <w:szCs w:val="28"/>
        </w:rPr>
        <w:br/>
        <w:t xml:space="preserve">В 1661 г. художнику была заказана большая историческая картина для амстердамской ратуши на тему из далёкого прошлого Голландии («Заговор Юлия Цивилиса»). Это произведение не было принято заказчиками из-за его сурового реализма.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4D334E6" wp14:editId="75A14760">
                <wp:extent cx="304800" cy="304800"/>
                <wp:effectExtent l="0" t="0" r="0" b="0"/>
                <wp:docPr id="609" name="Прямоугольник 609" descr="Бургомистр Ян Сикс. 1654. Амстерда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30B7F" id="Прямоугольник 609" o:spid="_x0000_s1026" alt="Бургомистр Ян Сикс. 1654. Амстерда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9jCtAUAwAAE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Возвращение блудного сына.</w:t>
      </w:r>
      <w:r w:rsidRPr="00A23EB9">
        <w:rPr>
          <w:rFonts w:ascii="Times New Roman" w:hAnsi="Times New Roman" w:cs="Times New Roman"/>
          <w:sz w:val="28"/>
          <w:szCs w:val="28"/>
        </w:rPr>
        <w:br/>
        <w:t>1668-1669. ГЭ.</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Групповые и одиночные портреты («Синдики», «Еврейская невеста»). Произведения позднего Рембрандта отличаются необыкновенной глубиной психологических характеристик. </w:t>
      </w:r>
      <w:r w:rsidRPr="00A23EB9">
        <w:rPr>
          <w:rFonts w:ascii="Times New Roman" w:hAnsi="Times New Roman" w:cs="Times New Roman"/>
          <w:sz w:val="28"/>
          <w:szCs w:val="28"/>
        </w:rPr>
        <w:br/>
        <w:t xml:space="preserve">        В старости Рембрандта преследовали утраты: в 1663 г. умерла Хендрикье, в 1668 г. от наследственного туберкулеза скончался единственный сын Титус, а 4 октября 1669 года не стало и самого художника, ушедшего из жизни в нищете, забвении и одиночестве. </w:t>
      </w:r>
    </w:p>
    <w:p w:rsidR="00A23EB9" w:rsidRPr="00A23EB9" w:rsidRDefault="00A23EB9" w:rsidP="00A23EB9">
      <w:pPr>
        <w:pStyle w:val="2"/>
        <w:contextualSpacing/>
        <w:rPr>
          <w:sz w:val="28"/>
          <w:szCs w:val="28"/>
        </w:rPr>
      </w:pPr>
      <w:r w:rsidRPr="00A23EB9">
        <w:rPr>
          <w:sz w:val="28"/>
          <w:szCs w:val="28"/>
        </w:rPr>
        <w:t>Искусство Испании</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Хусепе де Рибера. Диоген. 1637 </w:t>
      </w:r>
      <w:r w:rsidRPr="00A23EB9">
        <w:rPr>
          <w:rFonts w:ascii="Times New Roman" w:hAnsi="Times New Roman" w:cs="Times New Roman"/>
          <w:noProof/>
          <w:sz w:val="28"/>
          <w:szCs w:val="28"/>
          <w:lang w:eastAsia="ru-RU"/>
        </w:rPr>
        <mc:AlternateContent>
          <mc:Choice Requires="wps">
            <w:drawing>
              <wp:inline distT="0" distB="0" distL="0" distR="0" wp14:anchorId="473C1653" wp14:editId="67315015">
                <wp:extent cx="304800" cy="304800"/>
                <wp:effectExtent l="0" t="0" r="0" b="0"/>
                <wp:docPr id="608" name="Прямоугольник 608" descr="Хусепе де Рибера. Диоген. 1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C1313" id="Прямоугольник 608" o:spid="_x0000_s1026" alt="Хусепе де Рибера. Диоген. 16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IDahaDAMAAAc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Диего Родригес де Сильва Веласкес 1599 – 1660.</w:t>
      </w:r>
      <w:r w:rsidRPr="00A23EB9">
        <w:rPr>
          <w:rFonts w:ascii="Times New Roman" w:hAnsi="Times New Roman" w:cs="Times New Roman"/>
          <w:sz w:val="28"/>
          <w:szCs w:val="28"/>
        </w:rPr>
        <w:br/>
        <w:t xml:space="preserve">центральная фигура испанской художественной школы 17 в., универсальный символ испанской живописи 17 в. Выработал индивидуальную манеру живописи (особенно в поздний период): мыслит цветом, а не формой. Очень отстраненный автор, независим от внешнего. </w:t>
      </w:r>
      <w:r w:rsidRPr="00A23EB9">
        <w:rPr>
          <w:rFonts w:ascii="Times New Roman" w:hAnsi="Times New Roman" w:cs="Times New Roman"/>
          <w:sz w:val="28"/>
          <w:szCs w:val="28"/>
        </w:rPr>
        <w:br/>
        <w:t>Происходит из знатного, но обедневшего севильского рода. Учился сначала у Эрреры Старшего, затем в мастерской Фрациско Пачеко.</w:t>
      </w:r>
      <w:r w:rsidRPr="00A23EB9">
        <w:rPr>
          <w:rFonts w:ascii="Times New Roman" w:hAnsi="Times New Roman" w:cs="Times New Roman"/>
          <w:sz w:val="28"/>
          <w:szCs w:val="28"/>
        </w:rPr>
        <w:br/>
      </w:r>
      <w:r w:rsidRPr="00A23EB9">
        <w:rPr>
          <w:rFonts w:ascii="Times New Roman" w:hAnsi="Times New Roman" w:cs="Times New Roman"/>
          <w:sz w:val="28"/>
          <w:szCs w:val="28"/>
        </w:rPr>
        <w:br/>
        <w:t>Ранний период. Кон. 1610 – нач. 1620-х. Первые самостоятельные работы В. показывают его интерес к жанру бодегонес (от исп. – трактир, харчевня, лавка – жанровые народные сцены).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9DA1EFA" wp14:editId="6FE3457E">
                <wp:extent cx="304800" cy="304800"/>
                <wp:effectExtent l="0" t="0" r="0" b="0"/>
                <wp:docPr id="607" name="Прямоугольник 607" descr="Хусепе де Рибера. Диоген. 1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4243C" id="Прямоугольник 607" o:spid="_x0000_s1026" alt="Хусепе де Рибера. Диоген. 16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Zs4KpDAMAAAc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Завтрак. 1616 – 17 (ГЭ)</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CEDE975" wp14:editId="4E2222EA">
                <wp:extent cx="304800" cy="304800"/>
                <wp:effectExtent l="0" t="0" r="0" b="0"/>
                <wp:docPr id="606" name="Прямоугольник 606" descr="Старая кухарка (Старуха, готовящая яичницу). 1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F50F5" id="Прямоугольник 606" o:spid="_x0000_s1026" alt="Старая кухарка (Старуха, готовящая яичницу). 161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Ozng00gAwAAKg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 xml:space="preserve">Старая кухарка (Старуха, готовящая яичницу). 1618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EA25D20" wp14:editId="05DB609B">
                <wp:extent cx="304800" cy="304800"/>
                <wp:effectExtent l="0" t="0" r="0" b="0"/>
                <wp:docPr id="605" name="Прямоугольник 605" descr="Водонос. 1618 –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E2C08" id="Прямоугольник 605" o:spid="_x0000_s1026" alt="Водонос. 1618 – 2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eMG53&#10;+gIAAPA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 xml:space="preserve">Водонос. 1618 – 21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C15D4D4" wp14:editId="7C929D88">
                <wp:extent cx="304800" cy="304800"/>
                <wp:effectExtent l="0" t="0" r="0" b="0"/>
                <wp:docPr id="604" name="Прямоугольник 604" descr="Христос у Марфы и Мари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089821" id="Прямоугольник 604" o:spid="_x0000_s1026" alt="Христос у Марфы и Мари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1e/wYwQDAAD/BQ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Интересно, что у В. почти отсутствуют произведения на религиозные сюжеты, а те, которые он избирает, трактуются им близко к бодегонес как жанровые сцены («Христос у Марфы и Марии»).</w:t>
      </w:r>
      <w:r w:rsidRPr="00A23EB9">
        <w:rPr>
          <w:rFonts w:ascii="Times New Roman" w:hAnsi="Times New Roman" w:cs="Times New Roman"/>
          <w:sz w:val="28"/>
          <w:szCs w:val="28"/>
        </w:rPr>
        <w:br/>
      </w:r>
      <w:r w:rsidRPr="00A23EB9">
        <w:rPr>
          <w:rFonts w:ascii="Times New Roman" w:hAnsi="Times New Roman" w:cs="Times New Roman"/>
          <w:sz w:val="28"/>
          <w:szCs w:val="28"/>
        </w:rPr>
        <w:br/>
        <w:t>В этих работах В. соединяет караваджистское «тенеброссо» («погребное освещение» - своеобразный свет, караваджистский прием) с сурабарановским умением передать величие вещей и уже чисто свое понимание человека. Простым прозаическим мотивам (завтрак трех простолюдинов, продажа стакана воды) художник предает особую значительность и монументальность. Выдвинутые к переднему краю фигуры господствуют в композиции, месту действия почти не уделяется внимания. Пространство в ранних картинах В. мало разработано и не играет заметной роли в их композиционном и живописном строе. Всё внимание – персонажам и предметам. Четкий рисунок уверенно и выразительно выявляет силуэты фигур и очертания предметов, подчеркивая основное, опуская детали и частности, резкие контрасты светотени энергично моделируют объем. Темный колорит с преобладанием теплых коричневатых тонов еще тяжел и однообразен, но он полностью соответствует пластической концепции формы, характерной в эти годы для В.</w:t>
      </w:r>
      <w:r w:rsidRPr="00A23EB9">
        <w:rPr>
          <w:rFonts w:ascii="Times New Roman" w:hAnsi="Times New Roman" w:cs="Times New Roman"/>
          <w:sz w:val="28"/>
          <w:szCs w:val="28"/>
        </w:rPr>
        <w:br/>
      </w:r>
      <w:r w:rsidRPr="00A23EB9">
        <w:rPr>
          <w:rFonts w:ascii="Times New Roman" w:hAnsi="Times New Roman" w:cs="Times New Roman"/>
          <w:sz w:val="28"/>
          <w:szCs w:val="28"/>
        </w:rPr>
        <w:br/>
        <w:t>Переезд в Мадрид. В 1623 В. едет в Мадрид, где ему оказывает покровительство премьер-министр Оливарес; пишет портрет молодого короля Филиппа IV, и вскоре получает звание придворного живописца. С этого времени жизнь В. оказывается тесно связанной с испанским двором, выполняя различные придворные обязанности. После переезда в Мадрид – ведущее место занимает портрет, прежде всего – парадный. Портреты Филиппа IV и членов его семьи.</w:t>
      </w:r>
      <w:r w:rsidRPr="00A23EB9">
        <w:rPr>
          <w:rFonts w:ascii="Times New Roman" w:hAnsi="Times New Roman" w:cs="Times New Roman"/>
          <w:sz w:val="28"/>
          <w:szCs w:val="28"/>
        </w:rPr>
        <w:br/>
        <w:t xml:space="preserve">В общих чертах он сохранил тип испанского придворного портрета, выработанный в 16 в. Но в строгие композиционные схемы – модель в рост в скупо намеченном интерьере – он внес, минимальные, но существенные варианты. Сдержанные, но живые жесты лишили фигуры былой скованности, не нарушая общего торжественного строя портретов, их выразительные четкие силуэты обрели естественности и элегантность. На протяжении 1620-х пространство в картинах В., как правило, всё еще мало разработано. В колорите преобладают темные тона, контрасты светотени сохраняют резкость, живописная манера остается плотной и довольно жесткой.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B2666A" wp14:editId="1A0FBBAA">
                <wp:extent cx="304800" cy="304800"/>
                <wp:effectExtent l="0" t="0" r="0" b="0"/>
                <wp:docPr id="603" name="Прямоугольник 603" descr="«Триумф Вакха» («Пьяницы». 1628 – 1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EEC67" id="Прямоугольник 603" o:spid="_x0000_s1026" alt="«Триумф Вакха» («Пьяницы». 1628 – 16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3S2ydSIDAAAU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 xml:space="preserve">Итог этого периода – «Триумф Вакха» («Пьяницы». 1628 – 1629). Мифологическая сцена трактуется как бодегонес. Идеализации нет даже в фигуре Вакха. Компактная группа изоборажена на фоне пейзажа, однако пространство здесь всё еще мало использовано, фигуры располагаются в основном в пределах уплощенного переднего </w:t>
      </w:r>
      <w:r w:rsidRPr="00A23EB9">
        <w:rPr>
          <w:rFonts w:ascii="Times New Roman" w:hAnsi="Times New Roman" w:cs="Times New Roman"/>
          <w:sz w:val="28"/>
          <w:szCs w:val="28"/>
        </w:rPr>
        <w:lastRenderedPageBreak/>
        <w:t xml:space="preserve">плана. Широкая моделировка формы, контрасты света и тени, золотистый тон – всё это черты караваджизма, но в картине появляется уже нечто такое, что будет характерно только для В. Формирование этой новой манеры связывают с влиянием Рубенса, который в 1628 приезжал в Мадрид. Он же рекомендует Веласкесу ехать в Италию.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89F2359" wp14:editId="3C1C0F2F">
                <wp:extent cx="304800" cy="304800"/>
                <wp:effectExtent l="0" t="0" r="0" b="0"/>
                <wp:docPr id="602" name="Прямоугольник 602" descr="«Кузница Вулкана» (1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CC495" id="Прямоугольник 602" o:spid="_x0000_s1026" alt="«Кузница Вулкана» (163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565JQCQMAAP0F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1-я итальянская поездка. 1629 – 1631. Самое большое впечатление – живопись венецианцев. «Кузница Вулкана» (1630) – итог изучения классического искусства («взгляд на античный сюжет с лукавым прищуром» - Ю.И.Арутюнян). Мифологическая сцена по прежнему трактуется как жанр. Основной мотив: обнаженные фигуры в пространстве. Но появляется больше естественности, свободы и уверенности в размещении фигур в пространстве, высветляется колорит.</w:t>
      </w:r>
      <w:r w:rsidRPr="00A23EB9">
        <w:rPr>
          <w:rFonts w:ascii="Times New Roman" w:hAnsi="Times New Roman" w:cs="Times New Roman"/>
          <w:sz w:val="28"/>
          <w:szCs w:val="28"/>
        </w:rPr>
        <w:br/>
      </w:r>
      <w:r w:rsidRPr="00A23EB9">
        <w:rPr>
          <w:rFonts w:ascii="Times New Roman" w:hAnsi="Times New Roman" w:cs="Times New Roman"/>
          <w:sz w:val="28"/>
          <w:szCs w:val="28"/>
        </w:rPr>
        <w:br/>
        <w:t>Возвращение в Мадрид. 1630-40-е. В это время происходят значительные изменения в живописи В. Его понимание формы становится всё более обобщенным, техника – широкой и свободной. Красочный слой становится более тонким и прозрачным. Колорит светлеет и усложняется. Исчезает прежняя жесткость контуров, резкость переходов светотени. Цвет становится важнейшим средством в построении формы (мыслит цветом) при безупречной точности рисунка.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B7F4F99" wp14:editId="7E1D6C08">
                <wp:extent cx="304800" cy="304800"/>
                <wp:effectExtent l="0" t="0" r="0" b="0"/>
                <wp:docPr id="601" name="Прямоугольник 601" descr="Сдача Бред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97915" id="Прямоугольник 601" o:spid="_x0000_s1026" alt="Сдача Бред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Fyb9P&#10;+gIAAOo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 xml:space="preserve">«Сдача Бреды» (1634/35) – центральная работа 1630-х гг. Историческая картина в историческом контексте – взятие испанцами голландской крепости Бреды в 1625 – момент передачи ключей от Бреды комендантом голландской крепости Юстином Нассауским испанскому полководцу Амбросио Спиноле. Новаторской была сама композиция батальной сцены – без аллегорических фигур и античных божеств. Новаторским было и толкование темы: побежденные голландцы, сконцентрированные в левой части картины представлены с тем же чувством достоинства, что и победители испанцы, более плотной массой сгруппированные в правой части композиции на фоне рядов копий. </w:t>
      </w:r>
      <w:r w:rsidRPr="00A23EB9">
        <w:rPr>
          <w:rFonts w:ascii="Times New Roman" w:hAnsi="Times New Roman" w:cs="Times New Roman"/>
          <w:sz w:val="28"/>
          <w:szCs w:val="28"/>
        </w:rPr>
        <w:br/>
        <w:t xml:space="preserve">Лица обеих групп портретны и одновременно типичны. «ЗамкОм» композиции являются фигуры Юстина Нассауского и Амбросио Спинолы, помещенные в центр композиции, выделенные цветовыми акцентами и светом. Их позы и жесты естественны, оправданы Действующие лица размещены на фоне общо написанной равнины – театра военных действий. Колористическое решение скупо, но богато: оно построено на немногочисленных тонах – черных, желтых, розовых и зеленых – объединенных серым разной силы, интенсивности и оттенка, от темно-серого до жемчужного. Серебристый свет создает атмосферу раннего утра, формирует богатую световоздушную среду. Осветляется колорит, формируется новое осмысление пространства – В. мыслит цветом, цветом он выстаивает и объемы и пространство. Такое понимание цвета будет по-настоящему оценено только в XIX в. (импрессионисты etc.).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Портреты этого периода разнообразнее по композиции и цветовому решению. </w:t>
      </w:r>
      <w:r w:rsidRPr="00A23EB9">
        <w:rPr>
          <w:rFonts w:ascii="Times New Roman" w:hAnsi="Times New Roman" w:cs="Times New Roman"/>
          <w:sz w:val="28"/>
          <w:szCs w:val="28"/>
        </w:rPr>
        <w:br/>
        <w:t xml:space="preserve">Охотничьи и конные портреты Филиппа IV и членов его семьи (1630-е) – классическая </w:t>
      </w:r>
      <w:r w:rsidRPr="00A23EB9">
        <w:rPr>
          <w:rFonts w:ascii="Times New Roman" w:hAnsi="Times New Roman" w:cs="Times New Roman"/>
          <w:sz w:val="28"/>
          <w:szCs w:val="28"/>
        </w:rPr>
        <w:lastRenderedPageBreak/>
        <w:t xml:space="preserve">ясность композиций, изысканность цветовых отношений сочетаются с живописной свободой в трактовке пейзажей. Пейзаж решается не как декоративный фон, а как живая среда, органически связанная с фигурами.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C66BBD" wp14:editId="5C1FFCD0">
                <wp:extent cx="304800" cy="304800"/>
                <wp:effectExtent l="0" t="0" r="0" b="0"/>
                <wp:docPr id="600" name="Прямоугольник 600" descr="Сдача Бред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BBA05E" id="Прямоугольник 600" o:spid="_x0000_s1026" alt="Сдача Бред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wPU6Z&#10;+gIAAOo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Конный портрет инфанта Карлоса. 1630-е гг.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2329885" wp14:editId="7A1201CD">
                <wp:extent cx="304800" cy="304800"/>
                <wp:effectExtent l="0" t="0" r="0" b="0"/>
                <wp:docPr id="599" name="Прямоугольник 599" descr="Охотничий портрет  Филиппа I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5F5BE" id="Прямоугольник 599" o:spid="_x0000_s1026" alt="Охотничий портрет  Филиппа I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LoUowDwMAAAk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Охотничий портрет Филиппа IV</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DC0D5C" wp14:editId="57F94DE0">
                <wp:extent cx="304800" cy="304800"/>
                <wp:effectExtent l="0" t="0" r="0" b="0"/>
                <wp:docPr id="598" name="Прямоугольник 598" descr="Бальтасар Карлос на охоте. Фрагмент. Прад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D7762" id="Прямоугольник 598" o:spid="_x0000_s1026" alt="Бальтасар Карлос на охоте. Фрагмент. Прад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myIr0HgMAACMGAAAOAAAAAAAAAAAAAAAA&#10;AC4CAABkcnMvZTJvRG9jLnhtbFBLAQItABQABgAIAAAAIQBMoOks2AAAAAMBAAAPAAAAAAAAAAAA&#10;AAAAAHg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Бальтасар Карлос на охоте. Фрагмент. Прадо.</w:t>
      </w:r>
      <w:r w:rsidRPr="00A23EB9">
        <w:rPr>
          <w:rFonts w:ascii="Times New Roman" w:hAnsi="Times New Roman" w:cs="Times New Roman"/>
          <w:sz w:val="28"/>
          <w:szCs w:val="28"/>
        </w:rPr>
        <w:br/>
      </w:r>
      <w:r w:rsidRPr="00A23EB9">
        <w:rPr>
          <w:rFonts w:ascii="Times New Roman" w:hAnsi="Times New Roman" w:cs="Times New Roman"/>
          <w:sz w:val="28"/>
          <w:szCs w:val="28"/>
        </w:rPr>
        <w:br/>
        <w:t>Утверждение достоинства личности – основная черта портретов В. Он всегда дает характеристику неодносложную, предполагающую возможности размышления. В. считается одним из создателей парадного репрезентативного портрета. Изображения его монументальны, лаконичны и глубоко выразительны по средствам. Для искусства В., для восприятия им мира и человека вообще свойственны благородство и мера. Между моделью и зрителем всегда остается некая преграда.</w:t>
      </w:r>
      <w:r w:rsidRPr="00A23EB9">
        <w:rPr>
          <w:rFonts w:ascii="Times New Roman" w:hAnsi="Times New Roman" w:cs="Times New Roman"/>
          <w:sz w:val="28"/>
          <w:szCs w:val="28"/>
        </w:rPr>
        <w:br/>
        <w:t>Эти качества сказались и в портретах шутов (карликов) (1643–45). Очень индивидуальны, гуманны (все люди – живые существа, нет разницы: король – шут, все достойны уважения и сочувствия). По проникновенности и глубокой человечности эти портреты В. часто сравнивают с поздними портретами Рембрандта.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22D60D8" wp14:editId="71E90978">
                <wp:extent cx="304800" cy="304800"/>
                <wp:effectExtent l="0" t="0" r="0" b="0"/>
                <wp:docPr id="597" name="Прямоугольник 597" descr="Портрет карлика дона Диего де Асед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230D9" id="Прямоугольник 597" o:spid="_x0000_s1026" alt="Портрет карлика дона Диего де Асед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cE8CUxMDAAAX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Портрет карлика дона Диего де Аседо.</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1D39FB" wp14:editId="40460F8D">
                <wp:extent cx="304800" cy="304800"/>
                <wp:effectExtent l="0" t="0" r="0" b="0"/>
                <wp:docPr id="596" name="Прямоугольник 596" descr="Портрет шута Себастьяна Моро. 1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5DB77" id="Прямоугольник 596" o:spid="_x0000_s1026" alt="Портрет шута Себастьяна Моро. 1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pUfVTFQMAAB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Портрет шута Себастьяна Моро. 1648</w:t>
      </w:r>
      <w:r w:rsidRPr="00A23EB9">
        <w:rPr>
          <w:rFonts w:ascii="Times New Roman" w:hAnsi="Times New Roman" w:cs="Times New Roman"/>
          <w:sz w:val="28"/>
          <w:szCs w:val="28"/>
        </w:rPr>
        <w:br/>
      </w:r>
      <w:r w:rsidRPr="00A23EB9">
        <w:rPr>
          <w:rFonts w:ascii="Times New Roman" w:hAnsi="Times New Roman" w:cs="Times New Roman"/>
          <w:sz w:val="28"/>
          <w:szCs w:val="28"/>
        </w:rPr>
        <w:br/>
        <w:t>2-я поездка в Италию. 1649–51. Не ученик, но мэтр – демонстратор мастерства.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ACF64FE" wp14:editId="61625D22">
                <wp:extent cx="304800" cy="304800"/>
                <wp:effectExtent l="0" t="0" r="0" b="0"/>
                <wp:docPr id="595" name="Прямоугольник 595" descr="Портрет папы Иннокентия X (ок. 1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B6515" id="Прямоугольник 595" o:spid="_x0000_s1026" alt="Портрет папы Иннокентия X (ок. 16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HJsTy0XAwAAEA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 xml:space="preserve">Портрет папы Иннокентия X (ок. 1650). В. здесь выступает мастером испанской художественной традиции (максимально правдиво и неидеализировано изображая модель). Сидящий в кресле Иннокентий X остается один на один со зрителем. Его пронизывающий взгляд, его сжатые губы выдают характер целеустремленный, жестокий, если не беспощадный, непреклонную волю, активный темперамент, натуру, не знающую ни в чем преград и сомнений, безусловно – незаурядную. В. удается запечатлеть игру эмоций на лице (а не одну какую-то эмоцию), что также работает на не одномерный, изменчивый образ. Портрет демонстрирует сложнейшее искусство В. – колориста. Он написан в два цвета: белый и красный – но красный дан во множестве оттенков. Мантия, кресло, головной убор, занавес – все написана в красных тонах, но красные рефлексы есть и на белом стихаре и на лице и руках. Разной силы, разной </w:t>
      </w:r>
      <w:r w:rsidRPr="00A23EB9">
        <w:rPr>
          <w:rFonts w:ascii="Times New Roman" w:hAnsi="Times New Roman" w:cs="Times New Roman"/>
          <w:sz w:val="28"/>
          <w:szCs w:val="28"/>
        </w:rPr>
        <w:lastRenderedPageBreak/>
        <w:t xml:space="preserve">светоносности красный цвет создает общий колорит, столь же праздничный, сколь и напряженный, что еще более обостряет многоплановую характеристику модели. Так на смену портрету-идеалу эпохи Высокого Возрождения барокко выдвигает портрет человека во всей сложности его бытия, со всеми темными и светлыми сторонами его существования.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59BBAAB" wp14:editId="1254F962">
                <wp:extent cx="304800" cy="304800"/>
                <wp:effectExtent l="0" t="0" r="0" b="0"/>
                <wp:docPr id="594" name="Прямоугольник 594" descr="Мария Терез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3700D" id="Прямоугольник 594" o:spid="_x0000_s1026" alt="Мария Терез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Mio3/T5&#10;AgAA7w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Мария Терезия.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0EFCE1C" wp14:editId="6AC2FA23">
                <wp:extent cx="304800" cy="304800"/>
                <wp:effectExtent l="0" t="0" r="0" b="0"/>
                <wp:docPr id="593" name="Прямоугольник 593" descr="http://iskusstvu.ru/images/posobie/6_3/4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53A3DC" id="Прямоугольник 593" o:spid="_x0000_s1026" alt="http://iskusstvu.ru/images/posobie/6_3/4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&#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1KjBBgMAAAIG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 xml:space="preserve">В это же время написаны два пейзажа, изображающие парк виллы Медичи в Риме (1949–50). Основная идея: передача световоздушной среды. Цвет светлый, сочный, серебристая атмосфера (до этого времени в пейзаже – декоративный цвет), ни одного яркого пятна. Благодаря изысканной колористической гамме, краски природы воспринимаются не локально, а во взаимодействии со светом, предвещая пейзажную живопись 19 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02F51E" wp14:editId="6D826905">
                <wp:extent cx="304800" cy="304800"/>
                <wp:effectExtent l="0" t="0" r="0" b="0"/>
                <wp:docPr id="592" name="Прямоугольник 592" descr="Венера перед зеркалом (кон. 1640-х – нач. 1650-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C74BB" id="Прямоугольник 592" o:spid="_x0000_s1026" alt="Венера перед зеркалом (кон. 1640-х – нач. 1650-х)"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MXeuvQjAwAAIw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 xml:space="preserve">Венера перед зеркалом (кон. 1640-х – нач. 1650-х). Изображение обнаженного тела в испанском искусстве – символ мук и страданий (так изображались грешники в сценах «Страшного суда» или мученики в момент кончины). В Италии же, напротив, изображение обнаженного женского тела имеет давнюю традицию (Джорджоне, Тициан и др.) Но и в этом случае В. остается испанцем. Он не придерживается возрожденческой (идеализирующей) концепции – Венера Веласкеса материальна по определению (конкретная женщина, индивидуальная фигура). Венера написана со спины, ее торс как бы замыкает композицию с переднего плана, и только в зеркале, которое держит амур, отражается ее лицо со скорбным выражением. Главное – передача сложного пространства, передача серебристого свечения вокруг фигуры. Краска теряет густоту, становится прозрачней, лессировочней, объемы и формы строятся исключительно живописными средствами.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Поздние работы. 1650-е. </w:t>
      </w:r>
      <w:r w:rsidRPr="00A23EB9">
        <w:rPr>
          <w:rFonts w:ascii="Times New Roman" w:hAnsi="Times New Roman" w:cs="Times New Roman"/>
          <w:sz w:val="28"/>
          <w:szCs w:val="28"/>
        </w:rPr>
        <w:br/>
        <w:t xml:space="preserve">Портреты – сложные характеристики + высочайшее живописное мастерство. </w:t>
      </w:r>
      <w:r w:rsidRPr="00A23EB9">
        <w:rPr>
          <w:rFonts w:ascii="Times New Roman" w:hAnsi="Times New Roman" w:cs="Times New Roman"/>
          <w:sz w:val="28"/>
          <w:szCs w:val="28"/>
        </w:rPr>
        <w:br/>
        <w:t>Погрудный портрет Филиппа IV (1654).</w:t>
      </w:r>
      <w:r w:rsidRPr="00A23EB9">
        <w:rPr>
          <w:rFonts w:ascii="Times New Roman" w:hAnsi="Times New Roman" w:cs="Times New Roman"/>
          <w:sz w:val="28"/>
          <w:szCs w:val="28"/>
        </w:rPr>
        <w:br/>
        <w:t xml:space="preserve">Многочисленные парадные портреты королевы и инфант отличаются утонченной красотой цветовых отношений. Художник часто строит их колорит на гармонии серебристых, черных и розовых тонов, оттененных немногими более звучными акцентами.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F03DEF3" wp14:editId="128CED1E">
                <wp:extent cx="304800" cy="304800"/>
                <wp:effectExtent l="0" t="0" r="0" b="0"/>
                <wp:docPr id="591" name="Прямоугольник 591" descr="Менины (1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E047A" id="Прямоугольник 591" o:spid="_x0000_s1026" alt="Менины (16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NvpLDTzAgAA6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A23EB9">
        <w:rPr>
          <w:rFonts w:ascii="Times New Roman" w:hAnsi="Times New Roman" w:cs="Times New Roman"/>
          <w:sz w:val="28"/>
          <w:szCs w:val="28"/>
        </w:rPr>
        <w:br/>
        <w:t xml:space="preserve">Менины (1656). Трудно определить однозначно ее жанр – групповой портрет? жанр? историческая сцена? И сюжет картины долго был предметом споров. В просторном помещении мастерской Веласкеса изображена инфанта Маргарита в сопровождении своей свиты – фрейлин (менин), карликов и придворных. Здесь же сам художник перед большим холстом с палитрой и кистью в руках. В зеркале, висящем на задней </w:t>
      </w:r>
      <w:r w:rsidRPr="00A23EB9">
        <w:rPr>
          <w:rFonts w:ascii="Times New Roman" w:hAnsi="Times New Roman" w:cs="Times New Roman"/>
          <w:sz w:val="28"/>
          <w:szCs w:val="28"/>
        </w:rPr>
        <w:lastRenderedPageBreak/>
        <w:t>стене, отражены фигуры короля и королевы, присутствующих в этом же зале на месте зрителя. Взгляды инфанты, карлицы, придворных, изображенных на втором плане, обращены в сторону королевской четы. В том же направлении смотрит и Веласкес. Но значит ли это, что он пишет портрет королевской четы? В настоящее время большинство ученых считает, что он пишет саму картину «Менины». Картина не о жизни придворных, а «картина о написании картины». Уникальная вещь в искусстве 17 в. – в центре картины – автопортрет художника. Изобразив себя за работой, как равного, в кругу королевской семьи, Веласкес утверждает ценность и достоинство творческой личности в обществе, построенном на строгой сословной иерархии. Более того, сам процесс творчества стал сюжетом картины. Своеобразно построенное пространство (сочетание нескольких пространств за счет чередования освещения): 1-й план – оборот холста; следующий план – Инфанта Маргарита и карлица (оппозиция «прекрасное» – безобразное – барочный прием) – в свету; следующий план – в темноте – Веласкес и фигура в темном; задний план – открытая дверь, освещенная часть) + отсутствие резких границ между планами + единая цвето-световоздушная среда.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3714D66" wp14:editId="6CB3100D">
                <wp:extent cx="304800" cy="304800"/>
                <wp:effectExtent l="0" t="0" r="0" b="0"/>
                <wp:docPr id="590" name="Прямоугольник 590" descr="Прях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30BC0" id="Прямоугольник 590" o:spid="_x0000_s1026" alt="Прях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GxPoR6AIAAN8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A23EB9">
        <w:rPr>
          <w:rFonts w:ascii="Times New Roman" w:hAnsi="Times New Roman" w:cs="Times New Roman"/>
          <w:sz w:val="28"/>
          <w:szCs w:val="28"/>
        </w:rPr>
        <w:br/>
        <w:t>Пряхи (ок. 1657). Также неопределенна по жанру – бытовая сцена? мифологический сюжет? Композиция объединяет две самостоятельные сцены. На первом плане – группа работающих прях. Их фигуры озарены мягким теплым светом, проникающим через окно с красным занавесом, который отодвигает одна из работниц. Но еще более яркий свет льется из глубины помещения, где в просвете арки на небольшом возвышении изображено несколько женских фигур. В его лучах тают очертания предметов, сильнее звучат сдержанные краски простых одежд работающих женщин. Пронизанные золотистым сиянием фигуры второго плана в светлых, переливающихся радужными оттенками нарядах обретают почти нереальное очарование. Сцена, изображенная в глубине композиции, толкуется и как реальный эпизод – придворные дамы, рассматривающие готовый ковер, – и как иллюстрация античного мифа об Афине и Арахне. (Афину вызвала на состязание простая ткачиха Арахна, славившаяся своим мастерством. В наказание за дерзость Афина превратила ее в паука). Картина рождает сложные ассоциации и неоднозначные трактовки). Возможно, одна из сторон замысла В. – мысль о соотношении искусства и реальности и о месте в ней художника. Возможно: 1-й план – реальность, 2-й – грёза, мечта, фантазия. Возможно: мифологическая трактовка: человек подобен Богу? Возможно ли соперни чество между ними? В картине сталкиваются не только два пространства, но и два времени (барочная черта): бытовое (1-й план) и мифологическо (2-й план)</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6.4 Искусство Франции XYIII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Два течения в французском искусстве 18 века:</w:t>
      </w:r>
      <w:r w:rsidRPr="00A23EB9">
        <w:rPr>
          <w:rFonts w:ascii="Times New Roman" w:hAnsi="Times New Roman" w:cs="Times New Roman"/>
          <w:sz w:val="28"/>
          <w:szCs w:val="28"/>
        </w:rPr>
        <w:br/>
        <w:t>1. Официальное (стиль рококо)</w:t>
      </w:r>
      <w:r w:rsidRPr="00A23EB9">
        <w:rPr>
          <w:rFonts w:ascii="Times New Roman" w:hAnsi="Times New Roman" w:cs="Times New Roman"/>
          <w:sz w:val="28"/>
          <w:szCs w:val="28"/>
        </w:rPr>
        <w:br/>
        <w:t>2. Бытовое, реалистическое направление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 середине 18 века при Людовике XV барокко истончилось в рококо. В стиле рококо отразился в кризис абсолютизма и дворянской культуры. Это декоротивное, </w:t>
      </w:r>
      <w:r w:rsidRPr="00A23EB9">
        <w:rPr>
          <w:rFonts w:ascii="Times New Roman" w:hAnsi="Times New Roman" w:cs="Times New Roman"/>
          <w:sz w:val="28"/>
          <w:szCs w:val="28"/>
        </w:rPr>
        <w:lastRenderedPageBreak/>
        <w:t xml:space="preserve">рафинированное искусство, преимущественно камерный стиль с акцентом на отделке интерьеров и декоративно-прикладном искусстве. </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архитектуре рококо ведущая роль принадлежит интерьерам и их декору.</w:t>
      </w:r>
      <w:r w:rsidRPr="00A23EB9">
        <w:rPr>
          <w:rFonts w:ascii="Times New Roman" w:hAnsi="Times New Roman" w:cs="Times New Roman"/>
          <w:sz w:val="28"/>
          <w:szCs w:val="28"/>
        </w:rPr>
        <w:br/>
        <w:t xml:space="preserve">Основным элементом декоротивного украшения рококо является ожурный, растительный орнамент, так называемый рокайль. </w:t>
      </w:r>
      <w:r w:rsidRPr="00A23EB9">
        <w:rPr>
          <w:rFonts w:ascii="Times New Roman" w:hAnsi="Times New Roman" w:cs="Times New Roman"/>
          <w:sz w:val="28"/>
          <w:szCs w:val="28"/>
        </w:rPr>
        <w:br/>
        <w:t xml:space="preserve">Ведущий мастер стиля Ж. Боффран, отель "Субиз". </w:t>
      </w:r>
    </w:p>
    <w:p w:rsidR="00A23EB9" w:rsidRPr="00A23EB9" w:rsidRDefault="00A23EB9" w:rsidP="00A23EB9">
      <w:pPr>
        <w:pStyle w:val="2"/>
        <w:contextualSpacing/>
        <w:rPr>
          <w:sz w:val="28"/>
          <w:szCs w:val="28"/>
        </w:rPr>
      </w:pPr>
      <w:r w:rsidRPr="00A23EB9">
        <w:rPr>
          <w:sz w:val="28"/>
          <w:szCs w:val="28"/>
        </w:rPr>
        <w:t>Живопись рококо</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Особое развитие получает бытовой жанр: "талантливые праздненства", "пасторали", реальные сцены современной жизни. Для живописи рококо характерно занимательность сюжета, изысканность форм, утонченность цветового решения. </w:t>
      </w:r>
      <w:r w:rsidRPr="00A23EB9">
        <w:rPr>
          <w:rFonts w:ascii="Times New Roman" w:hAnsi="Times New Roman" w:cs="Times New Roman"/>
          <w:sz w:val="28"/>
          <w:szCs w:val="28"/>
        </w:rPr>
        <w:br/>
        <w:t>А. Ватто (1684 - 1721)</w:t>
      </w:r>
      <w:r w:rsidRPr="00A23EB9">
        <w:rPr>
          <w:rFonts w:ascii="Times New Roman" w:hAnsi="Times New Roman" w:cs="Times New Roman"/>
          <w:sz w:val="28"/>
          <w:szCs w:val="28"/>
        </w:rPr>
        <w:br/>
        <w:t>Галантные сцены: "Общество в парке", "паломничество на остров Киферу", "Капризница"</w:t>
      </w:r>
      <w:r w:rsidRPr="00A23EB9">
        <w:rPr>
          <w:rFonts w:ascii="Times New Roman" w:hAnsi="Times New Roman" w:cs="Times New Roman"/>
          <w:sz w:val="28"/>
          <w:szCs w:val="28"/>
        </w:rPr>
        <w:br/>
      </w:r>
      <w:r w:rsidRPr="00A23EB9">
        <w:rPr>
          <w:rFonts w:ascii="Times New Roman" w:hAnsi="Times New Roman" w:cs="Times New Roman"/>
          <w:sz w:val="28"/>
          <w:szCs w:val="28"/>
        </w:rPr>
        <w:br/>
        <w:t>Реалистические тенденции творчества: "Вывеска Жерсена".</w:t>
      </w:r>
      <w:r w:rsidRPr="00A23EB9">
        <w:rPr>
          <w:rFonts w:ascii="Times New Roman" w:hAnsi="Times New Roman" w:cs="Times New Roman"/>
          <w:sz w:val="28"/>
          <w:szCs w:val="28"/>
        </w:rPr>
        <w:br/>
        <w:t>Глава живописи рококо - Ф. Буше (1703 - 1770).</w:t>
      </w:r>
      <w:r w:rsidRPr="00A23EB9">
        <w:rPr>
          <w:rFonts w:ascii="Times New Roman" w:hAnsi="Times New Roman" w:cs="Times New Roman"/>
          <w:sz w:val="28"/>
          <w:szCs w:val="28"/>
        </w:rPr>
        <w:br/>
        <w:t>"Триумф Венеры"</w:t>
      </w:r>
      <w:r w:rsidRPr="00A23EB9">
        <w:rPr>
          <w:rFonts w:ascii="Times New Roman" w:hAnsi="Times New Roman" w:cs="Times New Roman"/>
          <w:sz w:val="28"/>
          <w:szCs w:val="28"/>
        </w:rPr>
        <w:br/>
      </w:r>
      <w:r w:rsidRPr="00A23EB9">
        <w:rPr>
          <w:rFonts w:ascii="Times New Roman" w:hAnsi="Times New Roman" w:cs="Times New Roman"/>
          <w:sz w:val="28"/>
          <w:szCs w:val="28"/>
        </w:rPr>
        <w:br/>
        <w:t>Ж. О. Фрагонар (1732 - 1806)</w:t>
      </w:r>
      <w:r w:rsidRPr="00A23EB9">
        <w:rPr>
          <w:rFonts w:ascii="Times New Roman" w:hAnsi="Times New Roman" w:cs="Times New Roman"/>
          <w:sz w:val="28"/>
          <w:szCs w:val="28"/>
        </w:rPr>
        <w:br/>
        <w:t>"Качели"</w:t>
      </w:r>
    </w:p>
    <w:p w:rsidR="00A23EB9" w:rsidRPr="00A23EB9" w:rsidRDefault="00A23EB9" w:rsidP="00A23EB9">
      <w:pPr>
        <w:pStyle w:val="2"/>
        <w:contextualSpacing/>
        <w:rPr>
          <w:sz w:val="28"/>
          <w:szCs w:val="28"/>
        </w:rPr>
      </w:pPr>
      <w:r w:rsidRPr="00A23EB9">
        <w:rPr>
          <w:sz w:val="28"/>
          <w:szCs w:val="28"/>
        </w:rPr>
        <w:t>Реалистическое направление в живописи</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Ж. Б. Шарден (1699 - 1779)</w:t>
      </w:r>
      <w:r w:rsidRPr="00A23EB9">
        <w:rPr>
          <w:rFonts w:ascii="Times New Roman" w:hAnsi="Times New Roman" w:cs="Times New Roman"/>
          <w:sz w:val="28"/>
          <w:szCs w:val="28"/>
        </w:rPr>
        <w:br/>
        <w:t>Отражение быта и этических идеалов третьего сословия: "Прачка", "Карточный домик", "Молитва перед обедом", "Автопортрет с зелёным козырьком", натюрморты.</w:t>
      </w:r>
      <w:r w:rsidRPr="00A23EB9">
        <w:rPr>
          <w:rFonts w:ascii="Times New Roman" w:hAnsi="Times New Roman" w:cs="Times New Roman"/>
          <w:sz w:val="28"/>
          <w:szCs w:val="28"/>
        </w:rPr>
        <w:br/>
      </w:r>
      <w:r w:rsidRPr="00A23EB9">
        <w:rPr>
          <w:rFonts w:ascii="Times New Roman" w:hAnsi="Times New Roman" w:cs="Times New Roman"/>
          <w:sz w:val="28"/>
          <w:szCs w:val="28"/>
        </w:rPr>
        <w:br/>
        <w:t>В последней четверти 18 века в связи с политическими событиями зародилось новое направление в живописи - революционный классицизм.</w:t>
      </w:r>
      <w:r w:rsidRPr="00A23EB9">
        <w:rPr>
          <w:rFonts w:ascii="Times New Roman" w:hAnsi="Times New Roman" w:cs="Times New Roman"/>
          <w:sz w:val="28"/>
          <w:szCs w:val="28"/>
        </w:rPr>
        <w:br/>
      </w:r>
      <w:r w:rsidRPr="00A23EB9">
        <w:rPr>
          <w:rFonts w:ascii="Times New Roman" w:hAnsi="Times New Roman" w:cs="Times New Roman"/>
          <w:sz w:val="28"/>
          <w:szCs w:val="28"/>
        </w:rPr>
        <w:br/>
        <w:t>«Революционный классицизм» выразил гражданские идеалы буржуазного Просвещения и буржуазно-революционные устремления.</w:t>
      </w:r>
      <w:r w:rsidRPr="00A23EB9">
        <w:rPr>
          <w:rFonts w:ascii="Times New Roman" w:hAnsi="Times New Roman" w:cs="Times New Roman"/>
          <w:sz w:val="28"/>
          <w:szCs w:val="28"/>
        </w:rPr>
        <w:br/>
        <w:t xml:space="preserve">Художником французской революции называют Жака Луи Давида (1748 - 1825). Его предельно лаконичный и драматичный художественный язык с равным успехом служил пропаганде идеалов Французской революции («Смерть Марата») и Первой империи («Посвящение императора Наполеона I»).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C7BC64C" wp14:editId="237329F4">
            <wp:extent cx="7239000" cy="5734050"/>
            <wp:effectExtent l="0" t="0" r="0" b="0"/>
            <wp:docPr id="646" name="Рисунок 646" descr="Клятва Горациев.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Клятва Горациев. 178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39000" cy="5734050"/>
                    </a:xfrm>
                    <a:prstGeom prst="rect">
                      <a:avLst/>
                    </a:prstGeom>
                    <a:noFill/>
                    <a:ln>
                      <a:noFill/>
                    </a:ln>
                  </pic:spPr>
                </pic:pic>
              </a:graphicData>
            </a:graphic>
          </wp:inline>
        </w:drawing>
      </w:r>
      <w:r w:rsidRPr="00A23EB9">
        <w:rPr>
          <w:rFonts w:ascii="Times New Roman" w:hAnsi="Times New Roman" w:cs="Times New Roman"/>
          <w:sz w:val="28"/>
          <w:szCs w:val="28"/>
        </w:rPr>
        <w:br/>
        <w:t>Клятва Горациев. 1784.</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 xml:space="preserve">7.1 Древняя Русь. Искусство Киевской Руси. </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 древнерусском зодчестве преобладало деревянное строительство. </w:t>
      </w:r>
      <w:r w:rsidRPr="00A23EB9">
        <w:rPr>
          <w:rFonts w:ascii="Times New Roman" w:hAnsi="Times New Roman" w:cs="Times New Roman"/>
          <w:sz w:val="28"/>
          <w:szCs w:val="28"/>
        </w:rPr>
        <w:br/>
        <w:t xml:space="preserve">В пору превращения христианства в государственную религию Русь уже обладала развитым искусством архитектуры. Но до наших дней дошли только деревянные памятники позднейшего времени – 17 – 18 веков. </w:t>
      </w:r>
      <w:r w:rsidRPr="00A23EB9">
        <w:rPr>
          <w:rFonts w:ascii="Times New Roman" w:hAnsi="Times New Roman" w:cs="Times New Roman"/>
          <w:sz w:val="28"/>
          <w:szCs w:val="28"/>
        </w:rPr>
        <w:br/>
      </w:r>
      <w:r w:rsidRPr="00A23EB9">
        <w:rPr>
          <w:rFonts w:ascii="Times New Roman" w:hAnsi="Times New Roman" w:cs="Times New Roman"/>
          <w:sz w:val="28"/>
          <w:szCs w:val="28"/>
        </w:rPr>
        <w:br/>
        <w:t>В храме совершались не только богослужения и таинства (крещение, причастие и др.), но и светские церемонии — например, торжественное вступление князя на престол.</w:t>
      </w:r>
      <w:r w:rsidRPr="00A23EB9">
        <w:rPr>
          <w:rFonts w:ascii="Times New Roman" w:hAnsi="Times New Roman" w:cs="Times New Roman"/>
          <w:sz w:val="28"/>
          <w:szCs w:val="28"/>
        </w:rPr>
        <w:br/>
        <w:t>В здании храма была резиденция митрополита (главы православной церкви). В Софийском соборе в Киеве была первая на Руси библиотека, архив, школа. Здесь хоронили князей и митрополитов. Сам Ярослав Мудрый был похоронен в этом храме в 1054 г. Храм этот в Киеве сохранился до сих пор.</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При установлении новой государственной религии появляется храмовое зодчество.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Новым задачам больше отвечала каменная архитектура. Она как и новая религия пришла из Византии, бывшей в 10 – 11 веках наиболее передовой страной Европы.</w:t>
      </w:r>
      <w:r w:rsidRPr="00A23EB9">
        <w:rPr>
          <w:rFonts w:ascii="Times New Roman" w:hAnsi="Times New Roman" w:cs="Times New Roman"/>
          <w:sz w:val="28"/>
          <w:szCs w:val="28"/>
        </w:rPr>
        <w:br/>
        <w:t xml:space="preserve">В 989 – 996 гг. князь Владимир строит в Киеве соборную церковь Богородицы – знаменитую </w:t>
      </w:r>
      <w:r w:rsidRPr="00A23EB9">
        <w:rPr>
          <w:rFonts w:ascii="Times New Roman" w:hAnsi="Times New Roman" w:cs="Times New Roman"/>
          <w:b/>
          <w:bCs/>
          <w:sz w:val="28"/>
          <w:szCs w:val="28"/>
        </w:rPr>
        <w:t>Десятинную церковь</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1D2F0A" wp14:editId="3EA24B5B">
                <wp:extent cx="304800" cy="304800"/>
                <wp:effectExtent l="0" t="0" r="0" b="0"/>
                <wp:docPr id="663" name="Прямоугольник 663" descr="Десятинная церков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BD939" id="Прямоугольник 663" o:spid="_x0000_s1026" alt="Десятинная церков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GFpD5QCAwAA+A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Десятинная церковь</w:t>
      </w:r>
      <w:r w:rsidRPr="00A23EB9">
        <w:rPr>
          <w:rFonts w:ascii="Times New Roman" w:hAnsi="Times New Roman" w:cs="Times New Roman"/>
          <w:sz w:val="28"/>
          <w:szCs w:val="28"/>
        </w:rPr>
        <w:br/>
      </w:r>
      <w:r w:rsidRPr="00A23EB9">
        <w:rPr>
          <w:rFonts w:ascii="Times New Roman" w:hAnsi="Times New Roman" w:cs="Times New Roman"/>
          <w:sz w:val="28"/>
          <w:szCs w:val="28"/>
        </w:rPr>
        <w:br/>
        <w:t>По летописи, великий князь Владимир Красное Солнышко «помысли создати церковь пресвятыя Богородица и послав приведе мастеры от грек». Кирпичная церковь была заложена в Киёве рядом с княжеским двором в 989 г. Князь Владимир даровал ей десятину от своих доходов, поэтому церковь назвали Десятинной. Это древнейшая из известных нам монументальных построек на Руси.</w:t>
      </w:r>
      <w:r w:rsidRPr="00A23EB9">
        <w:rPr>
          <w:rFonts w:ascii="Times New Roman" w:hAnsi="Times New Roman" w:cs="Times New Roman"/>
          <w:sz w:val="28"/>
          <w:szCs w:val="28"/>
        </w:rPr>
        <w:br/>
        <w:t>Многоглавая Дёсятинная церковь состояла из трех нефов, разделенных тремя парами столбов; Она имела три апсиды. Размеры ее были 27,2 х 18,2 м. С трех сторон ее окружали галереи. Внутри храма были хоры — балкон для князя и его приближенных.</w:t>
      </w:r>
      <w:r w:rsidRPr="00A23EB9">
        <w:rPr>
          <w:rFonts w:ascii="Times New Roman" w:hAnsi="Times New Roman" w:cs="Times New Roman"/>
          <w:sz w:val="28"/>
          <w:szCs w:val="28"/>
        </w:rPr>
        <w:br/>
        <w:t>Здание церкви было построено из плинфы. Плинфа – плоский кирпич размером 30х40х5 см. В Киеве плинфа была особая, тонкая — всего 2,5-3 см толщиной. Многие мраморные детали внутренней отделки греческие мастера привезли с собой (Русь еще не знала мрамора).</w:t>
      </w:r>
      <w:r w:rsidRPr="00A23EB9">
        <w:rPr>
          <w:rFonts w:ascii="Times New Roman" w:hAnsi="Times New Roman" w:cs="Times New Roman"/>
          <w:sz w:val="28"/>
          <w:szCs w:val="28"/>
        </w:rPr>
        <w:br/>
        <w:t>На площади перед храмом поставили «четыре коня медяны» — трофейные скульптуры из Корсуни.</w:t>
      </w:r>
      <w:r w:rsidRPr="00A23EB9">
        <w:rPr>
          <w:rFonts w:ascii="Times New Roman" w:hAnsi="Times New Roman" w:cs="Times New Roman"/>
          <w:sz w:val="28"/>
          <w:szCs w:val="28"/>
        </w:rPr>
        <w:br/>
        <w:t>Церковь рухнула во время взятия Киева монголами в 1240 г., когда в ней укрылись оставшиеся в живых жители города. Сохранились лишь остатки фундамента.</w:t>
      </w:r>
      <w:r w:rsidRPr="00A23EB9">
        <w:rPr>
          <w:rFonts w:ascii="Times New Roman" w:hAnsi="Times New Roman" w:cs="Times New Roman"/>
          <w:sz w:val="28"/>
          <w:szCs w:val="28"/>
        </w:rPr>
        <w:br/>
      </w:r>
      <w:r w:rsidRPr="00A23EB9">
        <w:rPr>
          <w:rFonts w:ascii="Times New Roman" w:hAnsi="Times New Roman" w:cs="Times New Roman"/>
          <w:sz w:val="28"/>
          <w:szCs w:val="28"/>
        </w:rPr>
        <w:br/>
        <w:t>Во времена Ярослава Мудрого (978-1054) Древнерусское государство с центром в Киеве достигло особого расцвета. Митрополит Иллларион писал: «</w:t>
      </w:r>
      <w:r w:rsidRPr="00A23EB9">
        <w:rPr>
          <w:rFonts w:ascii="Times New Roman" w:hAnsi="Times New Roman" w:cs="Times New Roman"/>
          <w:i/>
          <w:iCs/>
          <w:sz w:val="28"/>
          <w:szCs w:val="28"/>
        </w:rPr>
        <w:t>Виждь и град величеством сияющ, виждь церкви цветущи, виждь христианство растуще, виждь град иконами святых освещаем… и хвалами и божественными пении святыми оглашаем. И си вся видев, возрадуйся, и взвеселися, и позвали… всем сим строителя.</w:t>
      </w:r>
      <w:r w:rsidRPr="00A23EB9">
        <w:rPr>
          <w:rFonts w:ascii="Times New Roman" w:hAnsi="Times New Roman" w:cs="Times New Roman"/>
          <w:sz w:val="28"/>
          <w:szCs w:val="28"/>
        </w:rPr>
        <w:t xml:space="preserve">»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331A8CA" wp14:editId="53253934">
                <wp:extent cx="304800" cy="304800"/>
                <wp:effectExtent l="0" t="0" r="0" b="0"/>
                <wp:docPr id="662" name="Прямоугольник 662" descr="http://iskusstvu.ru/images/posobie/7_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0EF1E" id="Прямоугольник 662" o:spid="_x0000_s1026" alt="http://iskusstvu.ru/images/posobie/7_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cMvATAQDAAAB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 xml:space="preserve">Около 400 церквей украшали Киев. Войти в город можно было сквозь одни из ворот в четырёхкилометровой стене. </w:t>
      </w:r>
      <w:r w:rsidRPr="00A23EB9">
        <w:rPr>
          <w:rFonts w:ascii="Times New Roman" w:hAnsi="Times New Roman" w:cs="Times New Roman"/>
          <w:sz w:val="28"/>
          <w:szCs w:val="28"/>
        </w:rPr>
        <w:br/>
        <w:t xml:space="preserve">Золотые ворота находились на юго-западе и были обращены к Константинополю-Царьграду.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Самым известным храмовым сооружением древнего Киева стал собор Святой Софии</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610686A" wp14:editId="4E829342">
                <wp:extent cx="304800" cy="304800"/>
                <wp:effectExtent l="0" t="0" r="0" b="0"/>
                <wp:docPr id="661" name="Прямоугольник 661" descr="Собор Святой Софии (мак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775688" id="Прямоугольник 661" o:spid="_x0000_s1026" alt="Собор Святой Софии (мак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BNzUwoDAAAE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При Ярославе Мудром в 30-х годах 11 в. в центре Киева возводится Собор Святой Софии. 1037 – нач. 1040-х гг.</w:t>
      </w:r>
      <w:r w:rsidRPr="00A23EB9">
        <w:rPr>
          <w:rFonts w:ascii="Times New Roman" w:hAnsi="Times New Roman" w:cs="Times New Roman"/>
          <w:sz w:val="28"/>
          <w:szCs w:val="28"/>
        </w:rPr>
        <w:br/>
        <w:t>Храм посвящен Софии — «Премудрости Божьей». Он относится к произведениям византийско-киевского зодчества.</w:t>
      </w:r>
      <w:r w:rsidRPr="00A23EB9">
        <w:rPr>
          <w:rFonts w:ascii="Times New Roman" w:hAnsi="Times New Roman" w:cs="Times New Roman"/>
          <w:sz w:val="28"/>
          <w:szCs w:val="28"/>
        </w:rPr>
        <w:br/>
        <w:t>По широте архитектурного замысла Киев явно соперничал с Царьградом (Константинополем).</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02582246" wp14:editId="0A277C00">
                <wp:extent cx="304800" cy="304800"/>
                <wp:effectExtent l="0" t="0" r="0" b="0"/>
                <wp:docPr id="660" name="Прямоугольник 660" descr="Софий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76AE59" id="Прямоугольник 660" o:spid="_x0000_s1026" alt="Софий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2qokS9wIA&#10;API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Софию первоначально венчали тринадцать глав, образующих пирамидальную композицию. Ныне у храма 19 глав. В древности кровля состояла из уложенных на своды свинцовых листов.</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Храм построен в технике смешанной кладки: ряды квадратного кирпича (плинфы) чередуются с рядами камней, а потом покрываются известняковой обмазкой — штукатуркой.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Интерьеры Софии Киевской</w:t>
      </w:r>
      <w:r w:rsidRPr="00A23EB9">
        <w:rPr>
          <w:rFonts w:ascii="Times New Roman" w:hAnsi="Times New Roman" w:cs="Times New Roman"/>
          <w:sz w:val="28"/>
          <w:szCs w:val="28"/>
        </w:rPr>
        <w:br/>
        <w:t>«На изобразительную программу киевского храма была возложена просветительская миссия. В условиях еще совсем недавно языческой страны христианские сюжеты, развернутые на церковных стенах, являлись визуальным повествованием о новой вере для неграмотного люда, который в массе своей не умел читать ни по-гречески, но и по-славянски».</w:t>
      </w:r>
      <w:r w:rsidRPr="00A23EB9">
        <w:rPr>
          <w:rFonts w:ascii="Times New Roman" w:hAnsi="Times New Roman" w:cs="Times New Roman"/>
          <w:sz w:val="28"/>
          <w:szCs w:val="28"/>
        </w:rPr>
        <w:br/>
        <w:t>«Залитые светом центральное пространство и хоры контрастировали с полузатененными помещениями под хорами, что составляло один из важнейших элементов художественного замысла интерьера. Центр украшали драгоценные мозаики, а боковые части были расписаны фресками».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7CCB1B1" wp14:editId="72C9ABC7">
                <wp:extent cx="304800" cy="304800"/>
                <wp:effectExtent l="0" t="0" r="0" b="0"/>
                <wp:docPr id="659" name="Прямоугольник 659"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914C4" id="Прямоугольник 659"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fmCStCQMAAAM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CFF61B" wp14:editId="6E212EF7">
                <wp:extent cx="304800" cy="304800"/>
                <wp:effectExtent l="0" t="0" r="0" b="0"/>
                <wp:docPr id="658" name="Прямоугольник 658"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5653A" id="Прямоугольник 658"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UzwP0IAwAAA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A13ACAD" wp14:editId="2FD40E8A">
                <wp:extent cx="304800" cy="304800"/>
                <wp:effectExtent l="0" t="0" r="0" b="0"/>
                <wp:docPr id="657" name="Прямоугольник 657"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19B24" id="Прямоугольник 657"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EwuH4IAwAAAwYAAA4AAAAAAAAAAAAAAAAALgIAAGRycy9lMm9Eb2MueG1sUEsB&#10;Ai0AFAAGAAgAAAAhAEyg6SzYAAAAAwEAAA8AAAAAAAAAAAAAAAAAYgUAAGRycy9kb3ducmV2Lnht&#10;bFBLBQYAAAAABAAEAPMAAABnBgAAAAA=&#10;" filled="f" stroked="f">
                <o:lock v:ext="edit" aspectratio="t"/>
                <w10:anchorlock/>
              </v:rect>
            </w:pict>
          </mc:Fallback>
        </mc:AlternateContent>
      </w:r>
    </w:p>
    <w:p w:rsidR="00A23EB9" w:rsidRPr="00A23EB9" w:rsidRDefault="00A23EB9" w:rsidP="00A23EB9">
      <w:pPr>
        <w:pStyle w:val="2"/>
        <w:contextualSpacing/>
        <w:rPr>
          <w:sz w:val="28"/>
          <w:szCs w:val="28"/>
        </w:rPr>
      </w:pPr>
      <w:r w:rsidRPr="00A23EB9">
        <w:rPr>
          <w:sz w:val="28"/>
          <w:szCs w:val="28"/>
        </w:rPr>
        <w:t xml:space="preserve">Мозаики Софийского собора в Киеве . 1040-е гг.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Известковый грунт, смальта, кирпич, цветной камень. </w:t>
      </w:r>
      <w:r w:rsidRPr="00A23EB9">
        <w:rPr>
          <w:rFonts w:ascii="Times New Roman" w:hAnsi="Times New Roman" w:cs="Times New Roman"/>
          <w:sz w:val="28"/>
          <w:szCs w:val="28"/>
        </w:rPr>
        <w:br/>
      </w:r>
      <w:r w:rsidRPr="00A23EB9">
        <w:rPr>
          <w:rFonts w:ascii="Times New Roman" w:hAnsi="Times New Roman" w:cs="Times New Roman"/>
          <w:sz w:val="28"/>
          <w:szCs w:val="28"/>
        </w:rPr>
        <w:br/>
        <w:t>Византийские черты:</w:t>
      </w:r>
      <w:r w:rsidRPr="00A23EB9">
        <w:rPr>
          <w:rFonts w:ascii="Times New Roman" w:hAnsi="Times New Roman" w:cs="Times New Roman"/>
          <w:sz w:val="28"/>
          <w:szCs w:val="28"/>
        </w:rPr>
        <w:br/>
        <w:t>- (византийская живопись была преемницей традиций античности)</w:t>
      </w:r>
      <w:r w:rsidRPr="00A23EB9">
        <w:rPr>
          <w:rFonts w:ascii="Times New Roman" w:hAnsi="Times New Roman" w:cs="Times New Roman"/>
          <w:sz w:val="28"/>
          <w:szCs w:val="28"/>
        </w:rPr>
        <w:br/>
        <w:t>- Каноны построения человеческой фигуры,</w:t>
      </w:r>
      <w:r w:rsidRPr="00A23EB9">
        <w:rPr>
          <w:rFonts w:ascii="Times New Roman" w:hAnsi="Times New Roman" w:cs="Times New Roman"/>
          <w:sz w:val="28"/>
          <w:szCs w:val="28"/>
        </w:rPr>
        <w:br/>
        <w:t>- Ясность композиции.</w:t>
      </w:r>
      <w:r w:rsidRPr="00A23EB9">
        <w:rPr>
          <w:rFonts w:ascii="Times New Roman" w:hAnsi="Times New Roman" w:cs="Times New Roman"/>
          <w:sz w:val="28"/>
          <w:szCs w:val="28"/>
        </w:rPr>
        <w:br/>
        <w:t>- Торжественные фигуры византийских святых с аскетическими лицами противоречили народным жизнерадостным представлениям славян об окружающем мире.</w:t>
      </w:r>
      <w:r w:rsidRPr="00A23EB9">
        <w:rPr>
          <w:rFonts w:ascii="Times New Roman" w:hAnsi="Times New Roman" w:cs="Times New Roman"/>
          <w:sz w:val="28"/>
          <w:szCs w:val="28"/>
        </w:rPr>
        <w:br/>
      </w:r>
      <w:r w:rsidRPr="00A23EB9">
        <w:rPr>
          <w:rFonts w:ascii="Times New Roman" w:hAnsi="Times New Roman" w:cs="Times New Roman"/>
          <w:sz w:val="28"/>
          <w:szCs w:val="28"/>
        </w:rPr>
        <w:br/>
        <w:t>В древнерусской живописи рано появляются собственные черты:</w:t>
      </w:r>
      <w:r w:rsidRPr="00A23EB9">
        <w:rPr>
          <w:rFonts w:ascii="Times New Roman" w:hAnsi="Times New Roman" w:cs="Times New Roman"/>
          <w:sz w:val="28"/>
          <w:szCs w:val="28"/>
        </w:rPr>
        <w:br/>
        <w:t>- Приземистые фигуры.</w:t>
      </w:r>
      <w:r w:rsidRPr="00A23EB9">
        <w:rPr>
          <w:rFonts w:ascii="Times New Roman" w:hAnsi="Times New Roman" w:cs="Times New Roman"/>
          <w:sz w:val="28"/>
          <w:szCs w:val="28"/>
        </w:rPr>
        <w:br/>
        <w:t>- Крупные лики.</w:t>
      </w:r>
      <w:r w:rsidRPr="00A23EB9">
        <w:rPr>
          <w:rFonts w:ascii="Times New Roman" w:hAnsi="Times New Roman" w:cs="Times New Roman"/>
          <w:sz w:val="28"/>
          <w:szCs w:val="28"/>
        </w:rPr>
        <w:br/>
        <w:t>- Тяжелые линии.</w:t>
      </w:r>
      <w:r w:rsidRPr="00A23EB9">
        <w:rPr>
          <w:rFonts w:ascii="Times New Roman" w:hAnsi="Times New Roman" w:cs="Times New Roman"/>
          <w:sz w:val="28"/>
          <w:szCs w:val="28"/>
        </w:rPr>
        <w:br/>
        <w:t>- Контрастная светотеневая лепка форм.</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Расположение мозаик и фресок Софийского собора в Киеве полностью соответствует </w:t>
      </w:r>
      <w:r w:rsidRPr="00A23EB9">
        <w:rPr>
          <w:rFonts w:ascii="Times New Roman" w:hAnsi="Times New Roman" w:cs="Times New Roman"/>
          <w:sz w:val="28"/>
          <w:szCs w:val="28"/>
        </w:rPr>
        <w:lastRenderedPageBreak/>
        <w:t xml:space="preserve">византийским канонам.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3E859E" wp14:editId="7A98F528">
                <wp:extent cx="304800" cy="304800"/>
                <wp:effectExtent l="0" t="0" r="0" b="0"/>
                <wp:docPr id="656" name="Прямоугольник 656" descr="Христос Вседержитель (Пантократор). Мозаика Софийского собора в Киев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4B6E8" id="Прямоугольник 656" o:spid="_x0000_s1026" alt="Христос Вседержитель (Пантократор). Мозаика Софийского собора в Киев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JS6C5VNAwAAVgYAAA4AAAAAAAAAAAAAAAAALgIAAGRycy9l&#10;Mm9Eb2MueG1sUEsBAi0AFAAGAAgAAAAhAEyg6SzYAAAAAwEAAA8AAAAAAAAAAAAAAAAApwUAAGRy&#10;cy9kb3ducmV2LnhtbFBLBQYAAAAABAAEAPMAAACsBgAAAAA=&#10;" filled="f" stroked="f">
                <o:lock v:ext="edit" aspectratio="t"/>
                <w10:anchorlock/>
              </v:rect>
            </w:pict>
          </mc:Fallback>
        </mc:AlternateContent>
      </w:r>
      <w:r w:rsidRPr="00A23EB9">
        <w:rPr>
          <w:rFonts w:ascii="Times New Roman" w:hAnsi="Times New Roman" w:cs="Times New Roman"/>
          <w:sz w:val="28"/>
          <w:szCs w:val="28"/>
        </w:rPr>
        <w:br/>
        <w:t>Христос Вседержитель (Пантократор). Мозаика Софийского собора в Киеве.</w:t>
      </w:r>
      <w:r w:rsidRPr="00A23EB9">
        <w:rPr>
          <w:rFonts w:ascii="Times New Roman" w:hAnsi="Times New Roman" w:cs="Times New Roman"/>
          <w:sz w:val="28"/>
          <w:szCs w:val="28"/>
        </w:rPr>
        <w:br/>
        <w:t xml:space="preserve">Известковый грунт, смальта, кирпич, цветной камень. </w:t>
      </w:r>
      <w:r w:rsidRPr="00A23EB9">
        <w:rPr>
          <w:rFonts w:ascii="Times New Roman" w:hAnsi="Times New Roman" w:cs="Times New Roman"/>
          <w:sz w:val="28"/>
          <w:szCs w:val="28"/>
        </w:rPr>
        <w:br/>
        <w:t xml:space="preserve">Расположена в центральном куполе. </w:t>
      </w:r>
      <w:r w:rsidRPr="00A23EB9">
        <w:rPr>
          <w:rFonts w:ascii="Times New Roman" w:hAnsi="Times New Roman" w:cs="Times New Roman"/>
          <w:sz w:val="28"/>
          <w:szCs w:val="28"/>
        </w:rPr>
        <w:br/>
        <w:t xml:space="preserve">Христос Вседержитель с книгой в руках сурово смотрит вниз на род людской, собравшийся в церкви. </w:t>
      </w:r>
      <w:r w:rsidRPr="00A23EB9">
        <w:rPr>
          <w:rFonts w:ascii="Times New Roman" w:hAnsi="Times New Roman" w:cs="Times New Roman"/>
          <w:sz w:val="28"/>
          <w:szCs w:val="28"/>
        </w:rPr>
        <w:br/>
        <w:t xml:space="preserve">Самый монументальный образ в искусстве Руси 11 века. </w:t>
      </w:r>
      <w:r w:rsidRPr="00A23EB9">
        <w:rPr>
          <w:rFonts w:ascii="Times New Roman" w:hAnsi="Times New Roman" w:cs="Times New Roman"/>
          <w:sz w:val="28"/>
          <w:szCs w:val="28"/>
        </w:rPr>
        <w:br/>
        <w:t>Диаметр медальона, в который он заключен, более четырех метров, расстояние от пола составляет 28,5 метра.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5901FBFC" wp14:editId="3C2CE783">
            <wp:extent cx="6810375" cy="5429250"/>
            <wp:effectExtent l="0" t="0" r="9525" b="0"/>
            <wp:docPr id="655" name="Рисунок 655" descr="Богоматерь Оранта. Мозаика алтарной апсиды Софийского собора в Кие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Богоматерь Оранта. Мозаика алтарной апсиды Софийского собора в Киев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10375" cy="5429250"/>
                    </a:xfrm>
                    <a:prstGeom prst="rect">
                      <a:avLst/>
                    </a:prstGeom>
                    <a:noFill/>
                    <a:ln>
                      <a:noFill/>
                    </a:ln>
                  </pic:spPr>
                </pic:pic>
              </a:graphicData>
            </a:graphic>
          </wp:inline>
        </w:drawing>
      </w:r>
      <w:r w:rsidRPr="00A23EB9">
        <w:rPr>
          <w:rFonts w:ascii="Times New Roman" w:hAnsi="Times New Roman" w:cs="Times New Roman"/>
          <w:sz w:val="28"/>
          <w:szCs w:val="28"/>
        </w:rPr>
        <w:br/>
        <w:t>Богоматерь Оранта. Мозаика алтарной апсиды Софийского собора в Киеве.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1BA54D3" wp14:editId="0454DA07">
            <wp:extent cx="3933825" cy="5524500"/>
            <wp:effectExtent l="0" t="0" r="9525" b="0"/>
            <wp:docPr id="654" name="Рисунок 654" descr="Изображение Богоматери с воздетыми в молении руками и без Младенца называется «Оранта» (от лат. — молящаяс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Изображение Богоматери с воздетыми в молении руками и без Младенца называется «Оранта» (от лат. — молящаяся).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r w:rsidRPr="00A23EB9">
        <w:rPr>
          <w:rFonts w:ascii="Times New Roman" w:hAnsi="Times New Roman" w:cs="Times New Roman"/>
          <w:sz w:val="28"/>
          <w:szCs w:val="28"/>
        </w:rPr>
        <w:br/>
        <w:t xml:space="preserve">Изображение Богоматери с воздетыми в молении руками и без Младенца называется «Оранта» (от лат. — молящаяся). </w:t>
      </w:r>
      <w:r w:rsidRPr="00A23EB9">
        <w:rPr>
          <w:rFonts w:ascii="Times New Roman" w:hAnsi="Times New Roman" w:cs="Times New Roman"/>
          <w:sz w:val="28"/>
          <w:szCs w:val="28"/>
        </w:rPr>
        <w:br/>
        <w:t xml:space="preserve">Такие изображения в полный рост по древней традиции часто помещались в верхней части алтаря - в конхе. </w:t>
      </w:r>
      <w:r w:rsidRPr="00A23EB9">
        <w:rPr>
          <w:rFonts w:ascii="Times New Roman" w:hAnsi="Times New Roman" w:cs="Times New Roman"/>
          <w:sz w:val="28"/>
          <w:szCs w:val="28"/>
        </w:rPr>
        <w:br/>
        <w:t xml:space="preserve">По своей стилистике и исполнительской манере киевская «Оранта» близка к аналогичным византийским мозаикам начала 11века.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63CFAEF" wp14:editId="2C738C1A">
            <wp:extent cx="8039100" cy="5638800"/>
            <wp:effectExtent l="0" t="0" r="0" b="0"/>
            <wp:docPr id="653" name="Рисунок 653" descr="http://iskusstvu.ru/images/posobie/7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http://iskusstvu.ru/images/posobie/7_1/1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39100" cy="5638800"/>
                    </a:xfrm>
                    <a:prstGeom prst="rect">
                      <a:avLst/>
                    </a:prstGeom>
                    <a:noFill/>
                    <a:ln>
                      <a:noFill/>
                    </a:ln>
                  </pic:spPr>
                </pic:pic>
              </a:graphicData>
            </a:graphic>
          </wp:inline>
        </w:drawing>
      </w:r>
      <w:r w:rsidRPr="00A23EB9">
        <w:rPr>
          <w:rFonts w:ascii="Times New Roman" w:hAnsi="Times New Roman" w:cs="Times New Roman"/>
          <w:sz w:val="28"/>
          <w:szCs w:val="28"/>
        </w:rPr>
        <w:br/>
        <w:t>Ниже «Богоматери» в апсиде помещена «Евхаристия» — сцена совершаемого Христом причащения апостолов вином и хлебом.</w:t>
      </w:r>
      <w:r w:rsidRPr="00A23EB9">
        <w:rPr>
          <w:rFonts w:ascii="Times New Roman" w:hAnsi="Times New Roman" w:cs="Times New Roman"/>
          <w:sz w:val="28"/>
          <w:szCs w:val="28"/>
        </w:rPr>
        <w:br/>
        <w:t xml:space="preserve">Евхаристия. Мозаика Софийского собора в Киеве . 1040-е гг. </w:t>
      </w:r>
      <w:r w:rsidRPr="00A23EB9">
        <w:rPr>
          <w:rFonts w:ascii="Times New Roman" w:hAnsi="Times New Roman" w:cs="Times New Roman"/>
          <w:sz w:val="28"/>
          <w:szCs w:val="28"/>
        </w:rPr>
        <w:br/>
        <w:t>В композиции часто Христос пишется дважды. Возглавляют процессию апостолов Петр и Павел.</w:t>
      </w:r>
      <w:r w:rsidRPr="00A23EB9">
        <w:rPr>
          <w:rFonts w:ascii="Times New Roman" w:hAnsi="Times New Roman" w:cs="Times New Roman"/>
          <w:sz w:val="28"/>
          <w:szCs w:val="28"/>
        </w:rPr>
        <w:br/>
      </w:r>
      <w:r w:rsidRPr="00A23EB9">
        <w:rPr>
          <w:rFonts w:ascii="Times New Roman" w:hAnsi="Times New Roman" w:cs="Times New Roman"/>
          <w:sz w:val="28"/>
          <w:szCs w:val="28"/>
        </w:rPr>
        <w:br/>
        <w:t>Евхаристия, причастие или хлебопреломление — одно из главных церковных таинств. «</w:t>
      </w:r>
      <w:r w:rsidRPr="00A23EB9">
        <w:rPr>
          <w:rFonts w:ascii="Times New Roman" w:hAnsi="Times New Roman" w:cs="Times New Roman"/>
          <w:i/>
          <w:iCs/>
          <w:sz w:val="28"/>
          <w:szCs w:val="28"/>
        </w:rPr>
        <w:t>Господь Иисус в ту ночь, в которую предан был, взял хлеб и, возблагодарив, преломил и сказал: приимите, ядите, сие есть Тело Мое, за вас ломимое; сие творите в Мое воспоминание. Также и чашу после вечери, и сказал: сия чаша есть новый завет в Моей Крови; сие творите, когда только будете пить, в Мое воспоминание. Ибо всякий раз, когда вы едите хлеб сей и пьете чашу сию, смерть Господню возвещаете, доколе Он придет</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7D27CC9" wp14:editId="110A25D5">
                <wp:extent cx="304800" cy="304800"/>
                <wp:effectExtent l="0" t="0" r="0" b="0"/>
                <wp:docPr id="652" name="Прямоугольник 652" descr="Благовещ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C1EAB" id="Прямоугольник 652" o:spid="_x0000_s1026" alt="Благовещ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To08X2AgAA&#10;7g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A23EB9">
        <w:rPr>
          <w:rFonts w:ascii="Times New Roman" w:hAnsi="Times New Roman" w:cs="Times New Roman"/>
          <w:sz w:val="28"/>
          <w:szCs w:val="28"/>
        </w:rPr>
        <w:br/>
        <w:t>Благовещение.</w:t>
      </w:r>
      <w:r w:rsidRPr="00A23EB9">
        <w:rPr>
          <w:rFonts w:ascii="Times New Roman" w:hAnsi="Times New Roman" w:cs="Times New Roman"/>
          <w:sz w:val="28"/>
          <w:szCs w:val="28"/>
        </w:rPr>
        <w:br/>
        <w:t xml:space="preserve">Мозаика на предалтарных столбах. </w:t>
      </w:r>
      <w:r w:rsidRPr="00A23EB9">
        <w:rPr>
          <w:rFonts w:ascii="Times New Roman" w:hAnsi="Times New Roman" w:cs="Times New Roman"/>
          <w:sz w:val="28"/>
          <w:szCs w:val="28"/>
        </w:rPr>
        <w:br/>
        <w:t>Эта мозаика Софийского собора является самым ранним сохранившимся «Благовещением» в древнерусском изобразительном творчестве.</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После Киева Софийские соборы были возведены в Новгороде и Полоцке. Во многом они подобны киевскому.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D5A04B1" wp14:editId="1172C981">
            <wp:extent cx="6438900" cy="4333875"/>
            <wp:effectExtent l="0" t="0" r="0" b="9525"/>
            <wp:docPr id="651" name="Рисунок 651" descr="Софийский собор в Новгороде. 1045—1050 . Южный 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Софийский собор в Новгороде. 1045—1050 . Южный фасад."/>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38900" cy="4333875"/>
                    </a:xfrm>
                    <a:prstGeom prst="rect">
                      <a:avLst/>
                    </a:prstGeom>
                    <a:noFill/>
                    <a:ln>
                      <a:noFill/>
                    </a:ln>
                  </pic:spPr>
                </pic:pic>
              </a:graphicData>
            </a:graphic>
          </wp:inline>
        </w:drawing>
      </w:r>
      <w:r w:rsidRPr="00A23EB9">
        <w:rPr>
          <w:rFonts w:ascii="Times New Roman" w:hAnsi="Times New Roman" w:cs="Times New Roman"/>
          <w:sz w:val="28"/>
          <w:szCs w:val="28"/>
        </w:rPr>
        <w:br/>
        <w:t>Софийский собор в Новгороде. 1045—1050 . Южный фасад.</w:t>
      </w:r>
      <w:r w:rsidRPr="00A23EB9">
        <w:rPr>
          <w:rFonts w:ascii="Times New Roman" w:hAnsi="Times New Roman" w:cs="Times New Roman"/>
          <w:sz w:val="28"/>
          <w:szCs w:val="28"/>
        </w:rPr>
        <w:br/>
      </w:r>
      <w:r w:rsidRPr="00A23EB9">
        <w:rPr>
          <w:rFonts w:ascii="Times New Roman" w:hAnsi="Times New Roman" w:cs="Times New Roman"/>
          <w:sz w:val="28"/>
          <w:szCs w:val="28"/>
        </w:rPr>
        <w:br/>
        <w:t>Уже во второй половине 11 века значительная роль в возведении храмов принадлежит русским мастерам.</w:t>
      </w:r>
      <w:r w:rsidRPr="00A23EB9">
        <w:rPr>
          <w:rFonts w:ascii="Times New Roman" w:hAnsi="Times New Roman" w:cs="Times New Roman"/>
          <w:sz w:val="28"/>
          <w:szCs w:val="28"/>
        </w:rPr>
        <w:br/>
        <w:t>В памятниках зодчества второй половины 11 – начала 12 вв. появляется стремление к большей строгости, простоте, исчезает многоглавие, хотя они по-прежнему относятся к киево-византийской архитектурной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BA90D1C" wp14:editId="1F68F4AB">
                <wp:extent cx="304800" cy="304800"/>
                <wp:effectExtent l="0" t="0" r="0" b="0"/>
                <wp:docPr id="650" name="Прямоугольник 650" descr="Никольский собор на Ярославовом дворище в Новгороде. 1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967F0" id="Прямоугольник 650" o:spid="_x0000_s1026" alt="Никольский собор на Ярославовом дворище в Новгороде. 11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YiwiCgDAAA8BgAADgAA&#10;AAAAAAAAAAAAAAAuAgAAZHJzL2Uyb0RvYy54bWxQSwECLQAUAAYACAAAACEATKDpLNgAAAADAQAA&#10;DwAAAAAAAAAAAAAAAACCBQAAZHJzL2Rvd25yZXYueG1sUEsFBgAAAAAEAAQA8wAAAIcGAAAAAA==&#10;" filled="f" stroked="f">
                <o:lock v:ext="edit" aspectratio="t"/>
                <w10:anchorlock/>
              </v:rect>
            </w:pict>
          </mc:Fallback>
        </mc:AlternateContent>
      </w:r>
      <w:r w:rsidRPr="00A23EB9">
        <w:rPr>
          <w:rFonts w:ascii="Times New Roman" w:hAnsi="Times New Roman" w:cs="Times New Roman"/>
          <w:sz w:val="28"/>
          <w:szCs w:val="28"/>
        </w:rPr>
        <w:br/>
        <w:t>Никольский собор на Ярославовом дворище в Новгороде. 1113.</w:t>
      </w:r>
    </w:p>
    <w:p w:rsidR="00A23EB9" w:rsidRPr="00A23EB9" w:rsidRDefault="00A23EB9" w:rsidP="00A23EB9">
      <w:pPr>
        <w:pStyle w:val="2"/>
        <w:contextualSpacing/>
        <w:rPr>
          <w:sz w:val="28"/>
          <w:szCs w:val="28"/>
        </w:rPr>
      </w:pPr>
      <w:r w:rsidRPr="00A23EB9">
        <w:rPr>
          <w:sz w:val="28"/>
          <w:szCs w:val="28"/>
        </w:rPr>
        <w:t>Конструкция и внутреннее устройство храма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187F0397" wp14:editId="5BB9658F">
                <wp:extent cx="304800" cy="304800"/>
                <wp:effectExtent l="0" t="0" r="0" b="0"/>
                <wp:docPr id="649" name="Прямоугольник 649" descr="http://iskusstvu.ru/images/posobie/7_1/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4A644" id="Прямоугольник 649" o:spid="_x0000_s1026" alt="http://iskusstvu.ru/images/posobie/7_1/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YABQ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&#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MwVgA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Русь переняла у Византии крестово-купольную конструкцию храма.</w:t>
      </w:r>
      <w:r w:rsidRPr="00A23EB9">
        <w:rPr>
          <w:rFonts w:ascii="Times New Roman" w:hAnsi="Times New Roman" w:cs="Times New Roman"/>
          <w:sz w:val="28"/>
          <w:szCs w:val="28"/>
        </w:rPr>
        <w:br/>
        <w:t>Церковь такого типа квадратная в плане. Ее внутреннее пространство разделено четырьмя столбами на три нефа (от лат.— корабль): центральный и боковые. Два свода пересекаются под прямым углом, образуя в подкупольном пространстве крест — важнейший символ христианства. На месте перёсечения сводов расположен световой барабан, увенчанный куполом. Он покоится на столбах, соединенных между собой арками (они называются подпружные арки).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Верхнюю часть стен храма завершают закомары (от др.-рус. комар, комора — свод). Они полукруглые, так как повторяют форму сводов.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27A1782" wp14:editId="50E4BA08">
                <wp:extent cx="7620000" cy="7620000"/>
                <wp:effectExtent l="0" t="0" r="0" b="0"/>
                <wp:docPr id="648" name="Прямоугольник 648" descr="http://iskusstvu.ru/images/posobie/7_1/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93558" id="Прямоугольник 648" o:spid="_x0000_s1026" alt="http://iskusstvu.ru/images/posobie/7_1/16.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 xml:space="preserve">Обычно храм имеет три входа: главный (западный) и два боковых (северный и южный). В Древней Руси вокруг церкви строили галереи, или гульбища (от слова «гулять»). Их возводили с трех сторон — северной, западной и южной. Некоторые храмы имели приделы пристройки, в каждой из которых был свой алтарь и могли совершать службы. Пристройка с западной стороны храма (там, где был главный вход) называлась притвор.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Первые купола на Руси были невысокие, полукруглые. Они повторяли форму куполов византийских храмов. Затем появились шлемовидные купола (шлем, шелом — старинный воинский металлический головной убор), а еще позднее — луковичные. </w:t>
      </w:r>
      <w:r w:rsidRPr="00A23EB9">
        <w:rPr>
          <w:rFonts w:ascii="Times New Roman" w:hAnsi="Times New Roman" w:cs="Times New Roman"/>
          <w:sz w:val="28"/>
          <w:szCs w:val="28"/>
        </w:rPr>
        <w:br/>
        <w:t xml:space="preserve">Число куполов имело символический смысл. Два купола означали божественное и земное происхождение Христа, три купола — символ Святой Троицы (Бог Отец, Бог-Сын, Бог-Дух Святой), пять — Христос и четыре евангелиста, тринадцать — Христос и 12 учеников-апостолов. Каждый купол завершен православным крестом, всегда расположенным лицевой стороной к востоку.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1C19CA5" wp14:editId="2BA35AAE">
                <wp:extent cx="7620000" cy="7620000"/>
                <wp:effectExtent l="0" t="0" r="0" b="0"/>
                <wp:docPr id="647" name="Прямоугольник 647" descr="Георгиевский собор Юрьева монастыря. 1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E0C45E" id="Прямоугольник 647" o:spid="_x0000_s1026" alt="Георгиевский собор Юрьева монастыря. 1119."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&#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Георгиевский собор Юрьева монастыря. 1119.</w:t>
      </w:r>
    </w:p>
    <w:p w:rsidR="00A23EB9" w:rsidRPr="00A23EB9" w:rsidRDefault="00A23EB9" w:rsidP="00A23EB9">
      <w:pPr>
        <w:pStyle w:val="2"/>
        <w:contextualSpacing/>
        <w:rPr>
          <w:sz w:val="28"/>
          <w:szCs w:val="28"/>
        </w:rPr>
      </w:pPr>
      <w:r w:rsidRPr="00A23EB9">
        <w:rPr>
          <w:sz w:val="28"/>
          <w:szCs w:val="28"/>
        </w:rPr>
        <w:lastRenderedPageBreak/>
        <w:t>Выводы</w:t>
      </w:r>
    </w:p>
    <w:p w:rsidR="00A23EB9" w:rsidRPr="00A23EB9" w:rsidRDefault="00A23EB9" w:rsidP="00A23EB9">
      <w:pPr>
        <w:pStyle w:val="1"/>
        <w:contextualSpacing/>
        <w:rPr>
          <w:sz w:val="28"/>
          <w:szCs w:val="28"/>
        </w:rPr>
      </w:pPr>
      <w:r w:rsidRPr="00A23EB9">
        <w:rPr>
          <w:sz w:val="28"/>
          <w:szCs w:val="28"/>
        </w:rPr>
        <w:t>Киевская Русь – первое славянское государство. Многое в культуре и искусстве этого периода было заимствовано в Византии.</w:t>
      </w:r>
      <w:r w:rsidRPr="00A23EB9">
        <w:rPr>
          <w:sz w:val="28"/>
          <w:szCs w:val="28"/>
        </w:rPr>
        <w:br/>
        <w:t>Но значение киевского периода древнерусского искусства заключается в том, что это был первый этап формирования русского национального искусства.</w:t>
      </w:r>
      <w:r w:rsidRPr="00A23EB9">
        <w:rPr>
          <w:sz w:val="28"/>
          <w:szCs w:val="28"/>
        </w:rPr>
        <w:br/>
        <w:t>В архитектуре - стремление к большей выразительности средствами лаконичности и простоты.</w:t>
      </w:r>
      <w:r w:rsidRPr="00A23EB9">
        <w:rPr>
          <w:sz w:val="28"/>
          <w:szCs w:val="28"/>
        </w:rPr>
        <w:br/>
        <w:t xml:space="preserve">В живописи – дополнение византийского стиля народными традициями (приземистые фигуры, крупные лики, тяжелые линии, плоскостные композиции, контрастная светотеневая лепка форм). 7.1 Древняя Русь. Искусство Киевской Руси. </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 древнерусском зодчестве преобладало деревянное строительство. </w:t>
      </w:r>
      <w:r w:rsidRPr="00A23EB9">
        <w:rPr>
          <w:rFonts w:ascii="Times New Roman" w:hAnsi="Times New Roman" w:cs="Times New Roman"/>
          <w:sz w:val="28"/>
          <w:szCs w:val="28"/>
        </w:rPr>
        <w:br/>
        <w:t xml:space="preserve">В пору превращения христианства в государственную религию Русь уже обладала развитым искусством архитектуры. Но до наших дней дошли только деревянные памятники позднейшего времени – 17 – 18 веков. </w:t>
      </w:r>
      <w:r w:rsidRPr="00A23EB9">
        <w:rPr>
          <w:rFonts w:ascii="Times New Roman" w:hAnsi="Times New Roman" w:cs="Times New Roman"/>
          <w:sz w:val="28"/>
          <w:szCs w:val="28"/>
        </w:rPr>
        <w:br/>
      </w:r>
      <w:r w:rsidRPr="00A23EB9">
        <w:rPr>
          <w:rFonts w:ascii="Times New Roman" w:hAnsi="Times New Roman" w:cs="Times New Roman"/>
          <w:sz w:val="28"/>
          <w:szCs w:val="28"/>
        </w:rPr>
        <w:br/>
        <w:t>В храме совершались не только богослужения и таинства (крещение, причастие и др.), но и светские церемонии — например, торжественное вступление князя на престол.</w:t>
      </w:r>
      <w:r w:rsidRPr="00A23EB9">
        <w:rPr>
          <w:rFonts w:ascii="Times New Roman" w:hAnsi="Times New Roman" w:cs="Times New Roman"/>
          <w:sz w:val="28"/>
          <w:szCs w:val="28"/>
        </w:rPr>
        <w:br/>
        <w:t>В здании храма была резиденция митрополита (главы православной церкви). В Софийском соборе в Киеве была первая на Руси библиотека, архив, школа. Здесь хоронили князей и митрополитов. Сам Ярослав Мудрый был похоронен в этом храме в 1054 г. Храм этот в Киеве сохранился до сих пор.</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При установлении новой государственной религии появляется храмовое зодчество. </w:t>
      </w:r>
      <w:r w:rsidRPr="00A23EB9">
        <w:rPr>
          <w:rFonts w:ascii="Times New Roman" w:hAnsi="Times New Roman" w:cs="Times New Roman"/>
          <w:sz w:val="28"/>
          <w:szCs w:val="28"/>
        </w:rPr>
        <w:br/>
        <w:t>Новым задачам больше отвечала каменная архитектура. Она как и новая религия пришла из Византии, бывшей в 10 – 11 веках наиболее передовой страной Европы.</w:t>
      </w:r>
      <w:r w:rsidRPr="00A23EB9">
        <w:rPr>
          <w:rFonts w:ascii="Times New Roman" w:hAnsi="Times New Roman" w:cs="Times New Roman"/>
          <w:sz w:val="28"/>
          <w:szCs w:val="28"/>
        </w:rPr>
        <w:br/>
        <w:t xml:space="preserve">В 989 – 996 гг. князь Владимир строит в Киеве соборную церковь Богородицы – знаменитую </w:t>
      </w:r>
      <w:r w:rsidRPr="00A23EB9">
        <w:rPr>
          <w:rFonts w:ascii="Times New Roman" w:hAnsi="Times New Roman" w:cs="Times New Roman"/>
          <w:b/>
          <w:bCs/>
          <w:sz w:val="28"/>
          <w:szCs w:val="28"/>
        </w:rPr>
        <w:t>Десятинную церковь</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4DA9F0D" wp14:editId="42148765">
                <wp:extent cx="304800" cy="304800"/>
                <wp:effectExtent l="0" t="0" r="0" b="0"/>
                <wp:docPr id="680" name="Прямоугольник 680" descr="Десятинная церков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01DEE" id="Прямоугольник 680" o:spid="_x0000_s1026" alt="Десятинная церков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ElmKuACAwAA+A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Десятинная церковь</w:t>
      </w:r>
      <w:r w:rsidRPr="00A23EB9">
        <w:rPr>
          <w:rFonts w:ascii="Times New Roman" w:hAnsi="Times New Roman" w:cs="Times New Roman"/>
          <w:sz w:val="28"/>
          <w:szCs w:val="28"/>
        </w:rPr>
        <w:br/>
      </w:r>
      <w:r w:rsidRPr="00A23EB9">
        <w:rPr>
          <w:rFonts w:ascii="Times New Roman" w:hAnsi="Times New Roman" w:cs="Times New Roman"/>
          <w:sz w:val="28"/>
          <w:szCs w:val="28"/>
        </w:rPr>
        <w:br/>
        <w:t>По летописи, великий князь Владимир Красное Солнышко «помысли создати церковь пресвятыя Богородица и послав приведе мастеры от грек». Кирпичная церковь была заложена в Киёве рядом с княжеским двором в 989 г. Князь Владимир даровал ей десятину от своих доходов, поэтому церковь назвали Десятинной. Это древнейшая из известных нам монументальных построек на Руси.</w:t>
      </w:r>
      <w:r w:rsidRPr="00A23EB9">
        <w:rPr>
          <w:rFonts w:ascii="Times New Roman" w:hAnsi="Times New Roman" w:cs="Times New Roman"/>
          <w:sz w:val="28"/>
          <w:szCs w:val="28"/>
        </w:rPr>
        <w:br/>
        <w:t>Многоглавая Дёсятинная церковь состояла из трех нефов, разделенных тремя парами столбов; Она имела три апсиды. Размеры ее были 27,2 х 18,2 м. С трех сторон ее окружали галереи. Внутри храма были хоры — балкон для князя и его приближенных.</w:t>
      </w:r>
      <w:r w:rsidRPr="00A23EB9">
        <w:rPr>
          <w:rFonts w:ascii="Times New Roman" w:hAnsi="Times New Roman" w:cs="Times New Roman"/>
          <w:sz w:val="28"/>
          <w:szCs w:val="28"/>
        </w:rPr>
        <w:br/>
        <w:t xml:space="preserve">Здание церкви было построено из плинфы. Плинфа – плоский кирпич размером 30х40х5 см. В Киеве плинфа была особая, тонкая — всего 2,5-3 см толщиной. Многие мраморные детали внутренней отделки греческие мастера привезли с собой (Русь еще </w:t>
      </w:r>
      <w:r w:rsidRPr="00A23EB9">
        <w:rPr>
          <w:rFonts w:ascii="Times New Roman" w:hAnsi="Times New Roman" w:cs="Times New Roman"/>
          <w:sz w:val="28"/>
          <w:szCs w:val="28"/>
        </w:rPr>
        <w:lastRenderedPageBreak/>
        <w:t>не знала мрамора).</w:t>
      </w:r>
      <w:r w:rsidRPr="00A23EB9">
        <w:rPr>
          <w:rFonts w:ascii="Times New Roman" w:hAnsi="Times New Roman" w:cs="Times New Roman"/>
          <w:sz w:val="28"/>
          <w:szCs w:val="28"/>
        </w:rPr>
        <w:br/>
        <w:t>На площади перед храмом поставили «четыре коня медяны» — трофейные скульптуры из Корсуни.</w:t>
      </w:r>
      <w:r w:rsidRPr="00A23EB9">
        <w:rPr>
          <w:rFonts w:ascii="Times New Roman" w:hAnsi="Times New Roman" w:cs="Times New Roman"/>
          <w:sz w:val="28"/>
          <w:szCs w:val="28"/>
        </w:rPr>
        <w:br/>
        <w:t>Церковь рухнула во время взятия Киева монголами в 1240 г., когда в ней укрылись оставшиеся в живых жители города. Сохранились лишь остатки фундамента.</w:t>
      </w:r>
      <w:r w:rsidRPr="00A23EB9">
        <w:rPr>
          <w:rFonts w:ascii="Times New Roman" w:hAnsi="Times New Roman" w:cs="Times New Roman"/>
          <w:sz w:val="28"/>
          <w:szCs w:val="28"/>
        </w:rPr>
        <w:br/>
      </w:r>
      <w:r w:rsidRPr="00A23EB9">
        <w:rPr>
          <w:rFonts w:ascii="Times New Roman" w:hAnsi="Times New Roman" w:cs="Times New Roman"/>
          <w:sz w:val="28"/>
          <w:szCs w:val="28"/>
        </w:rPr>
        <w:br/>
        <w:t>Во времена Ярослава Мудрого (978-1054) Древнерусское государство с центром в Киеве достигло особого расцвета. Митрополит Иллларион писал: «</w:t>
      </w:r>
      <w:r w:rsidRPr="00A23EB9">
        <w:rPr>
          <w:rFonts w:ascii="Times New Roman" w:hAnsi="Times New Roman" w:cs="Times New Roman"/>
          <w:i/>
          <w:iCs/>
          <w:sz w:val="28"/>
          <w:szCs w:val="28"/>
        </w:rPr>
        <w:t>Виждь и град величеством сияющ, виждь церкви цветущи, виждь христианство растуще, виждь град иконами святых освещаем… и хвалами и божественными пении святыми оглашаем. И си вся видев, возрадуйся, и взвеселися, и позвали… всем сим строителя.</w:t>
      </w:r>
      <w:r w:rsidRPr="00A23EB9">
        <w:rPr>
          <w:rFonts w:ascii="Times New Roman" w:hAnsi="Times New Roman" w:cs="Times New Roman"/>
          <w:sz w:val="28"/>
          <w:szCs w:val="28"/>
        </w:rPr>
        <w:t xml:space="preserve">»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89B0715" wp14:editId="5E6B7EDA">
                <wp:extent cx="304800" cy="304800"/>
                <wp:effectExtent l="0" t="0" r="0" b="0"/>
                <wp:docPr id="679" name="Прямоугольник 679" descr="http://iskusstvu.ru/images/posobie/7_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4B241" id="Прямоугольник 679" o:spid="_x0000_s1026" alt="http://iskusstvu.ru/images/posobie/7_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8cBQMAAAE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G+vxwFAwAAAQ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 xml:space="preserve">Около 400 церквей украшали Киев. Войти в город можно было сквозь одни из ворот в четырёхкилометровой стене. </w:t>
      </w:r>
      <w:r w:rsidRPr="00A23EB9">
        <w:rPr>
          <w:rFonts w:ascii="Times New Roman" w:hAnsi="Times New Roman" w:cs="Times New Roman"/>
          <w:sz w:val="28"/>
          <w:szCs w:val="28"/>
        </w:rPr>
        <w:br/>
        <w:t xml:space="preserve">Золотые ворота находились на юго-западе и были обращены к Константинополю-Царьграду.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Самым известным храмовым сооружением древнего Киева стал собор Святой Софии</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CEE634F" wp14:editId="4064C00A">
                <wp:extent cx="304800" cy="304800"/>
                <wp:effectExtent l="0" t="0" r="0" b="0"/>
                <wp:docPr id="678" name="Прямоугольник 678" descr="Собор Святой Софии (мак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B8F0D" id="Прямоугольник 678" o:spid="_x0000_s1026" alt="Собор Святой Софии (мак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67cgGQoDAAAE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При Ярославе Мудром в 30-х годах 11 в. в центре Киева возводится Собор Святой Софии. 1037 – нач. 1040-х гг.</w:t>
      </w:r>
      <w:r w:rsidRPr="00A23EB9">
        <w:rPr>
          <w:rFonts w:ascii="Times New Roman" w:hAnsi="Times New Roman" w:cs="Times New Roman"/>
          <w:sz w:val="28"/>
          <w:szCs w:val="28"/>
        </w:rPr>
        <w:br/>
        <w:t>Храм посвящен Софии — «Премудрости Божьей». Он относится к произведениям византийско-киевского зодчества.</w:t>
      </w:r>
      <w:r w:rsidRPr="00A23EB9">
        <w:rPr>
          <w:rFonts w:ascii="Times New Roman" w:hAnsi="Times New Roman" w:cs="Times New Roman"/>
          <w:sz w:val="28"/>
          <w:szCs w:val="28"/>
        </w:rPr>
        <w:br/>
        <w:t>По широте архитектурного замысла Киев явно соперничал с Царьградом (Константинополем).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282083" wp14:editId="42743C79">
                <wp:extent cx="304800" cy="304800"/>
                <wp:effectExtent l="0" t="0" r="0" b="0"/>
                <wp:docPr id="677" name="Прямоугольник 677" descr="Софий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F1039" id="Прямоугольник 677" o:spid="_x0000_s1026" alt="Софий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sYjEj9wIA&#10;API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Софию первоначально венчали тринадцать глав, образующих пирамидальную композицию. Ныне у храма 19 глав. В древности кровля состояла из уложенных на своды свинцовых листов.</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Храм построен в технике смешанной кладки: ряды квадратного кирпича (плинфы) чередуются с рядами камней, а потом покрываются известняковой обмазкой — штукатуркой.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Интерьеры Софии Киевской</w:t>
      </w:r>
      <w:r w:rsidRPr="00A23EB9">
        <w:rPr>
          <w:rFonts w:ascii="Times New Roman" w:hAnsi="Times New Roman" w:cs="Times New Roman"/>
          <w:sz w:val="28"/>
          <w:szCs w:val="28"/>
        </w:rPr>
        <w:br/>
        <w:t>«На изобразительную программу киевского храма была возложена просветительская миссия. В условиях еще совсем недавно языческой страны христианские сюжеты, развернутые на церковных стенах, являлись визуальным повествованием о новой вере для неграмотного люда, который в массе своей не умел читать ни по-гречески, но и по-славянски».</w:t>
      </w:r>
      <w:r w:rsidRPr="00A23EB9">
        <w:rPr>
          <w:rFonts w:ascii="Times New Roman" w:hAnsi="Times New Roman" w:cs="Times New Roman"/>
          <w:sz w:val="28"/>
          <w:szCs w:val="28"/>
        </w:rPr>
        <w:br/>
        <w:t xml:space="preserve">«Залитые светом центральное пространство и хоры контрастировали с полузатененными помещениями под хорами, что составляло один из важнейших элементов художественного замысла интерьера. Центр украшали драгоценные </w:t>
      </w:r>
      <w:r w:rsidRPr="00A23EB9">
        <w:rPr>
          <w:rFonts w:ascii="Times New Roman" w:hAnsi="Times New Roman" w:cs="Times New Roman"/>
          <w:sz w:val="28"/>
          <w:szCs w:val="28"/>
        </w:rPr>
        <w:lastRenderedPageBreak/>
        <w:t>мозаики, а боковые части были расписаны фресками».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040C39B" wp14:editId="4F9CB606">
                <wp:extent cx="304800" cy="304800"/>
                <wp:effectExtent l="0" t="0" r="0" b="0"/>
                <wp:docPr id="676" name="Прямоугольник 676"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5D593" id="Прямоугольник 676"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HH+0IIAwAAA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FFDE2B" wp14:editId="77FB059D">
                <wp:extent cx="304800" cy="304800"/>
                <wp:effectExtent l="0" t="0" r="0" b="0"/>
                <wp:docPr id="675" name="Прямоугольник 675"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127E4" id="Прямоугольник 675"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F871rMIAwAAA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134ABF" wp14:editId="23278530">
                <wp:extent cx="304800" cy="304800"/>
                <wp:effectExtent l="0" t="0" r="0" b="0"/>
                <wp:docPr id="674" name="Прямоугольник 674" descr="Интерьеры Софии Кие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780B7" id="Прямоугольник 674" o:spid="_x0000_s1026" alt="Интерьеры Софии Кие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PWQMuMIAwAAAwYAAA4AAAAAAAAAAAAAAAAALgIAAGRycy9lMm9Eb2MueG1sUEsB&#10;Ai0AFAAGAAgAAAAhAEyg6SzYAAAAAwEAAA8AAAAAAAAAAAAAAAAAYgUAAGRycy9kb3ducmV2Lnht&#10;bFBLBQYAAAAABAAEAPMAAABnBgAAAAA=&#10;" filled="f" stroked="f">
                <o:lock v:ext="edit" aspectratio="t"/>
                <w10:anchorlock/>
              </v:rect>
            </w:pict>
          </mc:Fallback>
        </mc:AlternateContent>
      </w:r>
    </w:p>
    <w:p w:rsidR="00A23EB9" w:rsidRPr="00A23EB9" w:rsidRDefault="00A23EB9" w:rsidP="00A23EB9">
      <w:pPr>
        <w:pStyle w:val="2"/>
        <w:contextualSpacing/>
        <w:rPr>
          <w:sz w:val="28"/>
          <w:szCs w:val="28"/>
        </w:rPr>
      </w:pPr>
      <w:r w:rsidRPr="00A23EB9">
        <w:rPr>
          <w:sz w:val="28"/>
          <w:szCs w:val="28"/>
        </w:rPr>
        <w:t xml:space="preserve">Мозаики Софийского собора в Киеве . 1040-е гг.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Известковый грунт, смальта, кирпич, цветной камень. </w:t>
      </w:r>
      <w:r w:rsidRPr="00A23EB9">
        <w:rPr>
          <w:rFonts w:ascii="Times New Roman" w:hAnsi="Times New Roman" w:cs="Times New Roman"/>
          <w:sz w:val="28"/>
          <w:szCs w:val="28"/>
        </w:rPr>
        <w:br/>
      </w:r>
      <w:r w:rsidRPr="00A23EB9">
        <w:rPr>
          <w:rFonts w:ascii="Times New Roman" w:hAnsi="Times New Roman" w:cs="Times New Roman"/>
          <w:sz w:val="28"/>
          <w:szCs w:val="28"/>
        </w:rPr>
        <w:br/>
        <w:t>Византийские черты:</w:t>
      </w:r>
      <w:r w:rsidRPr="00A23EB9">
        <w:rPr>
          <w:rFonts w:ascii="Times New Roman" w:hAnsi="Times New Roman" w:cs="Times New Roman"/>
          <w:sz w:val="28"/>
          <w:szCs w:val="28"/>
        </w:rPr>
        <w:br/>
        <w:t>- (византийская живопись была преемницей традиций античности)</w:t>
      </w:r>
      <w:r w:rsidRPr="00A23EB9">
        <w:rPr>
          <w:rFonts w:ascii="Times New Roman" w:hAnsi="Times New Roman" w:cs="Times New Roman"/>
          <w:sz w:val="28"/>
          <w:szCs w:val="28"/>
        </w:rPr>
        <w:br/>
        <w:t>- Каноны построения человеческой фигуры,</w:t>
      </w:r>
      <w:r w:rsidRPr="00A23EB9">
        <w:rPr>
          <w:rFonts w:ascii="Times New Roman" w:hAnsi="Times New Roman" w:cs="Times New Roman"/>
          <w:sz w:val="28"/>
          <w:szCs w:val="28"/>
        </w:rPr>
        <w:br/>
        <w:t>- Ясность композиции.</w:t>
      </w:r>
      <w:r w:rsidRPr="00A23EB9">
        <w:rPr>
          <w:rFonts w:ascii="Times New Roman" w:hAnsi="Times New Roman" w:cs="Times New Roman"/>
          <w:sz w:val="28"/>
          <w:szCs w:val="28"/>
        </w:rPr>
        <w:br/>
        <w:t>- Торжественные фигуры византийских святых с аскетическими лицами противоречили народным жизнерадостным представлениям славян об окружающем мире.</w:t>
      </w:r>
      <w:r w:rsidRPr="00A23EB9">
        <w:rPr>
          <w:rFonts w:ascii="Times New Roman" w:hAnsi="Times New Roman" w:cs="Times New Roman"/>
          <w:sz w:val="28"/>
          <w:szCs w:val="28"/>
        </w:rPr>
        <w:br/>
      </w:r>
      <w:r w:rsidRPr="00A23EB9">
        <w:rPr>
          <w:rFonts w:ascii="Times New Roman" w:hAnsi="Times New Roman" w:cs="Times New Roman"/>
          <w:sz w:val="28"/>
          <w:szCs w:val="28"/>
        </w:rPr>
        <w:br/>
        <w:t>В древнерусской живописи рано появляются собственные черты:</w:t>
      </w:r>
      <w:r w:rsidRPr="00A23EB9">
        <w:rPr>
          <w:rFonts w:ascii="Times New Roman" w:hAnsi="Times New Roman" w:cs="Times New Roman"/>
          <w:sz w:val="28"/>
          <w:szCs w:val="28"/>
        </w:rPr>
        <w:br/>
        <w:t>- Приземистые фигуры.</w:t>
      </w:r>
      <w:r w:rsidRPr="00A23EB9">
        <w:rPr>
          <w:rFonts w:ascii="Times New Roman" w:hAnsi="Times New Roman" w:cs="Times New Roman"/>
          <w:sz w:val="28"/>
          <w:szCs w:val="28"/>
        </w:rPr>
        <w:br/>
        <w:t>- Крупные лики.</w:t>
      </w:r>
      <w:r w:rsidRPr="00A23EB9">
        <w:rPr>
          <w:rFonts w:ascii="Times New Roman" w:hAnsi="Times New Roman" w:cs="Times New Roman"/>
          <w:sz w:val="28"/>
          <w:szCs w:val="28"/>
        </w:rPr>
        <w:br/>
        <w:t>- Тяжелые линии.</w:t>
      </w:r>
      <w:r w:rsidRPr="00A23EB9">
        <w:rPr>
          <w:rFonts w:ascii="Times New Roman" w:hAnsi="Times New Roman" w:cs="Times New Roman"/>
          <w:sz w:val="28"/>
          <w:szCs w:val="28"/>
        </w:rPr>
        <w:br/>
        <w:t>- Контрастная светотеневая лепка форм.</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Расположение мозаик и фресок Софийского собора в Киеве полностью соответствует византийским канонам.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E2D4965" wp14:editId="6A65820D">
                <wp:extent cx="304800" cy="304800"/>
                <wp:effectExtent l="0" t="0" r="0" b="0"/>
                <wp:docPr id="673" name="Прямоугольник 673" descr="Христос Вседержитель (Пантократор). Мозаика Софийского собора в Киев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9E88E" id="Прямоугольник 673" o:spid="_x0000_s1026" alt="Христос Вседержитель (Пантократор). Мозаика Софийского собора в Киев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U9LjdNAwAAVgYAAA4AAAAAAAAAAAAAAAAALgIAAGRycy9l&#10;Mm9Eb2MueG1sUEsBAi0AFAAGAAgAAAAhAEyg6SzYAAAAAwEAAA8AAAAAAAAAAAAAAAAApwUAAGRy&#10;cy9kb3ducmV2LnhtbFBLBQYAAAAABAAEAPMAAACsBgAAAAA=&#10;" filled="f" stroked="f">
                <o:lock v:ext="edit" aspectratio="t"/>
                <w10:anchorlock/>
              </v:rect>
            </w:pict>
          </mc:Fallback>
        </mc:AlternateContent>
      </w:r>
      <w:r w:rsidRPr="00A23EB9">
        <w:rPr>
          <w:rFonts w:ascii="Times New Roman" w:hAnsi="Times New Roman" w:cs="Times New Roman"/>
          <w:sz w:val="28"/>
          <w:szCs w:val="28"/>
        </w:rPr>
        <w:br/>
        <w:t>Христос Вседержитель (Пантократор). Мозаика Софийского собора в Киеве.</w:t>
      </w:r>
      <w:r w:rsidRPr="00A23EB9">
        <w:rPr>
          <w:rFonts w:ascii="Times New Roman" w:hAnsi="Times New Roman" w:cs="Times New Roman"/>
          <w:sz w:val="28"/>
          <w:szCs w:val="28"/>
        </w:rPr>
        <w:br/>
        <w:t xml:space="preserve">Известковый грунт, смальта, кирпич, цветной камень. </w:t>
      </w:r>
      <w:r w:rsidRPr="00A23EB9">
        <w:rPr>
          <w:rFonts w:ascii="Times New Roman" w:hAnsi="Times New Roman" w:cs="Times New Roman"/>
          <w:sz w:val="28"/>
          <w:szCs w:val="28"/>
        </w:rPr>
        <w:br/>
        <w:t xml:space="preserve">Расположена в центральном куполе. </w:t>
      </w:r>
      <w:r w:rsidRPr="00A23EB9">
        <w:rPr>
          <w:rFonts w:ascii="Times New Roman" w:hAnsi="Times New Roman" w:cs="Times New Roman"/>
          <w:sz w:val="28"/>
          <w:szCs w:val="28"/>
        </w:rPr>
        <w:br/>
        <w:t xml:space="preserve">Христос Вседержитель с книгой в руках сурово смотрит вниз на род людской, собравшийся в церкви. </w:t>
      </w:r>
      <w:r w:rsidRPr="00A23EB9">
        <w:rPr>
          <w:rFonts w:ascii="Times New Roman" w:hAnsi="Times New Roman" w:cs="Times New Roman"/>
          <w:sz w:val="28"/>
          <w:szCs w:val="28"/>
        </w:rPr>
        <w:br/>
        <w:t xml:space="preserve">Самый монументальный образ в искусстве Руси 11 века. </w:t>
      </w:r>
      <w:r w:rsidRPr="00A23EB9">
        <w:rPr>
          <w:rFonts w:ascii="Times New Roman" w:hAnsi="Times New Roman" w:cs="Times New Roman"/>
          <w:sz w:val="28"/>
          <w:szCs w:val="28"/>
        </w:rPr>
        <w:br/>
        <w:t>Диаметр медальона, в который он заключен, более четырех метров, расстояние от пола составляет 28,5 метра.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33B2F2C" wp14:editId="208D8DE4">
            <wp:extent cx="6810375" cy="5429250"/>
            <wp:effectExtent l="0" t="0" r="9525" b="0"/>
            <wp:docPr id="672" name="Рисунок 672" descr="Богоматерь Оранта. Мозаика алтарной апсиды Софийского собора в Кие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Богоматерь Оранта. Мозаика алтарной апсиды Софийского собора в Киев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10375" cy="5429250"/>
                    </a:xfrm>
                    <a:prstGeom prst="rect">
                      <a:avLst/>
                    </a:prstGeom>
                    <a:noFill/>
                    <a:ln>
                      <a:noFill/>
                    </a:ln>
                  </pic:spPr>
                </pic:pic>
              </a:graphicData>
            </a:graphic>
          </wp:inline>
        </w:drawing>
      </w:r>
      <w:r w:rsidRPr="00A23EB9">
        <w:rPr>
          <w:rFonts w:ascii="Times New Roman" w:hAnsi="Times New Roman" w:cs="Times New Roman"/>
          <w:sz w:val="28"/>
          <w:szCs w:val="28"/>
        </w:rPr>
        <w:br/>
        <w:t>Богоматерь Оранта. Мозаика алтарной апсиды Софийского собора в Киеве.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18934AC" wp14:editId="37B6AA50">
            <wp:extent cx="3933825" cy="5524500"/>
            <wp:effectExtent l="0" t="0" r="9525" b="0"/>
            <wp:docPr id="671" name="Рисунок 671" descr="Изображение Богоматери с воздетыми в молении руками и без Младенца называется «Оранта» (от лат. — молящаяс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Изображение Богоматери с воздетыми в молении руками и без Младенца называется «Оранта» (от лат. — молящаяся).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r w:rsidRPr="00A23EB9">
        <w:rPr>
          <w:rFonts w:ascii="Times New Roman" w:hAnsi="Times New Roman" w:cs="Times New Roman"/>
          <w:sz w:val="28"/>
          <w:szCs w:val="28"/>
        </w:rPr>
        <w:br/>
        <w:t xml:space="preserve">Изображение Богоматери с воздетыми в молении руками и без Младенца называется «Оранта» (от лат. — молящаяся). </w:t>
      </w:r>
      <w:r w:rsidRPr="00A23EB9">
        <w:rPr>
          <w:rFonts w:ascii="Times New Roman" w:hAnsi="Times New Roman" w:cs="Times New Roman"/>
          <w:sz w:val="28"/>
          <w:szCs w:val="28"/>
        </w:rPr>
        <w:br/>
        <w:t xml:space="preserve">Такие изображения в полный рост по древней традиции часто помещались в верхней части алтаря - в конхе. </w:t>
      </w:r>
      <w:r w:rsidRPr="00A23EB9">
        <w:rPr>
          <w:rFonts w:ascii="Times New Roman" w:hAnsi="Times New Roman" w:cs="Times New Roman"/>
          <w:sz w:val="28"/>
          <w:szCs w:val="28"/>
        </w:rPr>
        <w:br/>
        <w:t xml:space="preserve">По своей стилистике и исполнительской манере киевская «Оранта» близка к аналогичным византийским мозаикам начала 11века.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5B09467" wp14:editId="123A2F5A">
            <wp:extent cx="8039100" cy="5638800"/>
            <wp:effectExtent l="0" t="0" r="0" b="0"/>
            <wp:docPr id="670" name="Рисунок 670" descr="http://iskusstvu.ru/images/posobie/7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descr="http://iskusstvu.ru/images/posobie/7_1/1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39100" cy="5638800"/>
                    </a:xfrm>
                    <a:prstGeom prst="rect">
                      <a:avLst/>
                    </a:prstGeom>
                    <a:noFill/>
                    <a:ln>
                      <a:noFill/>
                    </a:ln>
                  </pic:spPr>
                </pic:pic>
              </a:graphicData>
            </a:graphic>
          </wp:inline>
        </w:drawing>
      </w:r>
      <w:r w:rsidRPr="00A23EB9">
        <w:rPr>
          <w:rFonts w:ascii="Times New Roman" w:hAnsi="Times New Roman" w:cs="Times New Roman"/>
          <w:sz w:val="28"/>
          <w:szCs w:val="28"/>
        </w:rPr>
        <w:br/>
        <w:t>Ниже «Богоматери» в апсиде помещена «Евхаристия» — сцена совершаемого Христом причащения апостолов вином и хлебом.</w:t>
      </w:r>
      <w:r w:rsidRPr="00A23EB9">
        <w:rPr>
          <w:rFonts w:ascii="Times New Roman" w:hAnsi="Times New Roman" w:cs="Times New Roman"/>
          <w:sz w:val="28"/>
          <w:szCs w:val="28"/>
        </w:rPr>
        <w:br/>
        <w:t xml:space="preserve">Евхаристия. Мозаика Софийского собора в Киеве . 1040-е гг. </w:t>
      </w:r>
      <w:r w:rsidRPr="00A23EB9">
        <w:rPr>
          <w:rFonts w:ascii="Times New Roman" w:hAnsi="Times New Roman" w:cs="Times New Roman"/>
          <w:sz w:val="28"/>
          <w:szCs w:val="28"/>
        </w:rPr>
        <w:br/>
        <w:t>В композиции часто Христос пишется дважды. Возглавляют процессию апостолов Петр и Павел.</w:t>
      </w:r>
      <w:r w:rsidRPr="00A23EB9">
        <w:rPr>
          <w:rFonts w:ascii="Times New Roman" w:hAnsi="Times New Roman" w:cs="Times New Roman"/>
          <w:sz w:val="28"/>
          <w:szCs w:val="28"/>
        </w:rPr>
        <w:br/>
      </w:r>
      <w:r w:rsidRPr="00A23EB9">
        <w:rPr>
          <w:rFonts w:ascii="Times New Roman" w:hAnsi="Times New Roman" w:cs="Times New Roman"/>
          <w:sz w:val="28"/>
          <w:szCs w:val="28"/>
        </w:rPr>
        <w:br/>
        <w:t>Евхаристия, причастие или хлебопреломление — одно из главных церковных таинств. «</w:t>
      </w:r>
      <w:r w:rsidRPr="00A23EB9">
        <w:rPr>
          <w:rFonts w:ascii="Times New Roman" w:hAnsi="Times New Roman" w:cs="Times New Roman"/>
          <w:i/>
          <w:iCs/>
          <w:sz w:val="28"/>
          <w:szCs w:val="28"/>
        </w:rPr>
        <w:t>Господь Иисус в ту ночь, в которую предан был, взял хлеб и, возблагодарив, преломил и сказал: приимите, ядите, сие есть Тело Мое, за вас ломимое; сие творите в Мое воспоминание. Также и чашу после вечери, и сказал: сия чаша есть новый завет в Моей Крови; сие творите, когда только будете пить, в Мое воспоминание. Ибо всякий раз, когда вы едите хлеб сей и пьете чашу сию, смерть Господню возвещаете, доколе Он придет</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D3753F4" wp14:editId="2E9CA3B0">
                <wp:extent cx="304800" cy="304800"/>
                <wp:effectExtent l="0" t="0" r="0" b="0"/>
                <wp:docPr id="669" name="Прямоугольник 669" descr="Благовещ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0B9E4" id="Прямоугольник 669" o:spid="_x0000_s1026" alt="Благовещ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0l86P2AgAA&#10;7g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A23EB9">
        <w:rPr>
          <w:rFonts w:ascii="Times New Roman" w:hAnsi="Times New Roman" w:cs="Times New Roman"/>
          <w:sz w:val="28"/>
          <w:szCs w:val="28"/>
        </w:rPr>
        <w:br/>
        <w:t>Благовещение.</w:t>
      </w:r>
      <w:r w:rsidRPr="00A23EB9">
        <w:rPr>
          <w:rFonts w:ascii="Times New Roman" w:hAnsi="Times New Roman" w:cs="Times New Roman"/>
          <w:sz w:val="28"/>
          <w:szCs w:val="28"/>
        </w:rPr>
        <w:br/>
        <w:t xml:space="preserve">Мозаика на предалтарных столбах. </w:t>
      </w:r>
      <w:r w:rsidRPr="00A23EB9">
        <w:rPr>
          <w:rFonts w:ascii="Times New Roman" w:hAnsi="Times New Roman" w:cs="Times New Roman"/>
          <w:sz w:val="28"/>
          <w:szCs w:val="28"/>
        </w:rPr>
        <w:br/>
        <w:t>Эта мозаика Софийского собора является самым ранним сохранившимся «Благовещением» в древнерусском изобразительном творчестве.</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После Киева Софийские соборы были возведены в Новгороде и Полоцке. Во многом они подобны киевскому.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A406DEE" wp14:editId="24C618E2">
            <wp:extent cx="6438900" cy="4333875"/>
            <wp:effectExtent l="0" t="0" r="0" b="9525"/>
            <wp:docPr id="668" name="Рисунок 668" descr="Софийский собор в Новгороде. 1045—1050 . Южный 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descr="Софийский собор в Новгороде. 1045—1050 . Южный фасад."/>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38900" cy="4333875"/>
                    </a:xfrm>
                    <a:prstGeom prst="rect">
                      <a:avLst/>
                    </a:prstGeom>
                    <a:noFill/>
                    <a:ln>
                      <a:noFill/>
                    </a:ln>
                  </pic:spPr>
                </pic:pic>
              </a:graphicData>
            </a:graphic>
          </wp:inline>
        </w:drawing>
      </w:r>
      <w:r w:rsidRPr="00A23EB9">
        <w:rPr>
          <w:rFonts w:ascii="Times New Roman" w:hAnsi="Times New Roman" w:cs="Times New Roman"/>
          <w:sz w:val="28"/>
          <w:szCs w:val="28"/>
        </w:rPr>
        <w:br/>
        <w:t>Софийский собор в Новгороде. 1045—1050 . Южный фасад.</w:t>
      </w:r>
      <w:r w:rsidRPr="00A23EB9">
        <w:rPr>
          <w:rFonts w:ascii="Times New Roman" w:hAnsi="Times New Roman" w:cs="Times New Roman"/>
          <w:sz w:val="28"/>
          <w:szCs w:val="28"/>
        </w:rPr>
        <w:br/>
      </w:r>
      <w:r w:rsidRPr="00A23EB9">
        <w:rPr>
          <w:rFonts w:ascii="Times New Roman" w:hAnsi="Times New Roman" w:cs="Times New Roman"/>
          <w:sz w:val="28"/>
          <w:szCs w:val="28"/>
        </w:rPr>
        <w:br/>
        <w:t>Уже во второй половине 11 века значительная роль в возведении храмов принадлежит русским мастерам.</w:t>
      </w:r>
      <w:r w:rsidRPr="00A23EB9">
        <w:rPr>
          <w:rFonts w:ascii="Times New Roman" w:hAnsi="Times New Roman" w:cs="Times New Roman"/>
          <w:sz w:val="28"/>
          <w:szCs w:val="28"/>
        </w:rPr>
        <w:br/>
        <w:t>В памятниках зодчества второй половины 11 – начала 12 вв. появляется стремление к большей строгости, простоте, исчезает многоглавие, хотя они по-прежнему относятся к киево-византийской архитектурной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EB54C46" wp14:editId="6C3BFFC8">
                <wp:extent cx="304800" cy="304800"/>
                <wp:effectExtent l="0" t="0" r="0" b="0"/>
                <wp:docPr id="667" name="Прямоугольник 667" descr="Никольский собор на Ярославовом дворище в Новгороде. 1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CFB25" id="Прямоугольник 667" o:spid="_x0000_s1026" alt="Никольский собор на Ярославовом дворище в Новгороде. 11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WQAooLQMAADwG&#10;AAAOAAAAAAAAAAAAAAAAAC4CAABkcnMvZTJvRG9jLnhtbFBLAQItABQABgAIAAAAIQBMoOks2AAA&#10;AAMBAAAPAAAAAAAAAAAAAAAAAIcFAABkcnMvZG93bnJldi54bWxQSwUGAAAAAAQABADzAAAAjAYA&#10;AAAA&#10;" filled="f" stroked="f">
                <o:lock v:ext="edit" aspectratio="t"/>
                <w10:anchorlock/>
              </v:rect>
            </w:pict>
          </mc:Fallback>
        </mc:AlternateContent>
      </w:r>
      <w:r w:rsidRPr="00A23EB9">
        <w:rPr>
          <w:rFonts w:ascii="Times New Roman" w:hAnsi="Times New Roman" w:cs="Times New Roman"/>
          <w:sz w:val="28"/>
          <w:szCs w:val="28"/>
        </w:rPr>
        <w:br/>
        <w:t>Никольский собор на Ярославовом дворище в Новгороде. 1113.</w:t>
      </w:r>
    </w:p>
    <w:p w:rsidR="00A23EB9" w:rsidRPr="00A23EB9" w:rsidRDefault="00A23EB9" w:rsidP="00A23EB9">
      <w:pPr>
        <w:pStyle w:val="2"/>
        <w:contextualSpacing/>
        <w:rPr>
          <w:sz w:val="28"/>
          <w:szCs w:val="28"/>
        </w:rPr>
      </w:pPr>
      <w:r w:rsidRPr="00A23EB9">
        <w:rPr>
          <w:sz w:val="28"/>
          <w:szCs w:val="28"/>
        </w:rPr>
        <w:t>Конструкция и внутреннее устройство храма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54D07A24" wp14:editId="5CEA92DD">
                <wp:extent cx="304800" cy="304800"/>
                <wp:effectExtent l="0" t="0" r="0" b="0"/>
                <wp:docPr id="666" name="Прямоугольник 666" descr="http://iskusstvu.ru/images/posobie/7_1/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FFCF7" id="Прямоугольник 666" o:spid="_x0000_s1026" alt="http://iskusstvu.ru/images/posobie/7_1/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kKBg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&#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JBkKBgMAAAIG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Русь переняла у Византии крестово-купольную конструкцию храма.</w:t>
      </w:r>
      <w:r w:rsidRPr="00A23EB9">
        <w:rPr>
          <w:rFonts w:ascii="Times New Roman" w:hAnsi="Times New Roman" w:cs="Times New Roman"/>
          <w:sz w:val="28"/>
          <w:szCs w:val="28"/>
        </w:rPr>
        <w:br/>
        <w:t>Церковь такого типа квадратная в плане. Ее внутреннее пространство разделено четырьмя столбами на три нефа (от лат.— корабль): центральный и боковые. Два свода пересекаются под прямым углом, образуя в подкупольном пространстве крест — важнейший символ христианства. На месте перёсечения сводов расположен световой барабан, увенчанный куполом. Он покоится на столбах, соединенных между собой арками (они называются подпружные арки).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Верхнюю часть стен храма завершают закомары (от др.-рус. комар, комора — свод). Они полукруглые, так как повторяют форму сводов.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E1115AF" wp14:editId="6079958B">
                <wp:extent cx="7620000" cy="7620000"/>
                <wp:effectExtent l="0" t="0" r="0" b="0"/>
                <wp:docPr id="665" name="Прямоугольник 665" descr="http://iskusstvu.ru/images/posobie/7_1/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5CA28" id="Прямоугольник 665" o:spid="_x0000_s1026" alt="http://iskusstvu.ru/images/posobie/7_1/16.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 xml:space="preserve">Обычно храм имеет три входа: главный (западный) и два боковых (северный и южный). В Древней Руси вокруг церкви строили галереи, или гульбища (от слова «гулять»). Их возводили с трех сторон — северной, западной и южной. Некоторые храмы имели приделы пристройки, в каждой из которых был свой алтарь и могли совершать службы. Пристройка с западной стороны храма (там, где был главный вход) называлась притвор.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Первые купола на Руси были невысокие, полукруглые. Они повторяли форму куполов византийских храмов. Затем появились шлемовидные купола (шлем, шелом — старинный воинский металлический головной убор), а еще позднее — луковичные. </w:t>
      </w:r>
      <w:r w:rsidRPr="00A23EB9">
        <w:rPr>
          <w:rFonts w:ascii="Times New Roman" w:hAnsi="Times New Roman" w:cs="Times New Roman"/>
          <w:sz w:val="28"/>
          <w:szCs w:val="28"/>
        </w:rPr>
        <w:br/>
        <w:t xml:space="preserve">Число куполов имело символический смысл. Два купола означали божественное и земное происхождение Христа, три купола — символ Святой Троицы (Бог Отец, Бог-Сын, Бог-Дух Святой), пять — Христос и четыре евангелиста, тринадцать — Христос и 12 учеников-апостолов. Каждый купол завершен православным крестом, всегда расположенным лицевой стороной к востоку. </w:t>
      </w:r>
      <w:r w:rsidRPr="00A23EB9">
        <w:rPr>
          <w:rFonts w:ascii="Times New Roman" w:hAnsi="Times New Roman" w:cs="Times New Roman"/>
          <w:sz w:val="28"/>
          <w:szCs w:val="28"/>
        </w:rPr>
        <w:br/>
      </w:r>
    </w:p>
    <w:p w:rsidR="00A23EB9" w:rsidRPr="00A23EB9" w:rsidRDefault="00A23EB9" w:rsidP="00A23EB9">
      <w:pPr>
        <w:pStyle w:val="1"/>
        <w:contextualSpacing/>
        <w:rPr>
          <w:sz w:val="28"/>
          <w:szCs w:val="28"/>
        </w:rPr>
      </w:pPr>
      <w:r w:rsidRPr="00A23EB9">
        <w:rPr>
          <w:sz w:val="28"/>
          <w:szCs w:val="28"/>
        </w:rPr>
        <w:t>7.2 Искусство периода феодальной раздробленности. Искусство Владимиро-Суздальского княжества XII-XIII вв.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середине 12 в. Киевская Русь распадается на отдельные княжества – начинается период феодальной раздробленности.</w:t>
      </w:r>
      <w:r w:rsidRPr="00A23EB9">
        <w:rPr>
          <w:rFonts w:ascii="Times New Roman" w:hAnsi="Times New Roman" w:cs="Times New Roman"/>
          <w:sz w:val="28"/>
          <w:szCs w:val="28"/>
        </w:rPr>
        <w:br/>
      </w:r>
      <w:r w:rsidRPr="00A23EB9">
        <w:rPr>
          <w:rFonts w:ascii="Times New Roman" w:hAnsi="Times New Roman" w:cs="Times New Roman"/>
          <w:sz w:val="28"/>
          <w:szCs w:val="28"/>
        </w:rPr>
        <w:br/>
        <w:t>Во всем зодчестве владимиро-суздальской школы выражается главная идея сильной власти для объединения русских земель. В стремлении реализовать эту идею владимиро-суздальские князья стали преемниками князей киевских.</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36ACD77" wp14:editId="23590B26">
            <wp:extent cx="4000500" cy="5667375"/>
            <wp:effectExtent l="0" t="0" r="0" b="9525"/>
            <wp:docPr id="695" name="Рисунок 695" descr="Спасо-Преображенский собор в Переславле-Залес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Спасо-Преображенский собор в Переславле-Залесском."/>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00500" cy="566737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Спасо-Преображенский собор в Переславле-Залесском. 1152. Одна из первых построек владимиро-суздальской архитектурной школы. </w:t>
      </w:r>
      <w:r w:rsidRPr="00A23EB9">
        <w:rPr>
          <w:rFonts w:ascii="Times New Roman" w:hAnsi="Times New Roman" w:cs="Times New Roman"/>
          <w:sz w:val="28"/>
          <w:szCs w:val="28"/>
        </w:rPr>
        <w:br/>
        <w:t>Простота и строгость архитектурных объемов разбавляется скромным декором – профилированные пилястры, зубчатый пояс в верхней части барабана и апсид.</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2A0D7E22" wp14:editId="62ACA335">
            <wp:extent cx="7496175" cy="5619750"/>
            <wp:effectExtent l="0" t="0" r="9525" b="0"/>
            <wp:docPr id="694" name="Рисунок 694" descr="Золотые ворота во Влади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Золотые ворота во Владимир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496175" cy="5619750"/>
                    </a:xfrm>
                    <a:prstGeom prst="rect">
                      <a:avLst/>
                    </a:prstGeom>
                    <a:noFill/>
                    <a:ln>
                      <a:noFill/>
                    </a:ln>
                  </pic:spPr>
                </pic:pic>
              </a:graphicData>
            </a:graphic>
          </wp:inline>
        </w:drawing>
      </w:r>
      <w:r w:rsidRPr="00A23EB9">
        <w:rPr>
          <w:rFonts w:ascii="Times New Roman" w:hAnsi="Times New Roman" w:cs="Times New Roman"/>
          <w:sz w:val="28"/>
          <w:szCs w:val="28"/>
        </w:rPr>
        <w:br/>
        <w:t>Золотые ворота во Владимире. 1164 . Общий вид. Владимирские врата удачно сочетают в одной постройке крепостное сооружение, триумфальную арку и церковь.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3FE25B0" wp14:editId="17F886F7">
            <wp:extent cx="7639050" cy="3952875"/>
            <wp:effectExtent l="0" t="0" r="0" b="9525"/>
            <wp:docPr id="693" name="Рисунок 693" descr="Успенский собор во Владимире. 1158-1160. 1185-1189 . Общий ви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Успенский собор во Владимире. 1158-1160. 1185-1189 . Общий вид.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639050" cy="3952875"/>
                    </a:xfrm>
                    <a:prstGeom prst="rect">
                      <a:avLst/>
                    </a:prstGeom>
                    <a:noFill/>
                    <a:ln>
                      <a:noFill/>
                    </a:ln>
                  </pic:spPr>
                </pic:pic>
              </a:graphicData>
            </a:graphic>
          </wp:inline>
        </w:drawing>
      </w:r>
      <w:r w:rsidRPr="00A23EB9">
        <w:rPr>
          <w:rFonts w:ascii="Times New Roman" w:hAnsi="Times New Roman" w:cs="Times New Roman"/>
          <w:sz w:val="28"/>
          <w:szCs w:val="28"/>
        </w:rPr>
        <w:br/>
        <w:t xml:space="preserve">Успенский собор во Владимире. 1158-1160. 1185-1189 . Общий вид. </w:t>
      </w:r>
      <w:r w:rsidRPr="00A23EB9">
        <w:rPr>
          <w:rFonts w:ascii="Times New Roman" w:hAnsi="Times New Roman" w:cs="Times New Roman"/>
          <w:sz w:val="28"/>
          <w:szCs w:val="28"/>
        </w:rPr>
        <w:br/>
      </w:r>
      <w:r w:rsidRPr="00A23EB9">
        <w:rPr>
          <w:rFonts w:ascii="Times New Roman" w:hAnsi="Times New Roman" w:cs="Times New Roman"/>
          <w:sz w:val="28"/>
          <w:szCs w:val="28"/>
        </w:rPr>
        <w:br/>
        <w:t>Успенский собор стал крупнейшей постройкой князя Андрея Боголюбского в новой столице. Для соборного храма было выбрано наиболее выигрышное место в центре города, на возвышении. Его золотое пятиглавие виднелось издали с лесных дорог, ведущих к стольному граду.</w:t>
      </w:r>
      <w:r w:rsidRPr="00A23EB9">
        <w:rPr>
          <w:rFonts w:ascii="Times New Roman" w:hAnsi="Times New Roman" w:cs="Times New Roman"/>
          <w:sz w:val="28"/>
          <w:szCs w:val="28"/>
        </w:rPr>
        <w:br/>
        <w:t xml:space="preserve">Первоначально собор был построен в 1158–1161 годах при князе Андрее Боголюбском на высоком берегу Клязьмы в центре города и мыслился не только как главный храм Владимиро-Суздальского княжества, его культурный, политический и религиозный центр, но и как главный храм всей Руси. Летописец сообщает, что «во Владимир Бог привел мастеров из всех земель», в числе которых и иноземных мастеров белокаменной техники с романского Запада. Это было демонстрацией отказа от Киевской помощи и художественных традиций. Белый камень для строительства собора привозили из Волжской Булгарии.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45E63C9" wp14:editId="2426D663">
            <wp:extent cx="7620000" cy="6305550"/>
            <wp:effectExtent l="0" t="0" r="0" b="0"/>
            <wp:docPr id="692" name="Рисунок 692" descr="Успенский собор во Владимир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Успенский собор во Владимире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20000" cy="630555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0FB4892" wp14:editId="431BA9C8">
            <wp:extent cx="5753100" cy="7667625"/>
            <wp:effectExtent l="0" t="0" r="0" b="9525"/>
            <wp:docPr id="691" name="Рисунок 691" descr="Церковь Покрова на Нерли.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Церковь Покрова на Нерли. 11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7667625"/>
                    </a:xfrm>
                    <a:prstGeom prst="rect">
                      <a:avLst/>
                    </a:prstGeom>
                    <a:noFill/>
                    <a:ln>
                      <a:noFill/>
                    </a:ln>
                  </pic:spPr>
                </pic:pic>
              </a:graphicData>
            </a:graphic>
          </wp:inline>
        </w:drawing>
      </w:r>
      <w:r w:rsidRPr="00A23EB9">
        <w:rPr>
          <w:rFonts w:ascii="Times New Roman" w:hAnsi="Times New Roman" w:cs="Times New Roman"/>
          <w:sz w:val="28"/>
          <w:szCs w:val="28"/>
        </w:rPr>
        <w:br/>
        <w:t>Церковь Покрова на Нерли. 1165.</w:t>
      </w:r>
      <w:r w:rsidRPr="00A23EB9">
        <w:rPr>
          <w:rFonts w:ascii="Times New Roman" w:hAnsi="Times New Roman" w:cs="Times New Roman"/>
          <w:sz w:val="28"/>
          <w:szCs w:val="28"/>
        </w:rPr>
        <w:br/>
        <w:t>Лучшее создание владимирских мастеров.</w:t>
      </w:r>
      <w:r w:rsidRPr="00A23EB9">
        <w:rPr>
          <w:rFonts w:ascii="Times New Roman" w:hAnsi="Times New Roman" w:cs="Times New Roman"/>
          <w:sz w:val="28"/>
          <w:szCs w:val="28"/>
        </w:rPr>
        <w:br/>
        <w:t>Сложно профилированные пилястры подчеркивают движение ввысь этого изящного храма, украшенного рельефами и аркатурным поясом по периметру.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74D45F6" wp14:editId="0A81A751">
            <wp:extent cx="5743575" cy="8020050"/>
            <wp:effectExtent l="0" t="0" r="9525" b="0"/>
            <wp:docPr id="690" name="Рисунок 690" descr="Дмитриевский собор во Владимире. 1194 –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Дмитриевский собор во Владимире. 1194 – 119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3575" cy="8020050"/>
                    </a:xfrm>
                    <a:prstGeom prst="rect">
                      <a:avLst/>
                    </a:prstGeom>
                    <a:noFill/>
                    <a:ln>
                      <a:noFill/>
                    </a:ln>
                  </pic:spPr>
                </pic:pic>
              </a:graphicData>
            </a:graphic>
          </wp:inline>
        </w:drawing>
      </w:r>
      <w:r w:rsidRPr="00A23EB9">
        <w:rPr>
          <w:rFonts w:ascii="Times New Roman" w:hAnsi="Times New Roman" w:cs="Times New Roman"/>
          <w:sz w:val="28"/>
          <w:szCs w:val="28"/>
        </w:rPr>
        <w:br/>
        <w:t>Дмитриевский собор во Владимире. 1194 – 1197.</w:t>
      </w:r>
      <w:r w:rsidRPr="00A23EB9">
        <w:rPr>
          <w:rFonts w:ascii="Times New Roman" w:hAnsi="Times New Roman" w:cs="Times New Roman"/>
          <w:sz w:val="28"/>
          <w:szCs w:val="28"/>
        </w:rPr>
        <w:br/>
        <w:t>Апофеоз власти и могущества владимирской земли.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AFC83B4" wp14:editId="3455497D">
            <wp:extent cx="5486400" cy="7305675"/>
            <wp:effectExtent l="0" t="0" r="0" b="9525"/>
            <wp:docPr id="689" name="Рисунок 689" descr="Вид на Успенский собор с привокзальной площ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Вид на Успенский собор с привокзальной площади"/>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7305675"/>
                    </a:xfrm>
                    <a:prstGeom prst="rect">
                      <a:avLst/>
                    </a:prstGeom>
                    <a:noFill/>
                    <a:ln>
                      <a:noFill/>
                    </a:ln>
                  </pic:spPr>
                </pic:pic>
              </a:graphicData>
            </a:graphic>
          </wp:inline>
        </w:drawing>
      </w:r>
      <w:r w:rsidRPr="00A23EB9">
        <w:rPr>
          <w:rFonts w:ascii="Times New Roman" w:hAnsi="Times New Roman" w:cs="Times New Roman"/>
          <w:sz w:val="28"/>
          <w:szCs w:val="28"/>
        </w:rPr>
        <w:br/>
        <w:t xml:space="preserve">Вид на Успенский собор с привокзальной площади. По преданию, собор в XII веке строили мастера со всей Европы, в том числе и присланные Фридрихом Барбароссой. В соборе - фрески Андрея Рублева XV 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6F1039F" wp14:editId="2724C1FB">
            <wp:extent cx="7620000" cy="5715000"/>
            <wp:effectExtent l="0" t="0" r="0" b="0"/>
            <wp:docPr id="688" name="Рисунок 688" descr="Георгиевский собор в Юрьеве-Поль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descr="Георгиевский собор в Юрьеве-Польском."/>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sidRPr="00A23EB9">
        <w:rPr>
          <w:rFonts w:ascii="Times New Roman" w:hAnsi="Times New Roman" w:cs="Times New Roman"/>
          <w:sz w:val="28"/>
          <w:szCs w:val="28"/>
        </w:rPr>
        <w:br/>
        <w:t>Георгиевский собор в Юрьеве-Польском. Нач. 13 в.</w:t>
      </w:r>
      <w:r w:rsidRPr="00A23EB9">
        <w:rPr>
          <w:rFonts w:ascii="Times New Roman" w:hAnsi="Times New Roman" w:cs="Times New Roman"/>
          <w:sz w:val="28"/>
          <w:szCs w:val="28"/>
        </w:rPr>
        <w:br/>
        <w:t>Тенденции, близкие народной культуре. Очень сильно перестроен в 15 в. Искажен внешний облик, и нарушена декоративная система.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8327E25" wp14:editId="541E219D">
            <wp:extent cx="4486275" cy="4591050"/>
            <wp:effectExtent l="0" t="0" r="9525" b="0"/>
            <wp:docPr id="687" name="Рисунок 687" descr="Георгиевский собор в Юрьеве-Польском. Реконструкция западного фа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descr="Георгиевский собор в Юрьеве-Польском. Реконструкция западного фасад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86275" cy="4591050"/>
                    </a:xfrm>
                    <a:prstGeom prst="rect">
                      <a:avLst/>
                    </a:prstGeom>
                    <a:noFill/>
                    <a:ln>
                      <a:noFill/>
                    </a:ln>
                  </pic:spPr>
                </pic:pic>
              </a:graphicData>
            </a:graphic>
          </wp:inline>
        </w:drawing>
      </w:r>
      <w:r w:rsidRPr="00A23EB9">
        <w:rPr>
          <w:rFonts w:ascii="Times New Roman" w:hAnsi="Times New Roman" w:cs="Times New Roman"/>
          <w:sz w:val="28"/>
          <w:szCs w:val="28"/>
        </w:rPr>
        <w:br/>
        <w:t>Георгиевский собор в Юрьеве-Польском. Реконструкция западного фасада.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22FC6B83" wp14:editId="48B55482">
            <wp:extent cx="3819525" cy="4057650"/>
            <wp:effectExtent l="0" t="0" r="9525" b="0"/>
            <wp:docPr id="686" name="Рисунок 686" descr="Георгиевский собор в Юрьеве-Польском. Реконструкция северного фа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Георгиевский собор в Юрьеве-Польском. Реконструкция северного фасада."/>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9525" cy="4057650"/>
                    </a:xfrm>
                    <a:prstGeom prst="rect">
                      <a:avLst/>
                    </a:prstGeom>
                    <a:noFill/>
                    <a:ln>
                      <a:noFill/>
                    </a:ln>
                  </pic:spPr>
                </pic:pic>
              </a:graphicData>
            </a:graphic>
          </wp:inline>
        </w:drawing>
      </w:r>
      <w:r w:rsidRPr="00A23EB9">
        <w:rPr>
          <w:rFonts w:ascii="Times New Roman" w:hAnsi="Times New Roman" w:cs="Times New Roman"/>
          <w:sz w:val="28"/>
          <w:szCs w:val="28"/>
        </w:rPr>
        <w:br/>
        <w:t>Георгиевский собор в Юрьеве-Польском. Реконструкция северного фасада.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F77E9D9" wp14:editId="665315E0">
            <wp:extent cx="4781550" cy="3762375"/>
            <wp:effectExtent l="0" t="0" r="0" b="9525"/>
            <wp:docPr id="685" name="Рисунок 685" descr="Георгиевский собор в Юрьеве-Польском. Фраг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Георгиевский собор в Юрьеве-Польском. Фрагмент."/>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1550" cy="3762375"/>
                    </a:xfrm>
                    <a:prstGeom prst="rect">
                      <a:avLst/>
                    </a:prstGeom>
                    <a:noFill/>
                    <a:ln>
                      <a:noFill/>
                    </a:ln>
                  </pic:spPr>
                </pic:pic>
              </a:graphicData>
            </a:graphic>
          </wp:inline>
        </w:drawing>
      </w:r>
      <w:r w:rsidRPr="00A23EB9">
        <w:rPr>
          <w:rFonts w:ascii="Times New Roman" w:hAnsi="Times New Roman" w:cs="Times New Roman"/>
          <w:sz w:val="28"/>
          <w:szCs w:val="28"/>
        </w:rPr>
        <w:br/>
        <w:t>Георгиевский собор в Юрьеве-Польском. Фрагмент.</w:t>
      </w:r>
    </w:p>
    <w:p w:rsidR="00A23EB9" w:rsidRPr="00A23EB9" w:rsidRDefault="00A23EB9" w:rsidP="00A23EB9">
      <w:pPr>
        <w:pStyle w:val="2"/>
        <w:contextualSpacing/>
        <w:rPr>
          <w:sz w:val="28"/>
          <w:szCs w:val="28"/>
        </w:rPr>
      </w:pPr>
      <w:r w:rsidRPr="00A23EB9">
        <w:rPr>
          <w:sz w:val="28"/>
          <w:szCs w:val="28"/>
        </w:rPr>
        <w:t>Живопись Владимиро-Суздальской школы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С началом феодальной раздробленности наряду с архитектурными школами начинают складываться и местные школы живописи.</w:t>
      </w:r>
      <w:r w:rsidRPr="00A23EB9">
        <w:rPr>
          <w:rFonts w:ascii="Times New Roman" w:hAnsi="Times New Roman" w:cs="Times New Roman"/>
          <w:sz w:val="28"/>
          <w:szCs w:val="28"/>
        </w:rPr>
        <w:br/>
        <w:t>Киевско-византийская традиция постепенно перерабатывается в Новгороде, Владимире и других городах. Искусство становится все самобытнее:</w:t>
      </w:r>
      <w:r w:rsidRPr="00A23EB9">
        <w:rPr>
          <w:rFonts w:ascii="Times New Roman" w:hAnsi="Times New Roman" w:cs="Times New Roman"/>
          <w:sz w:val="28"/>
          <w:szCs w:val="28"/>
        </w:rPr>
        <w:br/>
        <w:t>- Сильнее сказывается влияние церкви, которая ведет борьбу с пережитками язычества: образы святых становятся более суровыми и аскетичными, усиливается линейность и плоскостность изображения.</w:t>
      </w:r>
      <w:r w:rsidRPr="00A23EB9">
        <w:rPr>
          <w:rFonts w:ascii="Times New Roman" w:hAnsi="Times New Roman" w:cs="Times New Roman"/>
          <w:sz w:val="28"/>
          <w:szCs w:val="28"/>
        </w:rPr>
        <w:br/>
        <w:t>- С другой стороны в искусство все интенсивнее проникают влияния народной, древнеславянской культуры.</w:t>
      </w:r>
      <w:r w:rsidRPr="00A23EB9">
        <w:rPr>
          <w:rFonts w:ascii="Times New Roman" w:hAnsi="Times New Roman" w:cs="Times New Roman"/>
          <w:sz w:val="28"/>
          <w:szCs w:val="28"/>
        </w:rPr>
        <w:br/>
      </w:r>
      <w:r w:rsidRPr="00A23EB9">
        <w:rPr>
          <w:rFonts w:ascii="Times New Roman" w:hAnsi="Times New Roman" w:cs="Times New Roman"/>
          <w:sz w:val="28"/>
          <w:szCs w:val="28"/>
        </w:rPr>
        <w:br/>
        <w:t>Икона, названная на Руси «Владимирской богоматерью», была написана византийским мастером для владимирского князя Юрия Долгорукого. Считалась чудотворной. Специально для нее был построен Успенский собор во Владимире, из-за чего получила свое название.</w:t>
      </w:r>
      <w:r w:rsidRPr="00A23EB9">
        <w:rPr>
          <w:rFonts w:ascii="Times New Roman" w:hAnsi="Times New Roman" w:cs="Times New Roman"/>
          <w:sz w:val="28"/>
          <w:szCs w:val="28"/>
        </w:rPr>
        <w:br/>
        <w:t>Она сияла во Владимирском Успенском соборе как высочайший образец византийского искусства.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C7B2FE2" wp14:editId="3CE8AE18">
            <wp:extent cx="3352800" cy="4953000"/>
            <wp:effectExtent l="0" t="0" r="0" b="0"/>
            <wp:docPr id="684" name="Рисунок 684" descr="Икона Владимирской Богоматери. 12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Икона Владимирской Богоматери. 12 в."/>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52800" cy="4953000"/>
                    </a:xfrm>
                    <a:prstGeom prst="rect">
                      <a:avLst/>
                    </a:prstGeom>
                    <a:noFill/>
                    <a:ln>
                      <a:noFill/>
                    </a:ln>
                  </pic:spPr>
                </pic:pic>
              </a:graphicData>
            </a:graphic>
          </wp:inline>
        </w:drawing>
      </w:r>
      <w:r w:rsidRPr="00A23EB9">
        <w:rPr>
          <w:rFonts w:ascii="Times New Roman" w:hAnsi="Times New Roman" w:cs="Times New Roman"/>
          <w:sz w:val="28"/>
          <w:szCs w:val="28"/>
        </w:rPr>
        <w:br/>
        <w:t>Икона Владимирской Богоматери. 12 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56BA303" wp14:editId="4D599131">
            <wp:extent cx="7620000" cy="6534150"/>
            <wp:effectExtent l="0" t="0" r="0" b="0"/>
            <wp:docPr id="683" name="Рисунок 683" descr="Страшный су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Страшный суд.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620000" cy="6534150"/>
                    </a:xfrm>
                    <a:prstGeom prst="rect">
                      <a:avLst/>
                    </a:prstGeom>
                    <a:noFill/>
                    <a:ln>
                      <a:noFill/>
                    </a:ln>
                  </pic:spPr>
                </pic:pic>
              </a:graphicData>
            </a:graphic>
          </wp:inline>
        </w:drawing>
      </w:r>
      <w:r w:rsidRPr="00A23EB9">
        <w:rPr>
          <w:rFonts w:ascii="Times New Roman" w:hAnsi="Times New Roman" w:cs="Times New Roman"/>
          <w:sz w:val="28"/>
          <w:szCs w:val="28"/>
        </w:rPr>
        <w:br/>
        <w:t>Росписи Дмитриевского собора во Владимире представляют особый интерес. Кон. 12 в.</w:t>
      </w:r>
      <w:r w:rsidRPr="00A23EB9">
        <w:rPr>
          <w:rFonts w:ascii="Times New Roman" w:hAnsi="Times New Roman" w:cs="Times New Roman"/>
          <w:sz w:val="28"/>
          <w:szCs w:val="28"/>
        </w:rPr>
        <w:br/>
        <w:t xml:space="preserve">Уцелела часть композиции Страшный суд. </w:t>
      </w:r>
      <w:r w:rsidRPr="00A23EB9">
        <w:rPr>
          <w:rFonts w:ascii="Times New Roman" w:hAnsi="Times New Roman" w:cs="Times New Roman"/>
          <w:sz w:val="28"/>
          <w:szCs w:val="28"/>
        </w:rPr>
        <w:br/>
        <w:t>Артель, видимо состояла из византийских и русских художников.</w:t>
      </w:r>
    </w:p>
    <w:p w:rsidR="00A23EB9" w:rsidRPr="00A23EB9" w:rsidRDefault="00A23EB9" w:rsidP="00A23EB9">
      <w:pPr>
        <w:pStyle w:val="2"/>
        <w:contextualSpacing/>
        <w:rPr>
          <w:sz w:val="28"/>
          <w:szCs w:val="28"/>
        </w:rPr>
      </w:pPr>
      <w:r w:rsidRPr="00A23EB9">
        <w:rPr>
          <w:sz w:val="28"/>
          <w:szCs w:val="28"/>
        </w:rPr>
        <w:t>Ярославская школа живописи</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начале 13 в. в Ярославле, ставшем престольным городом удельного княжества, шло большое строительство и возникла местная школа живописи, отмеченная русскими чертами, хотя и находилась под влиянием владимиро-суздальских традиций.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023DC3F" wp14:editId="7AC50F63">
            <wp:extent cx="4191000" cy="6667500"/>
            <wp:effectExtent l="0" t="0" r="0" b="0"/>
            <wp:docPr id="682" name="Рисунок 682" descr="Богоматерь Великая Панагия. (Ярославская Оранта из Спасо-Преображенского монасты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Богоматерь Великая Панагия. (Ярославская Оранта из Спасо-Преображенского монастыря)."/>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91000" cy="6667500"/>
                    </a:xfrm>
                    <a:prstGeom prst="rect">
                      <a:avLst/>
                    </a:prstGeom>
                    <a:noFill/>
                    <a:ln>
                      <a:noFill/>
                    </a:ln>
                  </pic:spPr>
                </pic:pic>
              </a:graphicData>
            </a:graphic>
          </wp:inline>
        </w:drawing>
      </w:r>
      <w:r w:rsidRPr="00A23EB9">
        <w:rPr>
          <w:rFonts w:ascii="Times New Roman" w:hAnsi="Times New Roman" w:cs="Times New Roman"/>
          <w:sz w:val="28"/>
          <w:szCs w:val="28"/>
        </w:rPr>
        <w:br/>
        <w:t>Богоматерь Великая Панагия. (Ярославская Оранта из Спасо-Преображенского монастыря). Кон. 12 – нач. 13 в. ГТГ.</w:t>
      </w:r>
      <w:r w:rsidRPr="00A23EB9">
        <w:rPr>
          <w:rFonts w:ascii="Times New Roman" w:hAnsi="Times New Roman" w:cs="Times New Roman"/>
          <w:sz w:val="28"/>
          <w:szCs w:val="28"/>
        </w:rPr>
        <w:br/>
        <w:t>Молительница – Всесвятая.</w:t>
      </w:r>
      <w:r w:rsidRPr="00A23EB9">
        <w:rPr>
          <w:rFonts w:ascii="Times New Roman" w:hAnsi="Times New Roman" w:cs="Times New Roman"/>
          <w:sz w:val="28"/>
          <w:szCs w:val="28"/>
        </w:rPr>
        <w:br/>
        <w:t>- Подчеркнутая декоративность, укрупненность деталей.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4EC3323" wp14:editId="2472BCC7">
            <wp:extent cx="5734050" cy="7162800"/>
            <wp:effectExtent l="0" t="0" r="0" b="0"/>
            <wp:docPr id="681" name="Рисунок 681" descr="Спас Вседержитель. Из Успенского собора в Ярославле. 1 пол. 13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Спас Вседержитель. Из Успенского собора в Ярославле. 1 пол. 13 в."/>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4050" cy="7162800"/>
                    </a:xfrm>
                    <a:prstGeom prst="rect">
                      <a:avLst/>
                    </a:prstGeom>
                    <a:noFill/>
                    <a:ln>
                      <a:noFill/>
                    </a:ln>
                  </pic:spPr>
                </pic:pic>
              </a:graphicData>
            </a:graphic>
          </wp:inline>
        </w:drawing>
      </w:r>
      <w:r w:rsidRPr="00A23EB9">
        <w:rPr>
          <w:rFonts w:ascii="Times New Roman" w:hAnsi="Times New Roman" w:cs="Times New Roman"/>
          <w:sz w:val="28"/>
          <w:szCs w:val="28"/>
        </w:rPr>
        <w:br/>
        <w:t>Спас Вседержитель. Из Успенского собора в Ярославле. 1 пол. 13 в.</w:t>
      </w:r>
      <w:r w:rsidRPr="00A23EB9">
        <w:rPr>
          <w:rFonts w:ascii="Times New Roman" w:hAnsi="Times New Roman" w:cs="Times New Roman"/>
          <w:sz w:val="28"/>
          <w:szCs w:val="28"/>
        </w:rPr>
        <w:br/>
        <w:t>Меняется представление о Боге. Грозного и величественного Христа Пантократора киевских мозаик сменяет добрый и милостивый Спас иконописи 13 в.</w:t>
      </w:r>
      <w:r w:rsidRPr="00A23EB9">
        <w:rPr>
          <w:rFonts w:ascii="Times New Roman" w:hAnsi="Times New Roman" w:cs="Times New Roman"/>
          <w:sz w:val="28"/>
          <w:szCs w:val="28"/>
        </w:rPr>
        <w:br/>
        <w:t>Легенда называет ее надгробной иконой ярославских князей.</w:t>
      </w:r>
      <w:r w:rsidRPr="00A23EB9">
        <w:rPr>
          <w:rFonts w:ascii="Times New Roman" w:hAnsi="Times New Roman" w:cs="Times New Roman"/>
          <w:sz w:val="28"/>
          <w:szCs w:val="28"/>
        </w:rPr>
        <w:br/>
        <w:t>Ясный лик Спаса с некрупными среднерусскими чертами утратил пугающую строгость. От него – прямой путь к мягким, гармоничным образам Андрея Рублева.</w:t>
      </w:r>
      <w:r w:rsidRPr="00A23EB9">
        <w:rPr>
          <w:rFonts w:ascii="Times New Roman" w:hAnsi="Times New Roman" w:cs="Times New Roman"/>
          <w:sz w:val="28"/>
          <w:szCs w:val="28"/>
        </w:rPr>
        <w:br/>
        <w:t>«Иконы этого круга свидетельствуют, что ордынский погром не уничтожил, а лишь временно приглушал развитие средневековой культуры. Она стала одним из источников московской живописи».</w:t>
      </w:r>
    </w:p>
    <w:p w:rsidR="00A23EB9" w:rsidRPr="00A23EB9" w:rsidRDefault="00A23EB9" w:rsidP="00A23EB9">
      <w:pPr>
        <w:pStyle w:val="1"/>
        <w:contextualSpacing/>
        <w:rPr>
          <w:sz w:val="28"/>
          <w:szCs w:val="28"/>
        </w:rPr>
      </w:pPr>
      <w:r w:rsidRPr="00A23EB9">
        <w:rPr>
          <w:sz w:val="28"/>
          <w:szCs w:val="28"/>
        </w:rPr>
        <w:t>7.3 Искусство Новгорода XI-XV вв.</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lastRenderedPageBreak/>
        <w:t>Господин Великий Новгород</w:t>
      </w:r>
      <w:r w:rsidRPr="00A23EB9">
        <w:rPr>
          <w:rFonts w:ascii="Times New Roman" w:hAnsi="Times New Roman" w:cs="Times New Roman"/>
          <w:sz w:val="28"/>
          <w:szCs w:val="28"/>
        </w:rPr>
        <w:br/>
        <w:t>В 12 веке Новгород освобождается от власти князя и становится феодальной республикой, возглавляемой верхами боярства и архиепископом.</w:t>
      </w:r>
      <w:r w:rsidRPr="00A23EB9">
        <w:rPr>
          <w:rFonts w:ascii="Times New Roman" w:hAnsi="Times New Roman" w:cs="Times New Roman"/>
          <w:sz w:val="28"/>
          <w:szCs w:val="28"/>
        </w:rPr>
        <w:br/>
        <w:t xml:space="preserve">Возводятся только небольшие крестовокупольные храмы с одной главой. </w:t>
      </w:r>
      <w:r w:rsidRPr="00A23EB9">
        <w:rPr>
          <w:rFonts w:ascii="Times New Roman" w:hAnsi="Times New Roman" w:cs="Times New Roman"/>
          <w:sz w:val="28"/>
          <w:szCs w:val="28"/>
        </w:rPr>
        <w:br/>
        <w:t>Внутреннее пространство упрощается.</w:t>
      </w:r>
      <w:r w:rsidRPr="00A23EB9">
        <w:rPr>
          <w:rFonts w:ascii="Times New Roman" w:hAnsi="Times New Roman" w:cs="Times New Roman"/>
          <w:sz w:val="28"/>
          <w:szCs w:val="28"/>
        </w:rPr>
        <w:br/>
        <w:t>Декоративное убранство минимальное: монолитный объем храма нарушают лишь лопатки, создающие строгий ритм; закомары украшены простым профилированным рельефом; верх барабана отмечен лаконичным аркатурным поясом.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0C0E9E5" wp14:editId="63D9DA98">
                <wp:extent cx="304800" cy="304800"/>
                <wp:effectExtent l="0" t="0" r="0" b="0"/>
                <wp:docPr id="717" name="Прямоугольник 717" descr="Георгиевская церковь в Старой Ладоге . 1165. Западный фаса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EC926" id="Прямоугольник 717" o:spid="_x0000_s1026" alt="Георгиевская церковь в Старой Ладоге . 1165. Западный фасад."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ve3TqPAMAAD4GAAAOAAAAAAAAAAAAAAAAAC4CAABkcnMvZTJvRG9jLnhtbFBLAQItABQA&#10;BgAIAAAAIQBMoOks2AAAAAMBAAAPAAAAAAAAAAAAAAAAAJYFAABkcnMvZG93bnJldi54bWxQSwUG&#10;AAAAAAQABADzAAAAmwYAAAAA&#10;" filled="f" stroked="f">
                <o:lock v:ext="edit" aspectratio="t"/>
                <w10:anchorlock/>
              </v:rect>
            </w:pict>
          </mc:Fallback>
        </mc:AlternateContent>
      </w:r>
      <w:r w:rsidRPr="00A23EB9">
        <w:rPr>
          <w:rFonts w:ascii="Times New Roman" w:hAnsi="Times New Roman" w:cs="Times New Roman"/>
          <w:sz w:val="28"/>
          <w:szCs w:val="28"/>
        </w:rPr>
        <w:br/>
        <w:t>Георгиевская церковь в Старой Ладоге . 1165. Западный фасад.</w:t>
      </w:r>
      <w:r w:rsidRPr="00A23EB9">
        <w:rPr>
          <w:rFonts w:ascii="Times New Roman" w:hAnsi="Times New Roman" w:cs="Times New Roman"/>
          <w:sz w:val="28"/>
          <w:szCs w:val="28"/>
        </w:rPr>
        <w:br/>
        <w:t>Форма купола – шлемовидная.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7A3E258" wp14:editId="252F1DBE">
                <wp:extent cx="304800" cy="304800"/>
                <wp:effectExtent l="0" t="0" r="0" b="0"/>
                <wp:docPr id="716" name="Прямоугольник 716" descr="Церковь Спаса на Нередице. Близ Новгорода. 1198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FE19E" id="Прямоугольник 716" o:spid="_x0000_s1026" alt="Церковь Спаса на Нередице. Близ Новгорода. 1198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KBf5KgMAACk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Церковь Спаса на Нередице. Близ Новгорода. 1198 .</w:t>
      </w:r>
      <w:r w:rsidRPr="00A23EB9">
        <w:rPr>
          <w:rFonts w:ascii="Times New Roman" w:hAnsi="Times New Roman" w:cs="Times New Roman"/>
          <w:sz w:val="28"/>
          <w:szCs w:val="28"/>
        </w:rPr>
        <w:br/>
        <w:t xml:space="preserve">«Эта всемирно известная церковь расположена на невысоком холме за речкой Спасовкой. С холма открывается вид на заливные луга Волхова, на саму реку, на озеро Ильмень. Отсюда прекрасно виден весь Новгород». </w:t>
      </w:r>
      <w:r w:rsidRPr="00A23EB9">
        <w:rPr>
          <w:rFonts w:ascii="Times New Roman" w:hAnsi="Times New Roman" w:cs="Times New Roman"/>
          <w:sz w:val="28"/>
          <w:szCs w:val="28"/>
        </w:rPr>
        <w:br/>
        <w:t>Купол тяготеет к луковичной форме.</w:t>
      </w:r>
    </w:p>
    <w:p w:rsidR="00A23EB9" w:rsidRPr="00A23EB9" w:rsidRDefault="00A23EB9" w:rsidP="00A23EB9">
      <w:pPr>
        <w:pStyle w:val="2"/>
        <w:contextualSpacing/>
        <w:rPr>
          <w:sz w:val="28"/>
          <w:szCs w:val="28"/>
        </w:rPr>
      </w:pPr>
      <w:r w:rsidRPr="00A23EB9">
        <w:rPr>
          <w:sz w:val="28"/>
          <w:szCs w:val="28"/>
        </w:rPr>
        <w:t>Живопись</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w:t>
      </w:r>
      <w:r w:rsidRPr="00A23EB9">
        <w:rPr>
          <w:rFonts w:ascii="Times New Roman" w:hAnsi="Times New Roman" w:cs="Times New Roman"/>
          <w:i/>
          <w:iCs/>
          <w:sz w:val="28"/>
          <w:szCs w:val="28"/>
        </w:rPr>
        <w:t>В той же степени, как быт Флоренции или Венеции, весь быт Господина Великого Новгорода был радужно озарен живописью. Живописью, столь же лаконичной в своей графической точности, столь же ясной всем своим внутренним строем, столь же выразительной в каждой детали, как и новгородское зодчество</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B94B859" wp14:editId="3370FC42">
                <wp:extent cx="304800" cy="304800"/>
                <wp:effectExtent l="0" t="0" r="0" b="0"/>
                <wp:docPr id="715" name="Прямоугольник 715" descr="Ангел Златые Власы. 12 в. Новгородская школа.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D34AC" id="Прямоугольник 715" o:spid="_x0000_s1026" alt="Ангел Златые Власы. 12 в. Новгородская школа.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kAaD4vAwAA&#10;LAYAAA4AAAAAAAAAAAAAAAAALgIAAGRycy9lMm9Eb2MueG1sUEsBAi0AFAAGAAgAAAAhAEyg6SzY&#10;AAAAAwEAAA8AAAAAAAAAAAAAAAAAiQUAAGRycy9kb3ducmV2LnhtbFBLBQYAAAAABAAEAPMAAACO&#10;BgAAAAA=&#10;" filled="f" stroked="f">
                <o:lock v:ext="edit" aspectratio="t"/>
                <w10:anchorlock/>
              </v:rect>
            </w:pict>
          </mc:Fallback>
        </mc:AlternateContent>
      </w:r>
      <w:r w:rsidRPr="00A23EB9">
        <w:rPr>
          <w:rFonts w:ascii="Times New Roman" w:hAnsi="Times New Roman" w:cs="Times New Roman"/>
          <w:sz w:val="28"/>
          <w:szCs w:val="28"/>
        </w:rPr>
        <w:br/>
        <w:t>Ангел Златые Власы. 12 в. Новгородская школа. ГРМ.</w:t>
      </w:r>
      <w:r w:rsidRPr="00A23EB9">
        <w:rPr>
          <w:rFonts w:ascii="Times New Roman" w:hAnsi="Times New Roman" w:cs="Times New Roman"/>
          <w:sz w:val="28"/>
          <w:szCs w:val="28"/>
        </w:rPr>
        <w:br/>
        <w:t>Высокая чистота и красота образа.</w:t>
      </w:r>
      <w:r w:rsidRPr="00A23EB9">
        <w:rPr>
          <w:rFonts w:ascii="Times New Roman" w:hAnsi="Times New Roman" w:cs="Times New Roman"/>
          <w:sz w:val="28"/>
          <w:szCs w:val="28"/>
        </w:rPr>
        <w:br/>
        <w:t>Сильны народные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08A4639" wp14:editId="23B4AECF">
                <wp:extent cx="304800" cy="304800"/>
                <wp:effectExtent l="0" t="0" r="0" b="0"/>
                <wp:docPr id="714" name="Прямоугольник 714" descr="Устюжское Благовещени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E4AD6" id="Прямоугольник 714" o:spid="_x0000_s1026" alt="Устюжское Благовещени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seChxCQMAAAI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 xml:space="preserve">Устюжское Благовещение. </w:t>
      </w:r>
      <w:r w:rsidRPr="00A23EB9">
        <w:rPr>
          <w:rFonts w:ascii="Times New Roman" w:hAnsi="Times New Roman" w:cs="Times New Roman"/>
          <w:sz w:val="28"/>
          <w:szCs w:val="28"/>
        </w:rPr>
        <w:br/>
        <w:t>12 – нач. 13 в. ГТГ.</w:t>
      </w:r>
      <w:r w:rsidRPr="00A23EB9">
        <w:rPr>
          <w:rFonts w:ascii="Times New Roman" w:hAnsi="Times New Roman" w:cs="Times New Roman"/>
          <w:sz w:val="28"/>
          <w:szCs w:val="28"/>
        </w:rPr>
        <w:br/>
        <w:t>В прекрасных лицах и фигурах отголоски киевско-византийских мозаик.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5A2F438" wp14:editId="377FEAF3">
                <wp:extent cx="304800" cy="304800"/>
                <wp:effectExtent l="0" t="0" r="0" b="0"/>
                <wp:docPr id="713" name="Прямоугольник 713" descr="Спас Нерукотворны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B0E681" id="Прямоугольник 713" o:spid="_x0000_s1026" alt="Спас Нерукотворны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aaGR8CAwAA+A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Спас Нерукотворный (лицо Христа, изображенное на плате). 12 в. ГТГ. Суровый лик с огромными глазами, написанный в оливково-желтой гамме, оживляется подрумянкой.</w:t>
      </w:r>
      <w:r w:rsidRPr="00A23EB9">
        <w:rPr>
          <w:rFonts w:ascii="Times New Roman" w:hAnsi="Times New Roman" w:cs="Times New Roman"/>
          <w:sz w:val="28"/>
          <w:szCs w:val="28"/>
        </w:rPr>
        <w:br/>
        <w:t>По-разному изогнутые брови придают лику выразительность, как кривизна линий новгородских храмов сообщает им пластическую выразительность.</w:t>
      </w:r>
      <w:r w:rsidRPr="00A23EB9">
        <w:rPr>
          <w:rFonts w:ascii="Times New Roman" w:hAnsi="Times New Roman" w:cs="Times New Roman"/>
          <w:sz w:val="28"/>
          <w:szCs w:val="28"/>
        </w:rPr>
        <w:br/>
        <w:t>«</w:t>
      </w:r>
      <w:r w:rsidRPr="00A23EB9">
        <w:rPr>
          <w:rFonts w:ascii="Times New Roman" w:hAnsi="Times New Roman" w:cs="Times New Roman"/>
          <w:i/>
          <w:iCs/>
          <w:sz w:val="28"/>
          <w:szCs w:val="28"/>
        </w:rPr>
        <w:t>Образ иконы – образ триумфатора, энергия и сила которого позволяет нам понять, почему «Спас Нерукотворный» изображался на русских военных хоругвях</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165479D" wp14:editId="65793BFB">
                <wp:extent cx="304800" cy="304800"/>
                <wp:effectExtent l="0" t="0" r="0" b="0"/>
                <wp:docPr id="712" name="Прямоугольник 712" descr="Пророк Аарон. Фрагмент фрески церкви Спаса на Нередице. 1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ECFF7" id="Прямоугольник 712" o:spid="_x0000_s1026" alt="Пророк Аарон. Фрагмент фрески церкви Спаса на Нередице. 11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noKj&#10;3zQDAABABgAADgAAAAAAAAAAAAAAAAAuAgAAZHJzL2Uyb0RvYy54bWxQSwECLQAUAAYACAAAACEA&#10;TKDpLNgAAAADAQAADwAAAAAAAAAAAAAAAACOBQAAZHJzL2Rvd25yZXYueG1sUEsFBgAAAAAEAAQA&#10;8wAAAJMGAAAAAA==&#10;" filled="f" stroked="f">
                <o:lock v:ext="edit" aspectratio="t"/>
                <w10:anchorlock/>
              </v:rect>
            </w:pict>
          </mc:Fallback>
        </mc:AlternateContent>
      </w:r>
      <w:r w:rsidRPr="00A23EB9">
        <w:rPr>
          <w:rFonts w:ascii="Times New Roman" w:hAnsi="Times New Roman" w:cs="Times New Roman"/>
          <w:sz w:val="28"/>
          <w:szCs w:val="28"/>
        </w:rPr>
        <w:br/>
        <w:t>Пророк Аарон. Фрагмент фрески церкви Спаса на Нередице. 1199.</w:t>
      </w:r>
      <w:r w:rsidRPr="00A23EB9">
        <w:rPr>
          <w:rFonts w:ascii="Times New Roman" w:hAnsi="Times New Roman" w:cs="Times New Roman"/>
          <w:sz w:val="28"/>
          <w:szCs w:val="28"/>
        </w:rPr>
        <w:br/>
        <w:t>После ВОВ церковь была восстановлена из руин, но росписи погибли.</w:t>
      </w:r>
      <w:r w:rsidRPr="00A23EB9">
        <w:rPr>
          <w:rFonts w:ascii="Times New Roman" w:hAnsi="Times New Roman" w:cs="Times New Roman"/>
          <w:sz w:val="28"/>
          <w:szCs w:val="28"/>
        </w:rPr>
        <w:br/>
        <w:t>В образах святых с горящими глазами, грозно внушительных в своей неподвижности дышала некая первозданная мощь. Подлинно народная, даже крестьянская сила.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6FF063D" wp14:editId="309F4E3E">
                <wp:extent cx="304800" cy="304800"/>
                <wp:effectExtent l="0" t="0" r="0" b="0"/>
                <wp:docPr id="711" name="Прямоугольник 711" descr="Фрагмент фрески церкви Спаса на Нередице. 1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F880D" id="Прямоугольник 711" o:spid="_x0000_s1026" alt="Фрагмент фрески церкви Спаса на Нередице. 11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GbiKRwmAwAAJwYAAA4AAAAA&#10;AAAAAAAAAAAALgIAAGRycy9lMm9Eb2MueG1sUEsBAi0AFAAGAAgAAAAhAEyg6SzYAAAAAwEAAA8A&#10;AAAAAAAAAAAAAAAAgAUAAGRycy9kb3ducmV2LnhtbFBLBQYAAAAABAAEAPMAAACFBgAAAAA=&#10;" filled="f" stroked="f">
                <o:lock v:ext="edit" aspectratio="t"/>
                <w10:anchorlock/>
              </v:rect>
            </w:pict>
          </mc:Fallback>
        </mc:AlternateContent>
      </w:r>
      <w:r w:rsidRPr="00A23EB9">
        <w:rPr>
          <w:rFonts w:ascii="Times New Roman" w:hAnsi="Times New Roman" w:cs="Times New Roman"/>
          <w:sz w:val="28"/>
          <w:szCs w:val="28"/>
        </w:rPr>
        <w:br/>
        <w:t>Фрагмент фрески церкви Спаса на Нередице. 1199.</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Древнерусская архитектура периода феодальной раздробленности (12 – сер. 13 вв.) имела общие черты и местные особенности.</w:t>
      </w:r>
      <w:r w:rsidRPr="00A23EB9">
        <w:rPr>
          <w:rFonts w:ascii="Times New Roman" w:hAnsi="Times New Roman" w:cs="Times New Roman"/>
          <w:sz w:val="28"/>
          <w:szCs w:val="28"/>
        </w:rPr>
        <w:br/>
        <w:t>Общерусскими чертами архитектуры стали тенденции, зародившиеся в киевский период и получившие свое полное развитие в 12 – сер. 13 вв. – достижение выразительности через лаконичность и пропорциональную соразмерность простых архитектурных объемов.</w:t>
      </w:r>
      <w:r w:rsidRPr="00A23EB9">
        <w:rPr>
          <w:rFonts w:ascii="Times New Roman" w:hAnsi="Times New Roman" w:cs="Times New Roman"/>
          <w:sz w:val="28"/>
          <w:szCs w:val="28"/>
        </w:rPr>
        <w:br/>
        <w:t>Различия школ:</w:t>
      </w:r>
      <w:r w:rsidRPr="00A23EB9">
        <w:rPr>
          <w:rFonts w:ascii="Times New Roman" w:hAnsi="Times New Roman" w:cs="Times New Roman"/>
          <w:sz w:val="28"/>
          <w:szCs w:val="28"/>
        </w:rPr>
        <w:br/>
        <w:t>Владимиро-суздальская школа – вытянутые строгие пропорции и нарядность храмов, благодаря украшению декоративными деталями и каменным рельефом стен.</w:t>
      </w:r>
      <w:r w:rsidRPr="00A23EB9">
        <w:rPr>
          <w:rFonts w:ascii="Times New Roman" w:hAnsi="Times New Roman" w:cs="Times New Roman"/>
          <w:sz w:val="28"/>
          <w:szCs w:val="28"/>
        </w:rPr>
        <w:br/>
        <w:t>Новгородская школа – монолитный объем одноглавых небольших храмов, минимальное использование простого декора.</w:t>
      </w:r>
      <w:r w:rsidRPr="00A23EB9">
        <w:rPr>
          <w:rFonts w:ascii="Times New Roman" w:hAnsi="Times New Roman" w:cs="Times New Roman"/>
          <w:sz w:val="28"/>
          <w:szCs w:val="28"/>
        </w:rPr>
        <w:br/>
      </w:r>
      <w:r w:rsidRPr="00A23EB9">
        <w:rPr>
          <w:rFonts w:ascii="Times New Roman" w:hAnsi="Times New Roman" w:cs="Times New Roman"/>
          <w:sz w:val="28"/>
          <w:szCs w:val="28"/>
        </w:rPr>
        <w:br/>
        <w:t>Живопись</w:t>
      </w:r>
      <w:r w:rsidRPr="00A23EB9">
        <w:rPr>
          <w:rFonts w:ascii="Times New Roman" w:hAnsi="Times New Roman" w:cs="Times New Roman"/>
          <w:sz w:val="28"/>
          <w:szCs w:val="28"/>
        </w:rPr>
        <w:br/>
        <w:t>Владимиро-суздальская и ярославская школы – византийская традиция обогащается народными чертами: подчеркнутая декоративность, укрупненность деталей, появляется человечность и простодушие образов.</w:t>
      </w:r>
      <w:r w:rsidRPr="00A23EB9">
        <w:rPr>
          <w:rFonts w:ascii="Times New Roman" w:hAnsi="Times New Roman" w:cs="Times New Roman"/>
          <w:sz w:val="28"/>
          <w:szCs w:val="28"/>
        </w:rPr>
        <w:br/>
        <w:t>Новгородская школа - образы святых становятся сильными и величественными, графичность и монументальность.</w:t>
      </w:r>
    </w:p>
    <w:p w:rsidR="00A23EB9" w:rsidRPr="00A23EB9" w:rsidRDefault="00A23EB9" w:rsidP="00A23EB9">
      <w:pPr>
        <w:pStyle w:val="2"/>
        <w:contextualSpacing/>
        <w:rPr>
          <w:sz w:val="28"/>
          <w:szCs w:val="28"/>
        </w:rPr>
      </w:pPr>
      <w:r w:rsidRPr="00A23EB9">
        <w:rPr>
          <w:sz w:val="28"/>
          <w:szCs w:val="28"/>
        </w:rPr>
        <w:t>Новгородское искусство 13 – 14 веков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Новгород не знал того ужаса, каким монгольское нашествие явилось для городов Приднепровья, Владимиро-Суздальской земли и Рязанской. Новгород платил дань татаро-монголам. Общая беда, разорение, отразились и на нем. </w:t>
      </w:r>
      <w:r w:rsidRPr="00A23EB9">
        <w:rPr>
          <w:rFonts w:ascii="Times New Roman" w:hAnsi="Times New Roman" w:cs="Times New Roman"/>
          <w:sz w:val="28"/>
          <w:szCs w:val="28"/>
        </w:rPr>
        <w:br/>
        <w:t>Пока остальная Русь принимала на себя беспощадный удар с востока, Новгород 12:50 07.06.2010противостоял шведам и немецким «псам-рыцарям» (ливонский орден).</w:t>
      </w:r>
      <w:r w:rsidRPr="00A23EB9">
        <w:rPr>
          <w:rFonts w:ascii="Times New Roman" w:hAnsi="Times New Roman" w:cs="Times New Roman"/>
          <w:sz w:val="28"/>
          <w:szCs w:val="28"/>
        </w:rPr>
        <w:br/>
        <w:t>Конечно, это сковало творческие силы Новгорода, но он остался хранителем русской культурной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t>С конца 13 в. наблюдается некоторое оживление и новый расцвет новгородского зодчества.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A897291" wp14:editId="35FD20E8">
                <wp:extent cx="304800" cy="304800"/>
                <wp:effectExtent l="0" t="0" r="0" b="0"/>
                <wp:docPr id="710" name="Прямоугольник 710" descr="Церковь Николы на Липне близ Новгорода. 1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7DB731" id="Прямоугольник 710" o:spid="_x0000_s1026" alt="Церковь Николы на Липне близ Новгорода. 12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IgIhA4gAwAAIw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Церковь Николы на Липне близ Новгорода. 1292.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AE44444" wp14:editId="321BB254">
                <wp:extent cx="304800" cy="304800"/>
                <wp:effectExtent l="0" t="0" r="0" b="0"/>
                <wp:docPr id="709" name="Прямоугольник 709" descr="Церковь Федора Стратилата на Ручье (на Ручью) в Новгороде. 1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9B7EA" id="Прямоугольник 709" o:spid="_x0000_s1026" alt="Церковь Федора Стратилата на Ручье (на Ручью) в Новгороде. 13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MjbFQE4AwAARAYAAA4AAAAAAAAAAAAAAAAALgIAAGRycy9lMm9Eb2MueG1sUEsBAi0AFAAGAAgA&#10;AAAhAEyg6SzYAAAAAwEAAA8AAAAAAAAAAAAAAAAAkgUAAGRycy9kb3ducmV2LnhtbFBLBQYAAAAA&#10;BAAEAPMAAACXBgAAAAA=&#10;" filled="f" stroked="f">
                <o:lock v:ext="edit" aspectratio="t"/>
                <w10:anchorlock/>
              </v:rect>
            </w:pict>
          </mc:Fallback>
        </mc:AlternateContent>
      </w:r>
      <w:r w:rsidRPr="00A23EB9">
        <w:rPr>
          <w:rFonts w:ascii="Times New Roman" w:hAnsi="Times New Roman" w:cs="Times New Roman"/>
          <w:sz w:val="28"/>
          <w:szCs w:val="28"/>
        </w:rPr>
        <w:br/>
        <w:t>Церковь Федора Стратилата на Ручье (на Ручью) в Новгороде. 1360.</w:t>
      </w:r>
      <w:r w:rsidRPr="00A23EB9">
        <w:rPr>
          <w:rFonts w:ascii="Times New Roman" w:hAnsi="Times New Roman" w:cs="Times New Roman"/>
          <w:sz w:val="28"/>
          <w:szCs w:val="28"/>
        </w:rPr>
        <w:br/>
        <w:t xml:space="preserve">В этом храме нашли свое завершение задачи, поставленные при строительстве церкви Николы на Липне: </w:t>
      </w:r>
      <w:r w:rsidRPr="00A23EB9">
        <w:rPr>
          <w:rFonts w:ascii="Times New Roman" w:hAnsi="Times New Roman" w:cs="Times New Roman"/>
          <w:sz w:val="28"/>
          <w:szCs w:val="28"/>
        </w:rPr>
        <w:br/>
        <w:t>Стремление к наибольшей монолитности и стройности общего архитектурного облика. Соразмерность главных объемов – самое основное в этом строении.</w:t>
      </w:r>
      <w:r w:rsidRPr="00A23EB9">
        <w:rPr>
          <w:rFonts w:ascii="Times New Roman" w:hAnsi="Times New Roman" w:cs="Times New Roman"/>
          <w:sz w:val="28"/>
          <w:szCs w:val="28"/>
        </w:rPr>
        <w:br/>
        <w:t>Для решения этих задач появляется новый тип покрытия.</w:t>
      </w:r>
      <w:r w:rsidRPr="00A23EB9">
        <w:rPr>
          <w:rFonts w:ascii="Times New Roman" w:hAnsi="Times New Roman" w:cs="Times New Roman"/>
          <w:sz w:val="28"/>
          <w:szCs w:val="28"/>
        </w:rPr>
        <w:br/>
        <w:t>Приближение здания церкви к общему характеру городской застройки. Трудно представить большее органическое единство архитектуры храма с исконной новгородской крепостью.</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B95213F" wp14:editId="53295AD5">
                <wp:extent cx="304800" cy="304800"/>
                <wp:effectExtent l="0" t="0" r="0" b="0"/>
                <wp:docPr id="708" name="Прямоугольник 708" descr="Церковь Спаса Преображения на Ильине-улице в Новгороде. 1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2F076" id="Прямоугольник 708" o:spid="_x0000_s1026" alt="Церковь Спаса Преображения на Ильине-улице в Новгороде. 13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G9SdUI4AwAAQQYAAA4AAAAAAAAAAAAAAAAALgIAAGRycy9lMm9Eb2MueG1sUEsBAi0AFAAGAAgA&#10;AAAhAEyg6SzYAAAAAwEAAA8AAAAAAAAAAAAAAAAAkgUAAGRycy9kb3ducmV2LnhtbFBLBQYAAAAA&#10;BAAEAPMAAACXBgAAAAA=&#10;" filled="f" stroked="f">
                <o:lock v:ext="edit" aspectratio="t"/>
                <w10:anchorlock/>
              </v:rect>
            </w:pict>
          </mc:Fallback>
        </mc:AlternateContent>
      </w:r>
      <w:r w:rsidRPr="00A23EB9">
        <w:rPr>
          <w:rFonts w:ascii="Times New Roman" w:hAnsi="Times New Roman" w:cs="Times New Roman"/>
          <w:sz w:val="28"/>
          <w:szCs w:val="28"/>
        </w:rPr>
        <w:br/>
        <w:t>Церковь Спаса Преображения на Ильине-улице в Новгороде. 1374.</w:t>
      </w:r>
      <w:r w:rsidRPr="00A23EB9">
        <w:rPr>
          <w:rFonts w:ascii="Times New Roman" w:hAnsi="Times New Roman" w:cs="Times New Roman"/>
          <w:sz w:val="28"/>
          <w:szCs w:val="28"/>
        </w:rPr>
        <w:br/>
        <w:t>В 14 в. зодчие отказываются от строгой лаконичности и делают храмы подчеркнуто нарядными.</w:t>
      </w:r>
      <w:r w:rsidRPr="00A23EB9">
        <w:rPr>
          <w:rFonts w:ascii="Times New Roman" w:hAnsi="Times New Roman" w:cs="Times New Roman"/>
          <w:sz w:val="28"/>
          <w:szCs w:val="28"/>
        </w:rPr>
        <w:br/>
        <w:t>Покрытие эволюционирует в двускатное на фасадах.</w:t>
      </w:r>
    </w:p>
    <w:p w:rsidR="00A23EB9" w:rsidRPr="00A23EB9" w:rsidRDefault="00A23EB9" w:rsidP="00A23EB9">
      <w:pPr>
        <w:pStyle w:val="2"/>
        <w:contextualSpacing/>
        <w:rPr>
          <w:sz w:val="28"/>
          <w:szCs w:val="28"/>
        </w:rPr>
      </w:pPr>
      <w:r w:rsidRPr="00A23EB9">
        <w:rPr>
          <w:sz w:val="28"/>
          <w:szCs w:val="28"/>
        </w:rPr>
        <w:t>Живопись Новгорода 13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8E7B69" wp14:editId="192169C7">
                <wp:extent cx="304800" cy="304800"/>
                <wp:effectExtent l="0" t="0" r="0" b="0"/>
                <wp:docPr id="707" name="Прямоугольник 707" descr="Алексей Петров. Никола Липный.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E40F1" id="Прямоугольник 707" o:spid="_x0000_s1026" alt="Алексей Петров. Никола Липный. 129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cxib6FQMAABI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Алексей Петров. Никола Липный. 1294.</w:t>
      </w:r>
      <w:r w:rsidRPr="00A23EB9">
        <w:rPr>
          <w:rFonts w:ascii="Times New Roman" w:hAnsi="Times New Roman" w:cs="Times New Roman"/>
          <w:sz w:val="28"/>
          <w:szCs w:val="28"/>
        </w:rPr>
        <w:br/>
        <w:t>Приближение к русскому народному мироощущению.</w:t>
      </w:r>
      <w:r w:rsidRPr="00A23EB9">
        <w:rPr>
          <w:rFonts w:ascii="Times New Roman" w:hAnsi="Times New Roman" w:cs="Times New Roman"/>
          <w:sz w:val="28"/>
          <w:szCs w:val="28"/>
        </w:rPr>
        <w:br/>
        <w:t>Византийская иконография создала аскетичный облик Николая-чудотворца, несгибаемого ревнителя веры, сурового догматика, который вызывал трепет и благоговение у верующих.</w:t>
      </w:r>
      <w:r w:rsidRPr="00A23EB9">
        <w:rPr>
          <w:rFonts w:ascii="Times New Roman" w:hAnsi="Times New Roman" w:cs="Times New Roman"/>
          <w:sz w:val="28"/>
          <w:szCs w:val="28"/>
        </w:rPr>
        <w:br/>
        <w:t>А икона Алексея Петрова совершенно уникальна: «какой , ласковый вид у святого! Это добродушный дедушка, русский старичок, которому так подходят старые русские описания его образа: «</w:t>
      </w:r>
      <w:r w:rsidRPr="00A23EB9">
        <w:rPr>
          <w:rFonts w:ascii="Times New Roman" w:hAnsi="Times New Roman" w:cs="Times New Roman"/>
          <w:i/>
          <w:iCs/>
          <w:sz w:val="28"/>
          <w:szCs w:val="28"/>
        </w:rPr>
        <w:t>…сед, брада невеличка, кручеват, взрыловат, плешат… в руце евангелие, благословляет». Милостивым и снисходительным представлялся русскому человеку той поры истинный святитель</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Искусство Псковского княжества</w:t>
      </w:r>
      <w:r w:rsidRPr="00A23EB9">
        <w:rPr>
          <w:rFonts w:ascii="Times New Roman" w:hAnsi="Times New Roman" w:cs="Times New Roman"/>
          <w:sz w:val="28"/>
          <w:szCs w:val="28"/>
        </w:rPr>
        <w:t xml:space="preserve"> Зодчество Пскова до 14 века целиком относилось к новгородской школе.</w:t>
      </w:r>
      <w:r w:rsidRPr="00A23EB9">
        <w:rPr>
          <w:rFonts w:ascii="Times New Roman" w:hAnsi="Times New Roman" w:cs="Times New Roman"/>
          <w:sz w:val="28"/>
          <w:szCs w:val="28"/>
        </w:rPr>
        <w:br/>
        <w:t xml:space="preserve">В 14 – 15 вв. псковичи значительно чаще строили оборонительные сооружения, чем культовые.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1E3A9DF" wp14:editId="05F89ACB">
                <wp:extent cx="304800" cy="304800"/>
                <wp:effectExtent l="0" t="0" r="0" b="0"/>
                <wp:docPr id="706" name="Прямоугольник 706" descr="Алексей Петров. Никола Липный.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CAD86" id="Прямоугольник 706" o:spid="_x0000_s1026" alt="Алексей Петров. Никола Липный. 129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rFh8IFQMAABI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w:t>
      </w:r>
      <w:r w:rsidRPr="00A23EB9">
        <w:rPr>
          <w:rFonts w:ascii="Times New Roman" w:hAnsi="Times New Roman" w:cs="Times New Roman"/>
          <w:i/>
          <w:iCs/>
          <w:sz w:val="28"/>
          <w:szCs w:val="28"/>
        </w:rPr>
        <w:t>Вытянутая узкой полосой вдоль границ с Литвой и рыцарским Ливонским орденом псковская земля нуждалась в постоянном укреплении своих границ</w:t>
      </w:r>
      <w:r w:rsidRPr="00A23EB9">
        <w:rPr>
          <w:rFonts w:ascii="Times New Roman" w:hAnsi="Times New Roman" w:cs="Times New Roman"/>
          <w:sz w:val="28"/>
          <w:szCs w:val="28"/>
        </w:rPr>
        <w:t xml:space="preserve">». </w:t>
      </w:r>
      <w:r w:rsidRPr="00A23EB9">
        <w:rPr>
          <w:rFonts w:ascii="Times New Roman" w:hAnsi="Times New Roman" w:cs="Times New Roman"/>
          <w:sz w:val="28"/>
          <w:szCs w:val="28"/>
        </w:rPr>
        <w:br/>
        <w:t>Крупнейшей работой стало расширение укреплений самого Пскова. К 16 веку общее протяжение крепостных стен Пскова достигло девяти километров.</w:t>
      </w:r>
      <w:r w:rsidRPr="00A23EB9">
        <w:rPr>
          <w:rFonts w:ascii="Times New Roman" w:hAnsi="Times New Roman" w:cs="Times New Roman"/>
          <w:sz w:val="28"/>
          <w:szCs w:val="28"/>
        </w:rPr>
        <w:br/>
      </w:r>
      <w:r w:rsidRPr="00A23EB9">
        <w:rPr>
          <w:rFonts w:ascii="Times New Roman" w:hAnsi="Times New Roman" w:cs="Times New Roman"/>
          <w:sz w:val="28"/>
          <w:szCs w:val="28"/>
        </w:rPr>
        <w:br/>
        <w:t>Псковское зодчество питалось достижениями крепостного строительства.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571BDD" wp14:editId="01D4B705">
                <wp:extent cx="304800" cy="304800"/>
                <wp:effectExtent l="0" t="0" r="0" b="0"/>
                <wp:docPr id="705" name="Прямоугольник 705" descr="Церковь Николы на Усохе в Пскове.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6EB9F" id="Прямоугольник 705" o:spid="_x0000_s1026" alt="Церковь Николы на Усохе в Пскове.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SxV51FQMAABg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Церковь Николы на Усохе в Пскове. 15 в.</w:t>
      </w:r>
      <w:r w:rsidRPr="00A23EB9">
        <w:rPr>
          <w:rFonts w:ascii="Times New Roman" w:hAnsi="Times New Roman" w:cs="Times New Roman"/>
          <w:sz w:val="28"/>
          <w:szCs w:val="28"/>
        </w:rPr>
        <w:br/>
        <w:t>Новшеством в древнерусской архитектуре явилось то, что псковские зодчие сооружали на храмовых стенах звонницы, с которых велось наблюдение за продвижением врага.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87DE41A" wp14:editId="70A49682">
                <wp:extent cx="304800" cy="304800"/>
                <wp:effectExtent l="0" t="0" r="0" b="0"/>
                <wp:docPr id="704" name="Прямоугольник 704" descr="Церковь Николы на Усохе в Пскове.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70244" id="Прямоугольник 704" o:spid="_x0000_s1026" alt="Церковь Николы на Усохе в Пскове.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LnbfeFQMAABg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Псков. Церковь Вознесения Господня.</w:t>
      </w:r>
    </w:p>
    <w:p w:rsidR="00A23EB9" w:rsidRPr="00A23EB9" w:rsidRDefault="00A23EB9" w:rsidP="00A23EB9">
      <w:pPr>
        <w:pStyle w:val="2"/>
        <w:contextualSpacing/>
        <w:rPr>
          <w:sz w:val="28"/>
          <w:szCs w:val="28"/>
        </w:rPr>
      </w:pPr>
      <w:r w:rsidRPr="00A23EB9">
        <w:rPr>
          <w:sz w:val="28"/>
          <w:szCs w:val="28"/>
        </w:rPr>
        <w:t xml:space="preserve">Живопись Новгорода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14 - 15 вв. В 70-х годах 14 в. в Новгороде появляется выходец из Константинополя – знаменитый Феофан Грек. Этот гениальный художник «</w:t>
      </w:r>
      <w:r w:rsidRPr="00A23EB9">
        <w:rPr>
          <w:rFonts w:ascii="Times New Roman" w:hAnsi="Times New Roman" w:cs="Times New Roman"/>
          <w:i/>
          <w:iCs/>
          <w:sz w:val="28"/>
          <w:szCs w:val="28"/>
        </w:rPr>
        <w:t>настолько тесно сжился с русскими людьми и настолько крепко вошел в русское искусство, что его имя в такой же мере неотделимо от последнего, как имена Растрелли, Кваренги и Росси</w:t>
      </w:r>
      <w:r w:rsidRPr="00A23EB9">
        <w:rPr>
          <w:rFonts w:ascii="Times New Roman" w:hAnsi="Times New Roman" w:cs="Times New Roman"/>
          <w:sz w:val="28"/>
          <w:szCs w:val="28"/>
        </w:rPr>
        <w:t>».</w:t>
      </w:r>
      <w:r w:rsidRPr="00A23EB9">
        <w:rPr>
          <w:rFonts w:ascii="Times New Roman" w:hAnsi="Times New Roman" w:cs="Times New Roman"/>
          <w:sz w:val="28"/>
          <w:szCs w:val="28"/>
        </w:rPr>
        <w:br/>
        <w:t>Восторжествовавшая монашеская реакция, укрепление аскетизма и догматизма в Византии раздавили новый расцвет византийской живописи. Феофан нашел возможность с полнотой осуществить все свои творческие замыслы именно на Руси.</w:t>
      </w:r>
      <w:r w:rsidRPr="00A23EB9">
        <w:rPr>
          <w:rFonts w:ascii="Times New Roman" w:hAnsi="Times New Roman" w:cs="Times New Roman"/>
          <w:sz w:val="28"/>
          <w:szCs w:val="28"/>
        </w:rPr>
        <w:br/>
        <w:t>Новгородское свободолюбие во всем, даже в религиозных воззрениях создавала наиболее творческую среду.</w:t>
      </w:r>
      <w:r w:rsidRPr="00A23EB9">
        <w:rPr>
          <w:rFonts w:ascii="Times New Roman" w:hAnsi="Times New Roman" w:cs="Times New Roman"/>
          <w:sz w:val="28"/>
          <w:szCs w:val="28"/>
        </w:rPr>
        <w:br/>
        <w:t>У Феофана творческие поиски выразились в самой живописной манере – мощном и лаконичном художественном языке.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2EDAA1" wp14:editId="218657CA">
                <wp:extent cx="304800" cy="304800"/>
                <wp:effectExtent l="0" t="0" r="0" b="0"/>
                <wp:docPr id="703" name="Прямоугольник 703" descr="Роспись церкви Спаса Преображения на Ильине-улице. (1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D4C34" id="Прямоугольник 703" o:spid="_x0000_s1026" alt="Роспись церкви Спаса Преображения на Ильине-улице. (13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Eb&#10;ASw1AwAAOg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Роспись церкви Спаса Преображения на Ильине-улице. (1378).</w:t>
      </w:r>
      <w:r w:rsidRPr="00A23EB9">
        <w:rPr>
          <w:rFonts w:ascii="Times New Roman" w:hAnsi="Times New Roman" w:cs="Times New Roman"/>
          <w:sz w:val="28"/>
          <w:szCs w:val="28"/>
        </w:rPr>
        <w:br/>
        <w:t>Христос – Пантократор.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9E29941" wp14:editId="451E2748">
                <wp:extent cx="304800" cy="304800"/>
                <wp:effectExtent l="0" t="0" r="0" b="0"/>
                <wp:docPr id="702" name="Прямоугольник 702" descr="Феофан Грек. Троица. Фреска церкви Спаса Преображения на Ильине улице в Новгороде. 1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64990" id="Прямоугольник 702" o:spid="_x0000_s1026" alt="Феофан Грек. Троица. Фреска церкви Спаса Преображения на Ильине улице в Новгороде. 13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j0OD5cAwAAcQYAAA4AAAAAAAAA&#10;AAAAAAAALgIAAGRycy9lMm9Eb2MueG1sUEsBAi0AFAAGAAgAAAAhAEyg6SzYAAAAAwEAAA8AAAAA&#10;AAAAAAAAAAAAtgUAAGRycy9kb3ducmV2LnhtbFBLBQYAAAAABAAEAPMAAAC7BgAAAAA=&#10;" filled="f" stroked="f">
                <o:lock v:ext="edit" aspectratio="t"/>
                <w10:anchorlock/>
              </v:rect>
            </w:pict>
          </mc:Fallback>
        </mc:AlternateContent>
      </w:r>
      <w:r w:rsidRPr="00A23EB9">
        <w:rPr>
          <w:rFonts w:ascii="Times New Roman" w:hAnsi="Times New Roman" w:cs="Times New Roman"/>
          <w:sz w:val="28"/>
          <w:szCs w:val="28"/>
        </w:rPr>
        <w:br/>
        <w:t xml:space="preserve">Феофан Грек. Троица. Фреска церкви Спаса Преображения на Ильине улице в Новгороде. 1378.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0D5D8BD" wp14:editId="16E88D80">
                <wp:extent cx="304800" cy="304800"/>
                <wp:effectExtent l="0" t="0" r="0" b="0"/>
                <wp:docPr id="701" name="Прямоугольник 701" descr="http://iskusstvu.ru/images/posobie/7_3/2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53879" id="Прямоугольник 701" o:spid="_x0000_s1026" alt="http://iskusstvu.ru/images/posobie/7_3/2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Y6BQ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GqVjo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Макарий Египетский.</w:t>
      </w:r>
      <w:r w:rsidRPr="00A23EB9">
        <w:rPr>
          <w:rFonts w:ascii="Times New Roman" w:hAnsi="Times New Roman" w:cs="Times New Roman"/>
          <w:sz w:val="28"/>
          <w:szCs w:val="28"/>
        </w:rPr>
        <w:br/>
        <w:t xml:space="preserve">Лица святых написаны размашисто, свободно. Белые блики легко и уверенно брошены поверх темного красно-коричневого тона.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новгородской иконе этого времени нет связей со стилистикой фресок. </w:t>
      </w:r>
      <w:r w:rsidRPr="00A23EB9">
        <w:rPr>
          <w:rFonts w:ascii="Times New Roman" w:hAnsi="Times New Roman" w:cs="Times New Roman"/>
          <w:sz w:val="28"/>
          <w:szCs w:val="28"/>
        </w:rPr>
        <w:br/>
        <w:t>В 15 в. новгородское творчество развивалось без участия чужеземных мастеров, оно целиком отмечено самой яркой новгородской самобытностью.</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2891BDF" wp14:editId="10FF38F2">
                <wp:extent cx="304800" cy="304800"/>
                <wp:effectExtent l="0" t="0" r="0" b="0"/>
                <wp:docPr id="700" name="Прямоугольник 700" descr="Икона Св.Георгий. Кон. 14 в.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374EC" id="Прямоугольник 700" o:spid="_x0000_s1026" alt="Икона Св.Георгий. Кон. 14 в.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ORV9pcOAwAACw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Икона Св.Георгий. Кон. 14 в.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A384401" wp14:editId="4B9594A8">
                <wp:extent cx="304800" cy="304800"/>
                <wp:effectExtent l="0" t="0" r="0" b="0"/>
                <wp:docPr id="699" name="Прямоугольник 699" descr="Икона Св.Георгий или «Чудо Георгия о змие». нач. 15 в.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20DD9" id="Прямоугольник 699" o:spid="_x0000_s1026" alt="Икона Св.Георгий или «Чудо Георгия о змие». нач. 15 в.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F&#10;RuY1AwAAOg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Икона Св.Георгий или «Чудо Георгия о змие». нач. 15 в. ГТГ.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474D702" wp14:editId="516949BB">
                <wp:extent cx="304800" cy="304800"/>
                <wp:effectExtent l="0" t="0" r="0" b="0"/>
                <wp:docPr id="698" name="Прямоугольник 698" descr="Икона битва суздальцев с новгородцами. 2 пол. 15 в.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DF8E0" id="Прямоугольник 698" o:spid="_x0000_s1026" alt="Икона битва суздальцев с новгородцами. 2 пол. 15 в.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GbZ/H&#10;MwMAADU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A23EB9">
        <w:rPr>
          <w:rFonts w:ascii="Times New Roman" w:hAnsi="Times New Roman" w:cs="Times New Roman"/>
          <w:sz w:val="28"/>
          <w:szCs w:val="28"/>
        </w:rPr>
        <w:br/>
        <w:t>Икона битва суздальцев с новгородцами. 2 пол. 15 в. ГТГ.</w:t>
      </w:r>
    </w:p>
    <w:p w:rsidR="00A23EB9" w:rsidRPr="00A23EB9" w:rsidRDefault="00A23EB9" w:rsidP="00A23EB9">
      <w:pPr>
        <w:pStyle w:val="2"/>
        <w:contextualSpacing/>
        <w:rPr>
          <w:sz w:val="28"/>
          <w:szCs w:val="28"/>
        </w:rPr>
      </w:pPr>
      <w:r w:rsidRPr="00A23EB9">
        <w:rPr>
          <w:sz w:val="28"/>
          <w:szCs w:val="28"/>
        </w:rPr>
        <w:t>Живопись Пскова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14 – 15 вв.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F3E7B40" wp14:editId="2B0B2ACE">
                <wp:extent cx="304800" cy="304800"/>
                <wp:effectExtent l="0" t="0" r="0" b="0"/>
                <wp:docPr id="697" name="Прямоугольник 697" descr="Икона Сошествие во ад (Воскресение). 14 в.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C124E" id="Прямоугольник 697" o:spid="_x0000_s1026" alt="Икона Сошествие во ад (Воскресение). 14 в.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OF3APEsAwAAJQYA&#10;AA4AAAAAAAAAAAAAAAAALgIAAGRycy9lMm9Eb2MueG1sUEsBAi0AFAAGAAgAAAAhAEyg6SzYAAAA&#10;AwEAAA8AAAAAAAAAAAAAAAAAhgUAAGRycy9kb3ducmV2LnhtbFBLBQYAAAAABAAEAPMAAACLBgAA&#10;AAA=&#10;" filled="f" stroked="f">
                <o:lock v:ext="edit" aspectratio="t"/>
                <w10:anchorlock/>
              </v:rect>
            </w:pict>
          </mc:Fallback>
        </mc:AlternateContent>
      </w:r>
      <w:r w:rsidRPr="00A23EB9">
        <w:rPr>
          <w:rFonts w:ascii="Times New Roman" w:hAnsi="Times New Roman" w:cs="Times New Roman"/>
          <w:sz w:val="28"/>
          <w:szCs w:val="28"/>
        </w:rPr>
        <w:br/>
        <w:t>Икона Сошествие во ад (Воскресение). 14 в. ГРМ.</w:t>
      </w:r>
      <w:r w:rsidRPr="00A23EB9">
        <w:rPr>
          <w:rFonts w:ascii="Times New Roman" w:hAnsi="Times New Roman" w:cs="Times New Roman"/>
          <w:sz w:val="28"/>
          <w:szCs w:val="28"/>
        </w:rPr>
        <w:br/>
        <w:t xml:space="preserve">Письмо без белил. Коричневые лики, тонко прописанные (краска словно втерта в доску).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675F188" wp14:editId="55BFE04C">
                <wp:extent cx="304800" cy="304800"/>
                <wp:effectExtent l="0" t="0" r="0" b="0"/>
                <wp:docPr id="696" name="Прямоугольник 696" descr="Икона Собор Богоматери. Кон. 14 – нач.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F2329" id="Прямоугольник 696" o:spid="_x0000_s1026" alt="Икона Собор Богоматери. Кон. 14 – нач.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BPuheEgAwAAHg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 xml:space="preserve">Икона Собор Богоматери. Кон. 14 – нач. 15 в. ГТГ. Дерево, темпера. </w:t>
      </w:r>
      <w:r w:rsidRPr="00A23EB9">
        <w:rPr>
          <w:rFonts w:ascii="Times New Roman" w:hAnsi="Times New Roman" w:cs="Times New Roman"/>
          <w:sz w:val="28"/>
          <w:szCs w:val="28"/>
        </w:rPr>
        <w:br/>
        <w:t xml:space="preserve">81 х 61 </w:t>
      </w:r>
      <w:r w:rsidRPr="00A23EB9">
        <w:rPr>
          <w:rFonts w:ascii="Times New Roman" w:hAnsi="Times New Roman" w:cs="Times New Roman"/>
          <w:sz w:val="28"/>
          <w:szCs w:val="28"/>
        </w:rPr>
        <w:br/>
        <w:t>На сайте ГТГ очень хорошего качества.</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pStyle w:val="1"/>
        <w:contextualSpacing/>
        <w:rPr>
          <w:sz w:val="28"/>
          <w:szCs w:val="28"/>
        </w:rPr>
      </w:pPr>
      <w:r w:rsidRPr="00A23EB9">
        <w:rPr>
          <w:b w:val="0"/>
          <w:bCs w:val="0"/>
          <w:sz w:val="28"/>
          <w:szCs w:val="28"/>
        </w:rPr>
        <w:t>Искусство Новгорода времени татаро-монгольского ига</w:t>
      </w:r>
      <w:r w:rsidRPr="00A23EB9">
        <w:rPr>
          <w:sz w:val="28"/>
          <w:szCs w:val="28"/>
        </w:rPr>
        <w:br/>
        <w:t>В архитектуре появляется:</w:t>
      </w:r>
      <w:r w:rsidRPr="00A23EB9">
        <w:rPr>
          <w:sz w:val="28"/>
          <w:szCs w:val="28"/>
        </w:rPr>
        <w:br/>
        <w:t xml:space="preserve">- Новое понимание архитектурного силуэта – стремление к цельности. </w:t>
      </w:r>
      <w:r w:rsidRPr="00A23EB9">
        <w:rPr>
          <w:sz w:val="28"/>
          <w:szCs w:val="28"/>
        </w:rPr>
        <w:br/>
        <w:t>- Новое понимание пространства - решение проблемы ансамбля храма и окружающих городских строений.</w:t>
      </w:r>
      <w:r w:rsidRPr="00A23EB9">
        <w:rPr>
          <w:sz w:val="28"/>
          <w:szCs w:val="28"/>
        </w:rPr>
        <w:br/>
      </w:r>
      <w:r w:rsidRPr="00A23EB9">
        <w:rPr>
          <w:sz w:val="28"/>
          <w:szCs w:val="28"/>
        </w:rPr>
        <w:br/>
        <w:t>Живопись</w:t>
      </w:r>
      <w:r w:rsidRPr="00A23EB9">
        <w:rPr>
          <w:sz w:val="28"/>
          <w:szCs w:val="28"/>
        </w:rPr>
        <w:br/>
        <w:t>Новгород 13 в. Приближение к русскому народному мироощущению, превалирование народных художественных традиций (декоративность).</w:t>
      </w:r>
      <w:r w:rsidRPr="00A23EB9">
        <w:rPr>
          <w:sz w:val="28"/>
          <w:szCs w:val="28"/>
        </w:rPr>
        <w:br/>
        <w:t>Новгородская живопись 14 – 15 вв.:</w:t>
      </w:r>
      <w:r w:rsidRPr="00A23EB9">
        <w:rPr>
          <w:sz w:val="28"/>
          <w:szCs w:val="28"/>
        </w:rPr>
        <w:br/>
        <w:t>Четкие иногда упрощенные формы. Контрастность, декоративность живописи: любовь к ярким локальным цветам. В иконах много красного, часто красный фон.</w:t>
      </w:r>
      <w:r w:rsidRPr="00A23EB9">
        <w:rPr>
          <w:sz w:val="28"/>
          <w:szCs w:val="28"/>
        </w:rPr>
        <w:br/>
      </w:r>
      <w:r w:rsidRPr="00A23EB9">
        <w:rPr>
          <w:sz w:val="28"/>
          <w:szCs w:val="28"/>
        </w:rPr>
        <w:br/>
        <w:t>Псков</w:t>
      </w:r>
      <w:r w:rsidRPr="00A23EB9">
        <w:rPr>
          <w:sz w:val="28"/>
          <w:szCs w:val="28"/>
        </w:rPr>
        <w:br/>
        <w:t>Псковское зодчество питалось достижениями крепостного строительства.</w:t>
      </w:r>
      <w:r w:rsidRPr="00A23EB9">
        <w:rPr>
          <w:sz w:val="28"/>
          <w:szCs w:val="28"/>
        </w:rPr>
        <w:br/>
        <w:t>Новшеством в древнерусской архитектуре явилось то, что псковские зодчие сооружали на храмовых стенах звонницы, с которых велось наблюдение за продвижением врага.</w:t>
      </w:r>
      <w:r w:rsidRPr="00A23EB9">
        <w:rPr>
          <w:sz w:val="28"/>
          <w:szCs w:val="28"/>
        </w:rPr>
        <w:br/>
        <w:t>Псковская живопись:</w:t>
      </w:r>
      <w:r w:rsidRPr="00A23EB9">
        <w:rPr>
          <w:sz w:val="28"/>
          <w:szCs w:val="28"/>
        </w:rPr>
        <w:br/>
        <w:t>Письмо без белил. Коричневые лики, тонко прописанные (краска словно втерта в доску) 7.3 Искусство Новгорода XI-XV вв.</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Господин Великий Новгород</w:t>
      </w:r>
      <w:r w:rsidRPr="00A23EB9">
        <w:rPr>
          <w:rFonts w:ascii="Times New Roman" w:hAnsi="Times New Roman" w:cs="Times New Roman"/>
          <w:sz w:val="28"/>
          <w:szCs w:val="28"/>
        </w:rPr>
        <w:br/>
        <w:t>В 12 веке Новгород освобождается от власти князя и становится феодальной республикой, возглавляемой верхами боярства и архиепископом.</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Возводятся только небольшие крестовокупольные храмы с одной главой. </w:t>
      </w:r>
      <w:r w:rsidRPr="00A23EB9">
        <w:rPr>
          <w:rFonts w:ascii="Times New Roman" w:hAnsi="Times New Roman" w:cs="Times New Roman"/>
          <w:sz w:val="28"/>
          <w:szCs w:val="28"/>
        </w:rPr>
        <w:br/>
        <w:t>Внутреннее пространство упрощается.</w:t>
      </w:r>
      <w:r w:rsidRPr="00A23EB9">
        <w:rPr>
          <w:rFonts w:ascii="Times New Roman" w:hAnsi="Times New Roman" w:cs="Times New Roman"/>
          <w:sz w:val="28"/>
          <w:szCs w:val="28"/>
        </w:rPr>
        <w:br/>
        <w:t>Декоративное убранство минимальное: монолитный объем храма нарушают лишь лопатки, создающие строгий ритм; закомары украшены простым профилированным рельефом; верх барабана отмечен лаконичным аркатурным поясом.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0CA10C" wp14:editId="288B103E">
                <wp:extent cx="304800" cy="304800"/>
                <wp:effectExtent l="0" t="0" r="0" b="0"/>
                <wp:docPr id="739" name="Прямоугольник 739" descr="Георгиевская церковь в Старой Ладоге . 1165. Западный фаса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10A39C" id="Прямоугольник 739" o:spid="_x0000_s1026" alt="Георгиевская церковь в Старой Ладоге . 1165. Западный фасад."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jCp2oPAMAAD4GAAAOAAAAAAAAAAAAAAAAAC4CAABkcnMvZTJvRG9jLnhtbFBLAQItABQA&#10;BgAIAAAAIQBMoOks2AAAAAMBAAAPAAAAAAAAAAAAAAAAAJYFAABkcnMvZG93bnJldi54bWxQSwUG&#10;AAAAAAQABADzAAAAmwYAAAAA&#10;" filled="f" stroked="f">
                <o:lock v:ext="edit" aspectratio="t"/>
                <w10:anchorlock/>
              </v:rect>
            </w:pict>
          </mc:Fallback>
        </mc:AlternateContent>
      </w:r>
      <w:r w:rsidRPr="00A23EB9">
        <w:rPr>
          <w:rFonts w:ascii="Times New Roman" w:hAnsi="Times New Roman" w:cs="Times New Roman"/>
          <w:sz w:val="28"/>
          <w:szCs w:val="28"/>
        </w:rPr>
        <w:br/>
        <w:t>Георгиевская церковь в Старой Ладоге . 1165. Западный фасад.</w:t>
      </w:r>
      <w:r w:rsidRPr="00A23EB9">
        <w:rPr>
          <w:rFonts w:ascii="Times New Roman" w:hAnsi="Times New Roman" w:cs="Times New Roman"/>
          <w:sz w:val="28"/>
          <w:szCs w:val="28"/>
        </w:rPr>
        <w:br/>
        <w:t>Форма купола – шлемовидная.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FAEDEA" wp14:editId="2A863095">
                <wp:extent cx="304800" cy="304800"/>
                <wp:effectExtent l="0" t="0" r="0" b="0"/>
                <wp:docPr id="738" name="Прямоугольник 738" descr="Церковь Спаса на Нередице. Близ Новгорода. 1198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C2B83" id="Прямоугольник 738" o:spid="_x0000_s1026" alt="Церковь Спаса на Нередице. Близ Новгорода. 1198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cwvNhKgMAACk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Церковь Спаса на Нередице. Близ Новгорода. 1198 .</w:t>
      </w:r>
      <w:r w:rsidRPr="00A23EB9">
        <w:rPr>
          <w:rFonts w:ascii="Times New Roman" w:hAnsi="Times New Roman" w:cs="Times New Roman"/>
          <w:sz w:val="28"/>
          <w:szCs w:val="28"/>
        </w:rPr>
        <w:br/>
        <w:t xml:space="preserve">«Эта всемирно известная церковь расположена на невысоком холме за речкой Спасовкой. С холма открывается вид на заливные луга Волхова, на саму реку, на озеро Ильмень. Отсюда прекрасно виден весь Новгород». </w:t>
      </w:r>
      <w:r w:rsidRPr="00A23EB9">
        <w:rPr>
          <w:rFonts w:ascii="Times New Roman" w:hAnsi="Times New Roman" w:cs="Times New Roman"/>
          <w:sz w:val="28"/>
          <w:szCs w:val="28"/>
        </w:rPr>
        <w:br/>
        <w:t>Купол тяготеет к луковичной форме.</w:t>
      </w:r>
    </w:p>
    <w:p w:rsidR="00A23EB9" w:rsidRPr="00A23EB9" w:rsidRDefault="00A23EB9" w:rsidP="00A23EB9">
      <w:pPr>
        <w:pStyle w:val="2"/>
        <w:contextualSpacing/>
        <w:rPr>
          <w:sz w:val="28"/>
          <w:szCs w:val="28"/>
        </w:rPr>
      </w:pPr>
      <w:r w:rsidRPr="00A23EB9">
        <w:rPr>
          <w:sz w:val="28"/>
          <w:szCs w:val="28"/>
        </w:rPr>
        <w:t>Живопись</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w:t>
      </w:r>
      <w:r w:rsidRPr="00A23EB9">
        <w:rPr>
          <w:rFonts w:ascii="Times New Roman" w:hAnsi="Times New Roman" w:cs="Times New Roman"/>
          <w:i/>
          <w:iCs/>
          <w:sz w:val="28"/>
          <w:szCs w:val="28"/>
        </w:rPr>
        <w:t>В той же степени, как быт Флоренции или Венеции, весь быт Господина Великого Новгорода был радужно озарен живописью. Живописью, столь же лаконичной в своей графической точности, столь же ясной всем своим внутренним строем, столь же выразительной в каждой детали, как и новгородское зодчество</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02804B" wp14:editId="7000B7FA">
                <wp:extent cx="304800" cy="304800"/>
                <wp:effectExtent l="0" t="0" r="0" b="0"/>
                <wp:docPr id="737" name="Прямоугольник 737" descr="Ангел Златые Власы. 12 в. Новгородская школа.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C3220" id="Прямоугольник 737" o:spid="_x0000_s1026" alt="Ангел Златые Власы. 12 в. Новгородская школа.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qnmlovAwAA&#10;LAYAAA4AAAAAAAAAAAAAAAAALgIAAGRycy9lMm9Eb2MueG1sUEsBAi0AFAAGAAgAAAAhAEyg6SzY&#10;AAAAAwEAAA8AAAAAAAAAAAAAAAAAiQUAAGRycy9kb3ducmV2LnhtbFBLBQYAAAAABAAEAPMAAACO&#10;BgAAAAA=&#10;" filled="f" stroked="f">
                <o:lock v:ext="edit" aspectratio="t"/>
                <w10:anchorlock/>
              </v:rect>
            </w:pict>
          </mc:Fallback>
        </mc:AlternateContent>
      </w:r>
      <w:r w:rsidRPr="00A23EB9">
        <w:rPr>
          <w:rFonts w:ascii="Times New Roman" w:hAnsi="Times New Roman" w:cs="Times New Roman"/>
          <w:sz w:val="28"/>
          <w:szCs w:val="28"/>
        </w:rPr>
        <w:br/>
        <w:t>Ангел Златые Власы. 12 в. Новгородская школа. ГРМ.</w:t>
      </w:r>
      <w:r w:rsidRPr="00A23EB9">
        <w:rPr>
          <w:rFonts w:ascii="Times New Roman" w:hAnsi="Times New Roman" w:cs="Times New Roman"/>
          <w:sz w:val="28"/>
          <w:szCs w:val="28"/>
        </w:rPr>
        <w:br/>
        <w:t>Высокая чистота и красота образа.</w:t>
      </w:r>
      <w:r w:rsidRPr="00A23EB9">
        <w:rPr>
          <w:rFonts w:ascii="Times New Roman" w:hAnsi="Times New Roman" w:cs="Times New Roman"/>
          <w:sz w:val="28"/>
          <w:szCs w:val="28"/>
        </w:rPr>
        <w:br/>
        <w:t>Сильны народные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69EE00A" wp14:editId="7805C0F6">
                <wp:extent cx="304800" cy="304800"/>
                <wp:effectExtent l="0" t="0" r="0" b="0"/>
                <wp:docPr id="736" name="Прямоугольник 736" descr="Устюжское Благовещени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2A7C9" id="Прямоугольник 736" o:spid="_x0000_s1026" alt="Устюжское Благовещени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ZBSXIDwMAAAI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 xml:space="preserve">Устюжское Благовещение. </w:t>
      </w:r>
      <w:r w:rsidRPr="00A23EB9">
        <w:rPr>
          <w:rFonts w:ascii="Times New Roman" w:hAnsi="Times New Roman" w:cs="Times New Roman"/>
          <w:sz w:val="28"/>
          <w:szCs w:val="28"/>
        </w:rPr>
        <w:br/>
        <w:t>12 – нач. 13 в. ГТГ.</w:t>
      </w:r>
      <w:r w:rsidRPr="00A23EB9">
        <w:rPr>
          <w:rFonts w:ascii="Times New Roman" w:hAnsi="Times New Roman" w:cs="Times New Roman"/>
          <w:sz w:val="28"/>
          <w:szCs w:val="28"/>
        </w:rPr>
        <w:br/>
        <w:t>В прекрасных лицах и фигурах отголоски киевско-византийских мозаик.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FC89BB3" wp14:editId="1E09DF19">
                <wp:extent cx="304800" cy="304800"/>
                <wp:effectExtent l="0" t="0" r="0" b="0"/>
                <wp:docPr id="735" name="Прямоугольник 735" descr="Спас Нерукотворны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6F094" id="Прямоугольник 735" o:spid="_x0000_s1026" alt="Спас Нерукотворны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b1btICAwAA+A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Спас Нерукотворный (лицо Христа, изображенное на плате). 12 в. ГТГ. Суровый лик с огромными глазами, написанный в оливково-желтой гамме, оживляется подрумянкой.</w:t>
      </w:r>
      <w:r w:rsidRPr="00A23EB9">
        <w:rPr>
          <w:rFonts w:ascii="Times New Roman" w:hAnsi="Times New Roman" w:cs="Times New Roman"/>
          <w:sz w:val="28"/>
          <w:szCs w:val="28"/>
        </w:rPr>
        <w:br/>
        <w:t>По-разному изогнутые брови придают лику выразительность, как кривизна линий новгородских храмов сообщает им пластическую выразительность.</w:t>
      </w:r>
      <w:r w:rsidRPr="00A23EB9">
        <w:rPr>
          <w:rFonts w:ascii="Times New Roman" w:hAnsi="Times New Roman" w:cs="Times New Roman"/>
          <w:sz w:val="28"/>
          <w:szCs w:val="28"/>
        </w:rPr>
        <w:br/>
        <w:t>«</w:t>
      </w:r>
      <w:r w:rsidRPr="00A23EB9">
        <w:rPr>
          <w:rFonts w:ascii="Times New Roman" w:hAnsi="Times New Roman" w:cs="Times New Roman"/>
          <w:i/>
          <w:iCs/>
          <w:sz w:val="28"/>
          <w:szCs w:val="28"/>
        </w:rPr>
        <w:t>Образ иконы – образ триумфатора, энергия и сила которого позволяет нам понять, почему «Спас Нерукотворный» изображался на русских военных хоругвях</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BC076FA" wp14:editId="21A15E2B">
                <wp:extent cx="304800" cy="304800"/>
                <wp:effectExtent l="0" t="0" r="0" b="0"/>
                <wp:docPr id="734" name="Прямоугольник 734" descr="Пророк Аарон. Фрагмент фрески церкви Спаса на Нередице. 1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40155" id="Прямоугольник 734" o:spid="_x0000_s1026" alt="Пророк Аарон. Фрагмент фрески церкви Спаса на Нередице. 11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Oo9u&#10;9jQDAABABgAADgAAAAAAAAAAAAAAAAAuAgAAZHJzL2Uyb0RvYy54bWxQSwECLQAUAAYACAAAACEA&#10;TKDpLNgAAAADAQAADwAAAAAAAAAAAAAAAACOBQAAZHJzL2Rvd25yZXYueG1sUEsFBgAAAAAEAAQA&#10;8wAAAJMGAAAAAA==&#10;" filled="f" stroked="f">
                <o:lock v:ext="edit" aspectratio="t"/>
                <w10:anchorlock/>
              </v:rect>
            </w:pict>
          </mc:Fallback>
        </mc:AlternateContent>
      </w:r>
      <w:r w:rsidRPr="00A23EB9">
        <w:rPr>
          <w:rFonts w:ascii="Times New Roman" w:hAnsi="Times New Roman" w:cs="Times New Roman"/>
          <w:sz w:val="28"/>
          <w:szCs w:val="28"/>
        </w:rPr>
        <w:br/>
        <w:t>Пророк Аарон. Фрагмент фрески церкви Спаса на Нередице. 1199.</w:t>
      </w:r>
      <w:r w:rsidRPr="00A23EB9">
        <w:rPr>
          <w:rFonts w:ascii="Times New Roman" w:hAnsi="Times New Roman" w:cs="Times New Roman"/>
          <w:sz w:val="28"/>
          <w:szCs w:val="28"/>
        </w:rPr>
        <w:br/>
        <w:t>После ВОВ церковь была восстановлена из руин, но росписи погибли.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В образах святых с горящими глазами, грозно внушительных в своей неподвижности дышала некая первозданная мощь. Подлинно народная, даже крестьянская сила.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6A64926" wp14:editId="7451131D">
                <wp:extent cx="304800" cy="304800"/>
                <wp:effectExtent l="0" t="0" r="0" b="0"/>
                <wp:docPr id="733" name="Прямоугольник 733" descr="Фрагмент фрески церкви Спаса на Нередице. 1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BC506" id="Прямоугольник 733" o:spid="_x0000_s1026" alt="Фрагмент фрески церкви Спаса на Нередице. 11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xGSB4JwMAACcGAAAOAAAA&#10;AAAAAAAAAAAAAC4CAABkcnMvZTJvRG9jLnhtbFBLAQItABQABgAIAAAAIQBMoOks2AAAAAMBAAAP&#10;AAAAAAAAAAAAAAAAAIEFAABkcnMvZG93bnJldi54bWxQSwUGAAAAAAQABADzAAAAhgYAAAAA&#10;" filled="f" stroked="f">
                <o:lock v:ext="edit" aspectratio="t"/>
                <w10:anchorlock/>
              </v:rect>
            </w:pict>
          </mc:Fallback>
        </mc:AlternateContent>
      </w:r>
      <w:r w:rsidRPr="00A23EB9">
        <w:rPr>
          <w:rFonts w:ascii="Times New Roman" w:hAnsi="Times New Roman" w:cs="Times New Roman"/>
          <w:sz w:val="28"/>
          <w:szCs w:val="28"/>
        </w:rPr>
        <w:br/>
        <w:t>Фрагмент фрески церкви Спаса на Нередице. 1199.</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Древнерусская архитектура периода феодальной раздробленности (12 – сер. 13 вв.) имела общие черты и местные особенности.</w:t>
      </w:r>
      <w:r w:rsidRPr="00A23EB9">
        <w:rPr>
          <w:rFonts w:ascii="Times New Roman" w:hAnsi="Times New Roman" w:cs="Times New Roman"/>
          <w:sz w:val="28"/>
          <w:szCs w:val="28"/>
        </w:rPr>
        <w:br/>
        <w:t>Общерусскими чертами архитектуры стали тенденции, зародившиеся в киевский период и получившие свое полное развитие в 12 – сер. 13 вв. – достижение выразительности через лаконичность и пропорциональную соразмерность простых архитектурных объемов.</w:t>
      </w:r>
      <w:r w:rsidRPr="00A23EB9">
        <w:rPr>
          <w:rFonts w:ascii="Times New Roman" w:hAnsi="Times New Roman" w:cs="Times New Roman"/>
          <w:sz w:val="28"/>
          <w:szCs w:val="28"/>
        </w:rPr>
        <w:br/>
        <w:t>Различия школ:</w:t>
      </w:r>
      <w:r w:rsidRPr="00A23EB9">
        <w:rPr>
          <w:rFonts w:ascii="Times New Roman" w:hAnsi="Times New Roman" w:cs="Times New Roman"/>
          <w:sz w:val="28"/>
          <w:szCs w:val="28"/>
        </w:rPr>
        <w:br/>
        <w:t>Владимиро-суздальская школа – вытянутые строгие пропорции и нарядность храмов, благодаря украшению декоративными деталями и каменным рельефом стен.</w:t>
      </w:r>
      <w:r w:rsidRPr="00A23EB9">
        <w:rPr>
          <w:rFonts w:ascii="Times New Roman" w:hAnsi="Times New Roman" w:cs="Times New Roman"/>
          <w:sz w:val="28"/>
          <w:szCs w:val="28"/>
        </w:rPr>
        <w:br/>
        <w:t>Новгородская школа – монолитный объем одноглавых небольших храмов, минимальное использование простого декора.</w:t>
      </w:r>
      <w:r w:rsidRPr="00A23EB9">
        <w:rPr>
          <w:rFonts w:ascii="Times New Roman" w:hAnsi="Times New Roman" w:cs="Times New Roman"/>
          <w:sz w:val="28"/>
          <w:szCs w:val="28"/>
        </w:rPr>
        <w:br/>
      </w:r>
      <w:r w:rsidRPr="00A23EB9">
        <w:rPr>
          <w:rFonts w:ascii="Times New Roman" w:hAnsi="Times New Roman" w:cs="Times New Roman"/>
          <w:sz w:val="28"/>
          <w:szCs w:val="28"/>
        </w:rPr>
        <w:br/>
        <w:t>Живопись</w:t>
      </w:r>
      <w:r w:rsidRPr="00A23EB9">
        <w:rPr>
          <w:rFonts w:ascii="Times New Roman" w:hAnsi="Times New Roman" w:cs="Times New Roman"/>
          <w:sz w:val="28"/>
          <w:szCs w:val="28"/>
        </w:rPr>
        <w:br/>
        <w:t>Владимиро-суздальская и ярославская школы – византийская традиция обогащается народными чертами: подчеркнутая декоративность, укрупненность деталей, появляется человечность и простодушие образов.</w:t>
      </w:r>
      <w:r w:rsidRPr="00A23EB9">
        <w:rPr>
          <w:rFonts w:ascii="Times New Roman" w:hAnsi="Times New Roman" w:cs="Times New Roman"/>
          <w:sz w:val="28"/>
          <w:szCs w:val="28"/>
        </w:rPr>
        <w:br/>
        <w:t>Новгородская школа - образы святых становятся сильными и величественными, графичность и монументальность.</w:t>
      </w:r>
    </w:p>
    <w:p w:rsidR="00A23EB9" w:rsidRPr="00A23EB9" w:rsidRDefault="00A23EB9" w:rsidP="00A23EB9">
      <w:pPr>
        <w:pStyle w:val="2"/>
        <w:contextualSpacing/>
        <w:rPr>
          <w:sz w:val="28"/>
          <w:szCs w:val="28"/>
        </w:rPr>
      </w:pPr>
      <w:r w:rsidRPr="00A23EB9">
        <w:rPr>
          <w:sz w:val="28"/>
          <w:szCs w:val="28"/>
        </w:rPr>
        <w:t>Новгородское искусство 13 – 14 веков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Новгород не знал того ужаса, каким монгольское нашествие явилось для городов Приднепровья, Владимиро-Суздальской земли и Рязанской. Новгород платил дань татаро-монголам. Общая беда, разорение, отразились и на нем. </w:t>
      </w:r>
      <w:r w:rsidRPr="00A23EB9">
        <w:rPr>
          <w:rFonts w:ascii="Times New Roman" w:hAnsi="Times New Roman" w:cs="Times New Roman"/>
          <w:sz w:val="28"/>
          <w:szCs w:val="28"/>
        </w:rPr>
        <w:br/>
        <w:t>Пока остальная Русь принимала на себя беспощадный удар с востока, Новгород 12:50 07.06.2010противостоял шведам и немецким «псам-рыцарям» (ливонский орден).</w:t>
      </w:r>
      <w:r w:rsidRPr="00A23EB9">
        <w:rPr>
          <w:rFonts w:ascii="Times New Roman" w:hAnsi="Times New Roman" w:cs="Times New Roman"/>
          <w:sz w:val="28"/>
          <w:szCs w:val="28"/>
        </w:rPr>
        <w:br/>
        <w:t>Конечно, это сковало творческие силы Новгорода, но он остался хранителем русской культурной традиции.</w:t>
      </w:r>
      <w:r w:rsidRPr="00A23EB9">
        <w:rPr>
          <w:rFonts w:ascii="Times New Roman" w:hAnsi="Times New Roman" w:cs="Times New Roman"/>
          <w:sz w:val="28"/>
          <w:szCs w:val="28"/>
        </w:rPr>
        <w:br/>
      </w:r>
      <w:r w:rsidRPr="00A23EB9">
        <w:rPr>
          <w:rFonts w:ascii="Times New Roman" w:hAnsi="Times New Roman" w:cs="Times New Roman"/>
          <w:sz w:val="28"/>
          <w:szCs w:val="28"/>
        </w:rPr>
        <w:br/>
        <w:t>С конца 13 в. наблюдается некоторое оживление и новый расцвет новгородского зодчества.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5573758" wp14:editId="5DF315E4">
                <wp:extent cx="304800" cy="304800"/>
                <wp:effectExtent l="0" t="0" r="0" b="0"/>
                <wp:docPr id="732" name="Прямоугольник 732" descr="Церковь Николы на Липне близ Новгорода. 1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71851F" id="Прямоугольник 732" o:spid="_x0000_s1026" alt="Церковь Николы на Липне близ Новгорода. 12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HSinywgAwAAIw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Церковь Николы на Липне близ Новгорода. 1292.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19BAD62" wp14:editId="5C577579">
                <wp:extent cx="304800" cy="304800"/>
                <wp:effectExtent l="0" t="0" r="0" b="0"/>
                <wp:docPr id="731" name="Прямоугольник 731" descr="Церковь Федора Стратилата на Ручье (на Ручью) в Новгороде. 1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DA381" id="Прямоугольник 731" o:spid="_x0000_s1026" alt="Церковь Федора Стратилата на Ручье (на Ручью) в Новгороде. 13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A06f8U4AwAARAYAAA4AAAAAAAAAAAAAAAAALgIAAGRycy9lMm9Eb2MueG1sUEsBAi0AFAAGAAgA&#10;AAAhAEyg6SzYAAAAAwEAAA8AAAAAAAAAAAAAAAAAkgUAAGRycy9kb3ducmV2LnhtbFBLBQYAAAAA&#10;BAAEAPMAAACXBgAAAAA=&#10;" filled="f" stroked="f">
                <o:lock v:ext="edit" aspectratio="t"/>
                <w10:anchorlock/>
              </v:rect>
            </w:pict>
          </mc:Fallback>
        </mc:AlternateContent>
      </w:r>
      <w:r w:rsidRPr="00A23EB9">
        <w:rPr>
          <w:rFonts w:ascii="Times New Roman" w:hAnsi="Times New Roman" w:cs="Times New Roman"/>
          <w:sz w:val="28"/>
          <w:szCs w:val="28"/>
        </w:rPr>
        <w:br/>
        <w:t>Церковь Федора Стратилата на Ручье (на Ручью) в Новгороде. 1360.</w:t>
      </w:r>
      <w:r w:rsidRPr="00A23EB9">
        <w:rPr>
          <w:rFonts w:ascii="Times New Roman" w:hAnsi="Times New Roman" w:cs="Times New Roman"/>
          <w:sz w:val="28"/>
          <w:szCs w:val="28"/>
        </w:rPr>
        <w:br/>
        <w:t xml:space="preserve">В этом храме нашли свое завершение задачи, поставленные при строительстве церкви </w:t>
      </w:r>
      <w:r w:rsidRPr="00A23EB9">
        <w:rPr>
          <w:rFonts w:ascii="Times New Roman" w:hAnsi="Times New Roman" w:cs="Times New Roman"/>
          <w:sz w:val="28"/>
          <w:szCs w:val="28"/>
        </w:rPr>
        <w:lastRenderedPageBreak/>
        <w:t xml:space="preserve">Николы на Липне: </w:t>
      </w:r>
      <w:r w:rsidRPr="00A23EB9">
        <w:rPr>
          <w:rFonts w:ascii="Times New Roman" w:hAnsi="Times New Roman" w:cs="Times New Roman"/>
          <w:sz w:val="28"/>
          <w:szCs w:val="28"/>
        </w:rPr>
        <w:br/>
        <w:t>Стремление к наибольшей монолитности и стройности общего архитектурного облика. Соразмерность главных объемов – самое основное в этом строении.</w:t>
      </w:r>
      <w:r w:rsidRPr="00A23EB9">
        <w:rPr>
          <w:rFonts w:ascii="Times New Roman" w:hAnsi="Times New Roman" w:cs="Times New Roman"/>
          <w:sz w:val="28"/>
          <w:szCs w:val="28"/>
        </w:rPr>
        <w:br/>
        <w:t>Для решения этих задач появляется новый тип покрытия.</w:t>
      </w:r>
      <w:r w:rsidRPr="00A23EB9">
        <w:rPr>
          <w:rFonts w:ascii="Times New Roman" w:hAnsi="Times New Roman" w:cs="Times New Roman"/>
          <w:sz w:val="28"/>
          <w:szCs w:val="28"/>
        </w:rPr>
        <w:br/>
        <w:t>Приближение здания церкви к общему характеру городской застройки. Трудно представить большее органическое единство архитектуры храма с исконной новгородской крепостью.</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24279E0" wp14:editId="6B4A54D3">
                <wp:extent cx="304800" cy="304800"/>
                <wp:effectExtent l="0" t="0" r="0" b="0"/>
                <wp:docPr id="730" name="Прямоугольник 730" descr="Церковь Спаса Преображения на Ильине-улице в Новгороде. 1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8BB87" id="Прямоугольник 730" o:spid="_x0000_s1026" alt="Церковь Спаса Преображения на Ильине-улице в Новгороде. 13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qElmKOQMAAEEGAAAOAAAAAAAAAAAAAAAAAC4CAABkcnMvZTJvRG9jLnhtbFBLAQItABQABgAI&#10;AAAAIQBMoOks2AAAAAMBAAAPAAAAAAAAAAAAAAAAAJMFAABkcnMvZG93bnJldi54bWxQSwUGAAAA&#10;AAQABADzAAAAmAYAAAAA&#10;" filled="f" stroked="f">
                <o:lock v:ext="edit" aspectratio="t"/>
                <w10:anchorlock/>
              </v:rect>
            </w:pict>
          </mc:Fallback>
        </mc:AlternateContent>
      </w:r>
      <w:r w:rsidRPr="00A23EB9">
        <w:rPr>
          <w:rFonts w:ascii="Times New Roman" w:hAnsi="Times New Roman" w:cs="Times New Roman"/>
          <w:sz w:val="28"/>
          <w:szCs w:val="28"/>
        </w:rPr>
        <w:br/>
        <w:t>Церковь Спаса Преображения на Ильине-улице в Новгороде. 1374.</w:t>
      </w:r>
      <w:r w:rsidRPr="00A23EB9">
        <w:rPr>
          <w:rFonts w:ascii="Times New Roman" w:hAnsi="Times New Roman" w:cs="Times New Roman"/>
          <w:sz w:val="28"/>
          <w:szCs w:val="28"/>
        </w:rPr>
        <w:br/>
        <w:t>В 14 в. зодчие отказываются от строгой лаконичности и делают храмы подчеркнуто нарядными.</w:t>
      </w:r>
      <w:r w:rsidRPr="00A23EB9">
        <w:rPr>
          <w:rFonts w:ascii="Times New Roman" w:hAnsi="Times New Roman" w:cs="Times New Roman"/>
          <w:sz w:val="28"/>
          <w:szCs w:val="28"/>
        </w:rPr>
        <w:br/>
        <w:t>Покрытие эволюционирует в двускатное на фасадах.</w:t>
      </w:r>
    </w:p>
    <w:p w:rsidR="00A23EB9" w:rsidRPr="00A23EB9" w:rsidRDefault="00A23EB9" w:rsidP="00A23EB9">
      <w:pPr>
        <w:pStyle w:val="2"/>
        <w:contextualSpacing/>
        <w:rPr>
          <w:sz w:val="28"/>
          <w:szCs w:val="28"/>
        </w:rPr>
      </w:pPr>
      <w:r w:rsidRPr="00A23EB9">
        <w:rPr>
          <w:sz w:val="28"/>
          <w:szCs w:val="28"/>
        </w:rPr>
        <w:t>Живопись Новгорода 13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DA50350" wp14:editId="5E7CD3D3">
                <wp:extent cx="304800" cy="304800"/>
                <wp:effectExtent l="0" t="0" r="0" b="0"/>
                <wp:docPr id="729" name="Прямоугольник 729" descr="Алексей Петров. Никола Липный.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85A8E" id="Прямоугольник 729" o:spid="_x0000_s1026" alt="Алексей Петров. Никола Липный. 129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6LxewaAwAAEg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A23EB9">
        <w:rPr>
          <w:rFonts w:ascii="Times New Roman" w:hAnsi="Times New Roman" w:cs="Times New Roman"/>
          <w:sz w:val="28"/>
          <w:szCs w:val="28"/>
        </w:rPr>
        <w:br/>
        <w:t>Алексей Петров. Никола Липный. 1294.</w:t>
      </w:r>
      <w:r w:rsidRPr="00A23EB9">
        <w:rPr>
          <w:rFonts w:ascii="Times New Roman" w:hAnsi="Times New Roman" w:cs="Times New Roman"/>
          <w:sz w:val="28"/>
          <w:szCs w:val="28"/>
        </w:rPr>
        <w:br/>
        <w:t>Приближение к русскому народному мироощущению.</w:t>
      </w:r>
      <w:r w:rsidRPr="00A23EB9">
        <w:rPr>
          <w:rFonts w:ascii="Times New Roman" w:hAnsi="Times New Roman" w:cs="Times New Roman"/>
          <w:sz w:val="28"/>
          <w:szCs w:val="28"/>
        </w:rPr>
        <w:br/>
        <w:t>Византийская иконография создала аскетичный облик Николая-чудотворца, несгибаемого ревнителя веры, сурового догматика, который вызывал трепет и благоговение у верующих.</w:t>
      </w:r>
      <w:r w:rsidRPr="00A23EB9">
        <w:rPr>
          <w:rFonts w:ascii="Times New Roman" w:hAnsi="Times New Roman" w:cs="Times New Roman"/>
          <w:sz w:val="28"/>
          <w:szCs w:val="28"/>
        </w:rPr>
        <w:br/>
        <w:t>А икона Алексея Петрова совершенно уникальна: «какой , ласковый вид у святого! Это добродушный дедушка, русский старичок, которому так подходят старые русские описания его образа: «</w:t>
      </w:r>
      <w:r w:rsidRPr="00A23EB9">
        <w:rPr>
          <w:rFonts w:ascii="Times New Roman" w:hAnsi="Times New Roman" w:cs="Times New Roman"/>
          <w:i/>
          <w:iCs/>
          <w:sz w:val="28"/>
          <w:szCs w:val="28"/>
        </w:rPr>
        <w:t>…сед, брада невеличка, кручеват, взрыловат, плешат… в руце евангелие, благословляет». Милостивым и снисходительным представлялся русскому человеку той поры истинный святитель</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Искусство Псковского княжества</w:t>
      </w:r>
      <w:r w:rsidRPr="00A23EB9">
        <w:rPr>
          <w:rFonts w:ascii="Times New Roman" w:hAnsi="Times New Roman" w:cs="Times New Roman"/>
          <w:sz w:val="28"/>
          <w:szCs w:val="28"/>
        </w:rPr>
        <w:t xml:space="preserve"> Зодчество Пскова до 14 века целиком относилось к новгородской школе.</w:t>
      </w:r>
      <w:r w:rsidRPr="00A23EB9">
        <w:rPr>
          <w:rFonts w:ascii="Times New Roman" w:hAnsi="Times New Roman" w:cs="Times New Roman"/>
          <w:sz w:val="28"/>
          <w:szCs w:val="28"/>
        </w:rPr>
        <w:br/>
        <w:t xml:space="preserve">В 14 – 15 вв. псковичи значительно чаще строили оборонительные сооружения, чем культовые.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D73598" wp14:editId="5C2FF04B">
                <wp:extent cx="304800" cy="304800"/>
                <wp:effectExtent l="0" t="0" r="0" b="0"/>
                <wp:docPr id="728" name="Прямоугольник 728" descr="Алексей Петров. Никола Липный.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D7025" id="Прямоугольник 728" o:spid="_x0000_s1026" alt="Алексей Петров. Никола Липный. 129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Nlb/B4aAwAAEg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A23EB9">
        <w:rPr>
          <w:rFonts w:ascii="Times New Roman" w:hAnsi="Times New Roman" w:cs="Times New Roman"/>
          <w:sz w:val="28"/>
          <w:szCs w:val="28"/>
        </w:rPr>
        <w:br/>
        <w:t>«</w:t>
      </w:r>
      <w:r w:rsidRPr="00A23EB9">
        <w:rPr>
          <w:rFonts w:ascii="Times New Roman" w:hAnsi="Times New Roman" w:cs="Times New Roman"/>
          <w:i/>
          <w:iCs/>
          <w:sz w:val="28"/>
          <w:szCs w:val="28"/>
        </w:rPr>
        <w:t>Вытянутая узкой полосой вдоль границ с Литвой и рыцарским Ливонским орденом псковская земля нуждалась в постоянном укреплении своих границ</w:t>
      </w:r>
      <w:r w:rsidRPr="00A23EB9">
        <w:rPr>
          <w:rFonts w:ascii="Times New Roman" w:hAnsi="Times New Roman" w:cs="Times New Roman"/>
          <w:sz w:val="28"/>
          <w:szCs w:val="28"/>
        </w:rPr>
        <w:t xml:space="preserve">». </w:t>
      </w:r>
      <w:r w:rsidRPr="00A23EB9">
        <w:rPr>
          <w:rFonts w:ascii="Times New Roman" w:hAnsi="Times New Roman" w:cs="Times New Roman"/>
          <w:sz w:val="28"/>
          <w:szCs w:val="28"/>
        </w:rPr>
        <w:br/>
        <w:t>Крупнейшей работой стало расширение укреплений самого Пскова. К 16 веку общее протяжение крепостных стен Пскова достигло девяти километров.</w:t>
      </w:r>
      <w:r w:rsidRPr="00A23EB9">
        <w:rPr>
          <w:rFonts w:ascii="Times New Roman" w:hAnsi="Times New Roman" w:cs="Times New Roman"/>
          <w:sz w:val="28"/>
          <w:szCs w:val="28"/>
        </w:rPr>
        <w:br/>
      </w:r>
      <w:r w:rsidRPr="00A23EB9">
        <w:rPr>
          <w:rFonts w:ascii="Times New Roman" w:hAnsi="Times New Roman" w:cs="Times New Roman"/>
          <w:sz w:val="28"/>
          <w:szCs w:val="28"/>
        </w:rPr>
        <w:br/>
        <w:t>Псковское зодчество питалось достижениями крепостного строительства.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2252A0" wp14:editId="5DC894BF">
                <wp:extent cx="304800" cy="304800"/>
                <wp:effectExtent l="0" t="0" r="0" b="0"/>
                <wp:docPr id="727" name="Прямоугольник 727" descr="Церковь Николы на Усохе в Пскове.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415F0" id="Прямоугольник 727" o:spid="_x0000_s1026" alt="Церковь Николы на Усохе в Пскове.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wcsXdFQMAABg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Церковь Николы на Усохе в Пскове. 15 в.</w:t>
      </w:r>
      <w:r w:rsidRPr="00A23EB9">
        <w:rPr>
          <w:rFonts w:ascii="Times New Roman" w:hAnsi="Times New Roman" w:cs="Times New Roman"/>
          <w:sz w:val="28"/>
          <w:szCs w:val="28"/>
        </w:rPr>
        <w:br/>
        <w:t>Новшеством в древнерусской архитектуре явилось то, что псковские зодчие сооружали на храмовых стенах звонницы, с которых велось наблюдение за продвижением врага.</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72FF4E4E" wp14:editId="476C0E41">
                <wp:extent cx="304800" cy="304800"/>
                <wp:effectExtent l="0" t="0" r="0" b="0"/>
                <wp:docPr id="726" name="Прямоугольник 726" descr="Церковь Николы на Усохе в Пскове.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F5BC1" id="Прямоугольник 726" o:spid="_x0000_s1026" alt="Церковь Николы на Усохе в Пскове.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pKix2FQMAABg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Псков. Церковь Вознесения Господня.</w:t>
      </w:r>
    </w:p>
    <w:p w:rsidR="00A23EB9" w:rsidRPr="00A23EB9" w:rsidRDefault="00A23EB9" w:rsidP="00A23EB9">
      <w:pPr>
        <w:pStyle w:val="2"/>
        <w:contextualSpacing/>
        <w:rPr>
          <w:sz w:val="28"/>
          <w:szCs w:val="28"/>
        </w:rPr>
      </w:pPr>
      <w:r w:rsidRPr="00A23EB9">
        <w:rPr>
          <w:sz w:val="28"/>
          <w:szCs w:val="28"/>
        </w:rPr>
        <w:t xml:space="preserve">Живопись Новгорода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14 - 15 вв. В 70-х годах 14 в. в Новгороде появляется выходец из Константинополя – знаменитый Феофан Грек. Этот гениальный художник «</w:t>
      </w:r>
      <w:r w:rsidRPr="00A23EB9">
        <w:rPr>
          <w:rFonts w:ascii="Times New Roman" w:hAnsi="Times New Roman" w:cs="Times New Roman"/>
          <w:i/>
          <w:iCs/>
          <w:sz w:val="28"/>
          <w:szCs w:val="28"/>
        </w:rPr>
        <w:t>настолько тесно сжился с русскими людьми и настолько крепко вошел в русское искусство, что его имя в такой же мере неотделимо от последнего, как имена Растрелли, Кваренги и Росси</w:t>
      </w:r>
      <w:r w:rsidRPr="00A23EB9">
        <w:rPr>
          <w:rFonts w:ascii="Times New Roman" w:hAnsi="Times New Roman" w:cs="Times New Roman"/>
          <w:sz w:val="28"/>
          <w:szCs w:val="28"/>
        </w:rPr>
        <w:t>».</w:t>
      </w:r>
      <w:r w:rsidRPr="00A23EB9">
        <w:rPr>
          <w:rFonts w:ascii="Times New Roman" w:hAnsi="Times New Roman" w:cs="Times New Roman"/>
          <w:sz w:val="28"/>
          <w:szCs w:val="28"/>
        </w:rPr>
        <w:br/>
        <w:t>Восторжествовавшая монашеская реакция, укрепление аскетизма и догматизма в Византии раздавили новый расцвет византийской живописи. Феофан нашел возможность с полнотой осуществить все свои творческие замыслы именно на Руси.</w:t>
      </w:r>
      <w:r w:rsidRPr="00A23EB9">
        <w:rPr>
          <w:rFonts w:ascii="Times New Roman" w:hAnsi="Times New Roman" w:cs="Times New Roman"/>
          <w:sz w:val="28"/>
          <w:szCs w:val="28"/>
        </w:rPr>
        <w:br/>
        <w:t>Новгородское свободолюбие во всем, даже в религиозных воззрениях создавала наиболее творческую среду.</w:t>
      </w:r>
      <w:r w:rsidRPr="00A23EB9">
        <w:rPr>
          <w:rFonts w:ascii="Times New Roman" w:hAnsi="Times New Roman" w:cs="Times New Roman"/>
          <w:sz w:val="28"/>
          <w:szCs w:val="28"/>
        </w:rPr>
        <w:br/>
        <w:t>У Феофана творческие поиски выразились в самой живописной манере – мощном и лаконичном художественном языке.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76BC0A3" wp14:editId="1BC9EBB5">
                <wp:extent cx="304800" cy="304800"/>
                <wp:effectExtent l="0" t="0" r="0" b="0"/>
                <wp:docPr id="725" name="Прямоугольник 725" descr="Роспись церкви Спаса Преображения на Ильине-улице. (1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DDFBC" id="Прямоугольник 725" o:spid="_x0000_s1026" alt="Роспись церкви Спаса Преображения на Ильине-улице. (13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q6&#10;KXc1AwAAOg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Роспись церкви Спаса Преображения на Ильине-улице. (1378).</w:t>
      </w:r>
      <w:r w:rsidRPr="00A23EB9">
        <w:rPr>
          <w:rFonts w:ascii="Times New Roman" w:hAnsi="Times New Roman" w:cs="Times New Roman"/>
          <w:sz w:val="28"/>
          <w:szCs w:val="28"/>
        </w:rPr>
        <w:br/>
        <w:t>Христос – Пантократор.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C6444F7" wp14:editId="1DB672C7">
                <wp:extent cx="304800" cy="304800"/>
                <wp:effectExtent l="0" t="0" r="0" b="0"/>
                <wp:docPr id="724" name="Прямоугольник 724" descr="Феофан Грек. Троица. Фреска церкви Спаса Преображения на Ильине улице в Новгороде. 1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E8835" id="Прямоугольник 724" o:spid="_x0000_s1026" alt="Феофан Грек. Троица. Фреска церкви Спаса Преображения на Ильине улице в Новгороде. 13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ilNBVcAwAAcQYAAA4AAAAAAAAA&#10;AAAAAAAALgIAAGRycy9lMm9Eb2MueG1sUEsBAi0AFAAGAAgAAAAhAEyg6SzYAAAAAwEAAA8AAAAA&#10;AAAAAAAAAAAAtgUAAGRycy9kb3ducmV2LnhtbFBLBQYAAAAABAAEAPMAAAC7BgAAAAA=&#10;" filled="f" stroked="f">
                <o:lock v:ext="edit" aspectratio="t"/>
                <w10:anchorlock/>
              </v:rect>
            </w:pict>
          </mc:Fallback>
        </mc:AlternateContent>
      </w:r>
      <w:r w:rsidRPr="00A23EB9">
        <w:rPr>
          <w:rFonts w:ascii="Times New Roman" w:hAnsi="Times New Roman" w:cs="Times New Roman"/>
          <w:sz w:val="28"/>
          <w:szCs w:val="28"/>
        </w:rPr>
        <w:br/>
        <w:t xml:space="preserve">Феофан Грек. Троица. Фреска церкви Спаса Преображения на Ильине улице в Новгороде. 1378.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B5DF4DC" wp14:editId="5E87A171">
                <wp:extent cx="304800" cy="304800"/>
                <wp:effectExtent l="0" t="0" r="0" b="0"/>
                <wp:docPr id="723" name="Прямоугольник 723" descr="http://iskusstvu.ru/images/posobie/7_3/2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55C3A" id="Прямоугольник 723" o:spid="_x0000_s1026" alt="http://iskusstvu.ru/images/posobie/7_3/2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&#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TXW4M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Макарий Египетский.</w:t>
      </w:r>
      <w:r w:rsidRPr="00A23EB9">
        <w:rPr>
          <w:rFonts w:ascii="Times New Roman" w:hAnsi="Times New Roman" w:cs="Times New Roman"/>
          <w:sz w:val="28"/>
          <w:szCs w:val="28"/>
        </w:rPr>
        <w:br/>
        <w:t xml:space="preserve">Лица святых написаны размашисто, свободно. Белые блики легко и уверенно брошены поверх темного красно-коричневого тона.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новгородской иконе этого времени нет связей со стилистикой фресок. </w:t>
      </w:r>
      <w:r w:rsidRPr="00A23EB9">
        <w:rPr>
          <w:rFonts w:ascii="Times New Roman" w:hAnsi="Times New Roman" w:cs="Times New Roman"/>
          <w:sz w:val="28"/>
          <w:szCs w:val="28"/>
        </w:rPr>
        <w:br/>
        <w:t>В 15 в. новгородское творчество развивалось без участия чужеземных мастеров, оно целиком отмечено самой яркой новгородской самобытностью.</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496044" wp14:editId="5DFEDFFA">
                <wp:extent cx="304800" cy="304800"/>
                <wp:effectExtent l="0" t="0" r="0" b="0"/>
                <wp:docPr id="722" name="Прямоугольник 722" descr="Икона Св.Георгий. Кон. 14 в.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814A1" id="Прямоугольник 722" o:spid="_x0000_s1026" alt="Икона Св.Георгий. Кон. 14 в.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NdNAgDwMAAAs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Икона Св.Георгий. Кон. 14 в.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5E35A68" wp14:editId="4E10006D">
                <wp:extent cx="304800" cy="304800"/>
                <wp:effectExtent l="0" t="0" r="0" b="0"/>
                <wp:docPr id="721" name="Прямоугольник 721" descr="Икона Св.Георгий или «Чудо Георгия о змие». нач. 15 в.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C3ECC" id="Прямоугольник 721" o:spid="_x0000_s1026" alt="Икона Св.Георгий или «Чудо Георгия о змие». нач. 15 в.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oN&#10;dGQ1AwAAOg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Икона Св.Георгий или «Чудо Георгия о змие». нач. 15 в. ГТГ.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6ED3BB9" wp14:editId="66191826">
                <wp:extent cx="304800" cy="304800"/>
                <wp:effectExtent l="0" t="0" r="0" b="0"/>
                <wp:docPr id="720" name="Прямоугольник 720" descr="Икона битва суздальцев с новгородцами. 2 пол. 15 в.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AE43D" id="Прямоугольник 720" o:spid="_x0000_s1026" alt="Икона битва суздальцев с новгородцами. 2 пол. 15 в.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P/JgR&#10;MwMAADU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A23EB9">
        <w:rPr>
          <w:rFonts w:ascii="Times New Roman" w:hAnsi="Times New Roman" w:cs="Times New Roman"/>
          <w:sz w:val="28"/>
          <w:szCs w:val="28"/>
        </w:rPr>
        <w:br/>
        <w:t>Икона битва суздальцев с новгородцами. 2 пол. 15 в. ГТГ.</w:t>
      </w:r>
    </w:p>
    <w:p w:rsidR="00A23EB9" w:rsidRPr="00A23EB9" w:rsidRDefault="00A23EB9" w:rsidP="00A23EB9">
      <w:pPr>
        <w:pStyle w:val="2"/>
        <w:contextualSpacing/>
        <w:rPr>
          <w:sz w:val="28"/>
          <w:szCs w:val="28"/>
        </w:rPr>
      </w:pPr>
      <w:r w:rsidRPr="00A23EB9">
        <w:rPr>
          <w:sz w:val="28"/>
          <w:szCs w:val="28"/>
        </w:rPr>
        <w:lastRenderedPageBreak/>
        <w:t>Живопись Пскова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14 – 15 вв.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BC051E1" wp14:editId="4C120A0A">
                <wp:extent cx="304800" cy="304800"/>
                <wp:effectExtent l="0" t="0" r="0" b="0"/>
                <wp:docPr id="719" name="Прямоугольник 719" descr="Икона Сошествие во ад (Воскресение). 14 в.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3B97E" id="Прямоугольник 719" o:spid="_x0000_s1026" alt="Икона Сошествие во ад (Воскресение). 14 в.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iGY3IsAwAAJQYA&#10;AA4AAAAAAAAAAAAAAAAALgIAAGRycy9lMm9Eb2MueG1sUEsBAi0AFAAGAAgAAAAhAEyg6SzYAAAA&#10;AwEAAA8AAAAAAAAAAAAAAAAAhgUAAGRycy9kb3ducmV2LnhtbFBLBQYAAAAABAAEAPMAAACLBgAA&#10;AAA=&#10;" filled="f" stroked="f">
                <o:lock v:ext="edit" aspectratio="t"/>
                <w10:anchorlock/>
              </v:rect>
            </w:pict>
          </mc:Fallback>
        </mc:AlternateContent>
      </w:r>
      <w:r w:rsidRPr="00A23EB9">
        <w:rPr>
          <w:rFonts w:ascii="Times New Roman" w:hAnsi="Times New Roman" w:cs="Times New Roman"/>
          <w:sz w:val="28"/>
          <w:szCs w:val="28"/>
        </w:rPr>
        <w:br/>
        <w:t>Икона Сошествие во ад (Воскресение). 14 в. ГРМ.</w:t>
      </w:r>
      <w:r w:rsidRPr="00A23EB9">
        <w:rPr>
          <w:rFonts w:ascii="Times New Roman" w:hAnsi="Times New Roman" w:cs="Times New Roman"/>
          <w:sz w:val="28"/>
          <w:szCs w:val="28"/>
        </w:rPr>
        <w:br/>
        <w:t xml:space="preserve">Письмо без белил. Коричневые лики, тонко прописанные (краска словно втерта в доску).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B1811A6" wp14:editId="1569FC5A">
                <wp:extent cx="304800" cy="304800"/>
                <wp:effectExtent l="0" t="0" r="0" b="0"/>
                <wp:docPr id="718" name="Прямоугольник 718" descr="Икона Собор Богоматери. Кон. 14 – нач.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A9B06" id="Прямоугольник 718" o:spid="_x0000_s1026" alt="Икона Собор Богоматери. Кон. 14 – нач.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Pe9kRR8DAAAe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 xml:space="preserve">Икона Собор Богоматери. Кон. 14 – нач. 15 в. ГТГ. Дерево, темпера. </w:t>
      </w:r>
      <w:r w:rsidRPr="00A23EB9">
        <w:rPr>
          <w:rFonts w:ascii="Times New Roman" w:hAnsi="Times New Roman" w:cs="Times New Roman"/>
          <w:sz w:val="28"/>
          <w:szCs w:val="28"/>
        </w:rPr>
        <w:br/>
        <w:t xml:space="preserve">81 х 61 </w:t>
      </w:r>
      <w:r w:rsidRPr="00A23EB9">
        <w:rPr>
          <w:rFonts w:ascii="Times New Roman" w:hAnsi="Times New Roman" w:cs="Times New Roman"/>
          <w:sz w:val="28"/>
          <w:szCs w:val="28"/>
        </w:rPr>
        <w:br/>
        <w:t>На сайте ГТГ очень хорошего качества.</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t>Искусство Новгорода времени татаро-монгольского ига</w:t>
      </w:r>
      <w:r w:rsidRPr="00A23EB9">
        <w:rPr>
          <w:rFonts w:ascii="Times New Roman" w:hAnsi="Times New Roman" w:cs="Times New Roman"/>
          <w:sz w:val="28"/>
          <w:szCs w:val="28"/>
        </w:rPr>
        <w:br/>
        <w:t>В архитектуре появляется:</w:t>
      </w:r>
      <w:r w:rsidRPr="00A23EB9">
        <w:rPr>
          <w:rFonts w:ascii="Times New Roman" w:hAnsi="Times New Roman" w:cs="Times New Roman"/>
          <w:sz w:val="28"/>
          <w:szCs w:val="28"/>
        </w:rPr>
        <w:br/>
        <w:t xml:space="preserve">- Новое понимание архитектурного силуэта – стремление к цельности. </w:t>
      </w:r>
      <w:r w:rsidRPr="00A23EB9">
        <w:rPr>
          <w:rFonts w:ascii="Times New Roman" w:hAnsi="Times New Roman" w:cs="Times New Roman"/>
          <w:sz w:val="28"/>
          <w:szCs w:val="28"/>
        </w:rPr>
        <w:br/>
        <w:t>- Новое понимание пространства - решение проблемы ансамбля храма и окружающих городских строений.</w:t>
      </w:r>
      <w:r w:rsidRPr="00A23EB9">
        <w:rPr>
          <w:rFonts w:ascii="Times New Roman" w:hAnsi="Times New Roman" w:cs="Times New Roman"/>
          <w:sz w:val="28"/>
          <w:szCs w:val="28"/>
        </w:rPr>
        <w:br/>
      </w:r>
      <w:r w:rsidRPr="00A23EB9">
        <w:rPr>
          <w:rFonts w:ascii="Times New Roman" w:hAnsi="Times New Roman" w:cs="Times New Roman"/>
          <w:sz w:val="28"/>
          <w:szCs w:val="28"/>
        </w:rPr>
        <w:br/>
        <w:t>Живопись</w:t>
      </w:r>
      <w:r w:rsidRPr="00A23EB9">
        <w:rPr>
          <w:rFonts w:ascii="Times New Roman" w:hAnsi="Times New Roman" w:cs="Times New Roman"/>
          <w:sz w:val="28"/>
          <w:szCs w:val="28"/>
        </w:rPr>
        <w:br/>
        <w:t>Новгород 13 в. Приближение к русскому народному мироощущению, превалирование народных художественных традиций (декоративность).</w:t>
      </w:r>
      <w:r w:rsidRPr="00A23EB9">
        <w:rPr>
          <w:rFonts w:ascii="Times New Roman" w:hAnsi="Times New Roman" w:cs="Times New Roman"/>
          <w:sz w:val="28"/>
          <w:szCs w:val="28"/>
        </w:rPr>
        <w:br/>
        <w:t>Новгородская живопись 14 – 15 вв.:</w:t>
      </w:r>
      <w:r w:rsidRPr="00A23EB9">
        <w:rPr>
          <w:rFonts w:ascii="Times New Roman" w:hAnsi="Times New Roman" w:cs="Times New Roman"/>
          <w:sz w:val="28"/>
          <w:szCs w:val="28"/>
        </w:rPr>
        <w:br/>
        <w:t>Четкие иногда упрощенные формы. Контрастность, декоративность живописи: любовь к ярким локальным цветам. В иконах много красного, часто красный фон.</w:t>
      </w:r>
      <w:r w:rsidRPr="00A23EB9">
        <w:rPr>
          <w:rFonts w:ascii="Times New Roman" w:hAnsi="Times New Roman" w:cs="Times New Roman"/>
          <w:sz w:val="28"/>
          <w:szCs w:val="28"/>
        </w:rPr>
        <w:br/>
      </w:r>
      <w:r w:rsidRPr="00A23EB9">
        <w:rPr>
          <w:rFonts w:ascii="Times New Roman" w:hAnsi="Times New Roman" w:cs="Times New Roman"/>
          <w:sz w:val="28"/>
          <w:szCs w:val="28"/>
        </w:rPr>
        <w:br/>
        <w:t>Псков</w:t>
      </w:r>
      <w:r w:rsidRPr="00A23EB9">
        <w:rPr>
          <w:rFonts w:ascii="Times New Roman" w:hAnsi="Times New Roman" w:cs="Times New Roman"/>
          <w:sz w:val="28"/>
          <w:szCs w:val="28"/>
        </w:rPr>
        <w:br/>
        <w:t>Псковское зодчество питалось достижениями крепостного строительства.</w:t>
      </w:r>
      <w:r w:rsidRPr="00A23EB9">
        <w:rPr>
          <w:rFonts w:ascii="Times New Roman" w:hAnsi="Times New Roman" w:cs="Times New Roman"/>
          <w:sz w:val="28"/>
          <w:szCs w:val="28"/>
        </w:rPr>
        <w:br/>
        <w:t>Новшеством в древнерусской архитектуре явилось то, что псковские зодчие сооружали на храмовых стенах звонницы, с которых велось наблюдение за продвижением врага.</w:t>
      </w:r>
      <w:r w:rsidRPr="00A23EB9">
        <w:rPr>
          <w:rFonts w:ascii="Times New Roman" w:hAnsi="Times New Roman" w:cs="Times New Roman"/>
          <w:sz w:val="28"/>
          <w:szCs w:val="28"/>
        </w:rPr>
        <w:br/>
        <w:t>Псковская живопись:</w:t>
      </w:r>
      <w:r w:rsidRPr="00A23EB9">
        <w:rPr>
          <w:rFonts w:ascii="Times New Roman" w:hAnsi="Times New Roman" w:cs="Times New Roman"/>
          <w:sz w:val="28"/>
          <w:szCs w:val="28"/>
        </w:rPr>
        <w:br/>
        <w:t>Письмо без белил. Коричневые лики, тонко прописанные (краска словно втерта в доску)</w:t>
      </w:r>
    </w:p>
    <w:p w:rsidR="00A23EB9" w:rsidRPr="00A23EB9" w:rsidRDefault="00A23EB9" w:rsidP="00A23EB9">
      <w:pPr>
        <w:pStyle w:val="1"/>
        <w:contextualSpacing/>
        <w:rPr>
          <w:sz w:val="28"/>
          <w:szCs w:val="28"/>
        </w:rPr>
      </w:pPr>
      <w:r w:rsidRPr="00A23EB9">
        <w:rPr>
          <w:sz w:val="28"/>
          <w:szCs w:val="28"/>
        </w:rPr>
        <w:t>8.1 Искусство Московской Руси XIV-XVII вв. Архитектура XIV - XVI вв.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Монументальное зодчество Москвы в отличие от Новгорода и Пскова с самого начала приобрело государственный целеустремленный характер.</w:t>
      </w:r>
      <w:r w:rsidRPr="00A23EB9">
        <w:rPr>
          <w:rFonts w:ascii="Times New Roman" w:hAnsi="Times New Roman" w:cs="Times New Roman"/>
          <w:sz w:val="28"/>
          <w:szCs w:val="28"/>
        </w:rPr>
        <w:br/>
        <w:t>Московские князья выступали продолжателями объединительной политики владимирских правителей 12 – 13 вв., а развитие искусства прочно опиралось на владимирское наследство.</w:t>
      </w:r>
      <w:r w:rsidRPr="00A23EB9">
        <w:rPr>
          <w:rFonts w:ascii="Times New Roman" w:hAnsi="Times New Roman" w:cs="Times New Roman"/>
          <w:sz w:val="28"/>
          <w:szCs w:val="28"/>
        </w:rPr>
        <w:br/>
        <w:t>Древнейшие из дошедших до нас памятников московской архитектуры относятся к кон. 14 в.</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1E02C3AB" wp14:editId="6B1928B9">
                <wp:extent cx="304800" cy="304800"/>
                <wp:effectExtent l="0" t="0" r="0" b="0"/>
                <wp:docPr id="748" name="Прямоугольник 748" descr="Церковь Успения в Звенигород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691E3" id="Прямоугольник 748" o:spid="_x0000_s1026" alt="Церковь Успения в Звенигород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MjmO3DwMAAA0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Церковь Успения в Звенигороде.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F3C247D" wp14:editId="01509CD1">
                <wp:extent cx="304800" cy="304800"/>
                <wp:effectExtent l="0" t="0" r="0" b="0"/>
                <wp:docPr id="747" name="Прямоугольник 747" descr="Успенский собор в Звенигороде. 1326–1327 годов. Реконструкц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CB22E" id="Прямоугольник 747" o:spid="_x0000_s1026" alt="Успенский собор в Звенигороде. 1326–1327 годов. Реконструкц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zxH1D0DAABBBgAADgAAAAAAAAAAAAAAAAAuAgAAZHJzL2Uyb0RvYy54bWxQSwECLQAU&#10;AAYACAAAACEATKDpLNgAAAADAQAADwAAAAAAAAAAAAAAAACXBQAAZHJzL2Rvd25yZXYueG1sUEsF&#10;BgAAAAAEAAQA8wAAAJwGAAAAAA==&#10;" filled="f" stroked="f">
                <o:lock v:ext="edit" aspectratio="t"/>
                <w10:anchorlock/>
              </v:rect>
            </w:pict>
          </mc:Fallback>
        </mc:AlternateContent>
      </w:r>
      <w:r w:rsidRPr="00A23EB9">
        <w:rPr>
          <w:rFonts w:ascii="Times New Roman" w:hAnsi="Times New Roman" w:cs="Times New Roman"/>
          <w:sz w:val="28"/>
          <w:szCs w:val="28"/>
        </w:rPr>
        <w:br/>
        <w:t>Успенский собор в Звенигороде. 1326–1327 годов. Реконструкция.</w:t>
      </w:r>
      <w:r w:rsidRPr="00A23EB9">
        <w:rPr>
          <w:rFonts w:ascii="Times New Roman" w:hAnsi="Times New Roman" w:cs="Times New Roman"/>
          <w:sz w:val="28"/>
          <w:szCs w:val="28"/>
        </w:rPr>
        <w:br/>
        <w:t>Стройный и изящный, приподнятый на высоком цоколе, с легкой главой.</w:t>
      </w:r>
      <w:r w:rsidRPr="00A23EB9">
        <w:rPr>
          <w:rFonts w:ascii="Times New Roman" w:hAnsi="Times New Roman" w:cs="Times New Roman"/>
          <w:sz w:val="28"/>
          <w:szCs w:val="28"/>
        </w:rPr>
        <w:br/>
        <w:t>Новое:</w:t>
      </w:r>
      <w:r w:rsidRPr="00A23EB9">
        <w:rPr>
          <w:rFonts w:ascii="Times New Roman" w:hAnsi="Times New Roman" w:cs="Times New Roman"/>
          <w:sz w:val="28"/>
          <w:szCs w:val="28"/>
        </w:rPr>
        <w:br/>
        <w:t>- Килевидные закомары.</w:t>
      </w:r>
      <w:r w:rsidRPr="00A23EB9">
        <w:rPr>
          <w:rFonts w:ascii="Times New Roman" w:hAnsi="Times New Roman" w:cs="Times New Roman"/>
          <w:sz w:val="28"/>
          <w:szCs w:val="28"/>
        </w:rPr>
        <w:br/>
        <w:t>- Кокошник у подножия барабана.</w:t>
      </w:r>
      <w:r w:rsidRPr="00A23EB9">
        <w:rPr>
          <w:rFonts w:ascii="Times New Roman" w:hAnsi="Times New Roman" w:cs="Times New Roman"/>
          <w:sz w:val="28"/>
          <w:szCs w:val="28"/>
        </w:rPr>
        <w:br/>
        <w:t>- Ступенчатая, повышающаяся композиция.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C9CA365" wp14:editId="70350646">
                <wp:extent cx="304800" cy="304800"/>
                <wp:effectExtent l="0" t="0" r="0" b="0"/>
                <wp:docPr id="746" name="Прямоугольник 746" descr="Спасский собор Андроникова монастыря в Москве. 20-е гг. 1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7F8D4" id="Прямоугольник 746" o:spid="_x0000_s1026" alt="Спасский собор Андроникова монастыря в Москве. 20-е гг. 1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uM1z&#10;LzQDAAA+BgAADgAAAAAAAAAAAAAAAAAuAgAAZHJzL2Uyb0RvYy54bWxQSwECLQAUAAYACAAAACEA&#10;TKDpLNgAAAADAQAADwAAAAAAAAAAAAAAAACOBQAAZHJzL2Rvd25yZXYueG1sUEsFBgAAAAAEAAQA&#10;8wAAAJMGAAAAAA==&#10;" filled="f" stroked="f">
                <o:lock v:ext="edit" aspectratio="t"/>
                <w10:anchorlock/>
              </v:rect>
            </w:pict>
          </mc:Fallback>
        </mc:AlternateContent>
      </w:r>
      <w:r w:rsidRPr="00A23EB9">
        <w:rPr>
          <w:rFonts w:ascii="Times New Roman" w:hAnsi="Times New Roman" w:cs="Times New Roman"/>
          <w:sz w:val="28"/>
          <w:szCs w:val="28"/>
        </w:rPr>
        <w:br/>
        <w:t>Спасский собор Андроникова монастыря в Москве. 20-е гг. 15 в.</w:t>
      </w:r>
      <w:r w:rsidRPr="00A23EB9">
        <w:rPr>
          <w:rFonts w:ascii="Times New Roman" w:hAnsi="Times New Roman" w:cs="Times New Roman"/>
          <w:sz w:val="28"/>
          <w:szCs w:val="28"/>
        </w:rPr>
        <w:br/>
        <w:t>Московские зодчие решительно переработали композицию четырехстолпного храма:</w:t>
      </w:r>
      <w:r w:rsidRPr="00A23EB9">
        <w:rPr>
          <w:rFonts w:ascii="Times New Roman" w:hAnsi="Times New Roman" w:cs="Times New Roman"/>
          <w:sz w:val="28"/>
          <w:szCs w:val="28"/>
        </w:rPr>
        <w:br/>
        <w:t>Угловые части резко опущены.</w:t>
      </w:r>
      <w:r w:rsidRPr="00A23EB9">
        <w:rPr>
          <w:rFonts w:ascii="Times New Roman" w:hAnsi="Times New Roman" w:cs="Times New Roman"/>
          <w:sz w:val="28"/>
          <w:szCs w:val="28"/>
        </w:rPr>
        <w:br/>
        <w:t>Ступенчатое покрытие.</w:t>
      </w:r>
      <w:r w:rsidRPr="00A23EB9">
        <w:rPr>
          <w:rFonts w:ascii="Times New Roman" w:hAnsi="Times New Roman" w:cs="Times New Roman"/>
          <w:sz w:val="28"/>
          <w:szCs w:val="28"/>
        </w:rPr>
        <w:br/>
        <w:t>Арки луковичной формы.</w:t>
      </w:r>
      <w:r w:rsidRPr="00A23EB9">
        <w:rPr>
          <w:rFonts w:ascii="Times New Roman" w:hAnsi="Times New Roman" w:cs="Times New Roman"/>
          <w:sz w:val="28"/>
          <w:szCs w:val="28"/>
        </w:rPr>
        <w:br/>
        <w:t>Покрытие системой кокошников.</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Архитектура Московского княжества 14 – начала 15 в.</w:t>
      </w:r>
      <w:r w:rsidRPr="00A23EB9">
        <w:rPr>
          <w:rFonts w:ascii="Times New Roman" w:hAnsi="Times New Roman" w:cs="Times New Roman"/>
          <w:sz w:val="28"/>
          <w:szCs w:val="28"/>
        </w:rPr>
        <w:br/>
        <w:t>- Коренное переосмысление крестово-купольной системы храма.</w:t>
      </w:r>
      <w:r w:rsidRPr="00A23EB9">
        <w:rPr>
          <w:rFonts w:ascii="Times New Roman" w:hAnsi="Times New Roman" w:cs="Times New Roman"/>
          <w:sz w:val="28"/>
          <w:szCs w:val="28"/>
        </w:rPr>
        <w:br/>
        <w:t>- Зодчество данного периода стало началом формирования общерусской национальной архитектуры.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Московский Кремль при Иване III</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3E93B1" wp14:editId="24B4D0E2">
                <wp:extent cx="304800" cy="304800"/>
                <wp:effectExtent l="0" t="0" r="0" b="0"/>
                <wp:docPr id="745" name="Прямоугольник 745" descr="Кремл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12397" id="Прямоугольник 745" o:spid="_x0000_s1026" alt="Кремл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I3lA+6wIAAOEF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A23EB9">
        <w:rPr>
          <w:rFonts w:ascii="Times New Roman" w:hAnsi="Times New Roman" w:cs="Times New Roman"/>
          <w:sz w:val="28"/>
          <w:szCs w:val="28"/>
        </w:rPr>
        <w:br/>
        <w:t>Кремль – древнейшая часть Москвы, главный общественно-политический, духовно-религиозный и историко-художествественный комплекс центра столицы. Его развитие связано с ростом Москвы как стольного города княжества, а затем столицы Русского государства.</w:t>
      </w:r>
      <w:r w:rsidRPr="00A23EB9">
        <w:rPr>
          <w:rFonts w:ascii="Times New Roman" w:hAnsi="Times New Roman" w:cs="Times New Roman"/>
          <w:sz w:val="28"/>
          <w:szCs w:val="28"/>
        </w:rPr>
        <w:br/>
      </w:r>
      <w:r w:rsidRPr="00A23EB9">
        <w:rPr>
          <w:rFonts w:ascii="Times New Roman" w:hAnsi="Times New Roman" w:cs="Times New Roman"/>
          <w:sz w:val="28"/>
          <w:szCs w:val="28"/>
        </w:rPr>
        <w:br/>
        <w:t>Ко времени правления Ивана III каменная кремлевская крепость 1367 года обветшала. Политический престиж Москвы требовал создания новых, современных укреплений и создания торжественного обрамления городского центра и резиденции «великого государя». Поэтому при Иване III начинается грандиозная реконструкция Московского Кремля.</w:t>
      </w:r>
      <w:r w:rsidRPr="00A23EB9">
        <w:rPr>
          <w:rFonts w:ascii="Times New Roman" w:hAnsi="Times New Roman" w:cs="Times New Roman"/>
          <w:sz w:val="28"/>
          <w:szCs w:val="28"/>
        </w:rPr>
        <w:br/>
      </w:r>
      <w:r w:rsidRPr="00A23EB9">
        <w:rPr>
          <w:rFonts w:ascii="Times New Roman" w:hAnsi="Times New Roman" w:cs="Times New Roman"/>
          <w:sz w:val="28"/>
          <w:szCs w:val="28"/>
        </w:rPr>
        <w:br/>
        <w:t>В 1485—1495 вокруг Кремля с учетом традиций русского оборонного зодчества и достижений западноевропейской фортификации были построены новые, ныне существующие, стены и башни. Ведущую роль в реконструкции кремля играл итальянский инженер Пьетро Антонио Солари.</w:t>
      </w:r>
      <w:r w:rsidRPr="00A23EB9">
        <w:rPr>
          <w:rFonts w:ascii="Times New Roman" w:hAnsi="Times New Roman" w:cs="Times New Roman"/>
          <w:sz w:val="28"/>
          <w:szCs w:val="28"/>
        </w:rPr>
        <w:br/>
        <w:t xml:space="preserve">Вместо широких прямоугольных зубцов, применявшихся в более ранних русских </w:t>
      </w:r>
      <w:r w:rsidRPr="00A23EB9">
        <w:rPr>
          <w:rFonts w:ascii="Times New Roman" w:hAnsi="Times New Roman" w:cs="Times New Roman"/>
          <w:sz w:val="28"/>
          <w:szCs w:val="28"/>
        </w:rPr>
        <w:lastRenderedPageBreak/>
        <w:t>крепостях, стены Московского кремля увенчались узкими двурогими зубцами.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7BE30F0" wp14:editId="666841EC">
                <wp:extent cx="304800" cy="304800"/>
                <wp:effectExtent l="0" t="0" r="0" b="0"/>
                <wp:docPr id="744" name="Прямоугольник 744" descr="Успенский собор (1475—14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D0E32" id="Прямоугольник 744" o:spid="_x0000_s1026" alt="Успенский собор (1475—14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Wc6eogoDAAAA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Центром Кремля стала Соборная площадь с построенным архитектором Аристотелем Фиораванти Успенским собором (1475—1479) — усыпальницей русских митрополитов и патриархов, местом венчаний и коронаций великих князей, затем царей и императоров.</w:t>
      </w:r>
      <w:r w:rsidRPr="00A23EB9">
        <w:rPr>
          <w:rFonts w:ascii="Times New Roman" w:hAnsi="Times New Roman" w:cs="Times New Roman"/>
          <w:sz w:val="28"/>
          <w:szCs w:val="28"/>
        </w:rPr>
        <w:br/>
        <w:t>Фиораванти было предложено следовать образцу владимирского Успенского собора 12 в.</w:t>
      </w:r>
      <w:r w:rsidRPr="00A23EB9">
        <w:rPr>
          <w:rFonts w:ascii="Times New Roman" w:hAnsi="Times New Roman" w:cs="Times New Roman"/>
          <w:sz w:val="28"/>
          <w:szCs w:val="28"/>
        </w:rPr>
        <w:br/>
        <w:t>- За короткое время понял красоту и логику древнерусской архитектуры.</w:t>
      </w:r>
      <w:r w:rsidRPr="00A23EB9">
        <w:rPr>
          <w:rFonts w:ascii="Times New Roman" w:hAnsi="Times New Roman" w:cs="Times New Roman"/>
          <w:sz w:val="28"/>
          <w:szCs w:val="28"/>
        </w:rPr>
        <w:br/>
        <w:t>- Соединил древнерусские формы с ренессансным пониманием архитектурного пространства.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8B5F9AA" wp14:editId="0837BD10">
                <wp:extent cx="304800" cy="304800"/>
                <wp:effectExtent l="0" t="0" r="0" b="0"/>
                <wp:docPr id="743" name="Прямоугольник 743" descr="Благовещенский собор (1484—14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3EAB6" id="Прямоугольник 743" o:spid="_x0000_s1026" alt="Благовещенский собор (1484—14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9l/zUXAwAACg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Псковские мастера возвели Благовещенский собор (1484—1489) — домовую церковь московских государей. Построен русскими мастерами, более связан со старыми традициями: поднят на высокий цокольный этаж (подклет), окружен галереей.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D5CBB2B" wp14:editId="49854ED7">
                <wp:extent cx="304800" cy="304800"/>
                <wp:effectExtent l="0" t="0" r="0" b="0"/>
                <wp:docPr id="742" name="Прямоугольник 742" descr="Архангель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C15D2" id="Прямоугольник 742" o:spid="_x0000_s1026" alt="Архангель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PrOvrj/AgAA+gU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В 1505—1508 построен Архангельский собор. Архитектор Алевиз Новый.</w:t>
      </w:r>
      <w:r w:rsidRPr="00A23EB9">
        <w:rPr>
          <w:rFonts w:ascii="Times New Roman" w:hAnsi="Times New Roman" w:cs="Times New Roman"/>
          <w:sz w:val="28"/>
          <w:szCs w:val="28"/>
        </w:rPr>
        <w:br/>
        <w:t>Его возводили как новую усыпальницу московских государей (до Ивана V Алексеевича).)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A2E6F5D" wp14:editId="027313C9">
                <wp:extent cx="304800" cy="304800"/>
                <wp:effectExtent l="0" t="0" r="0" b="0"/>
                <wp:docPr id="741" name="Прямоугольник 741" descr="колокольня «Иван Великий».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0727B" id="Прямоугольник 741" o:spid="_x0000_s1026" alt="колокольня «Иван Великий».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VGRrHgoDAAAH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 xml:space="preserve">Архитектурной доминантой ансамбля Кремля стала колокольня «Иван Великий». </w:t>
      </w:r>
      <w:r w:rsidRPr="00A23EB9">
        <w:rPr>
          <w:rFonts w:ascii="Times New Roman" w:hAnsi="Times New Roman" w:cs="Times New Roman"/>
          <w:sz w:val="28"/>
          <w:szCs w:val="28"/>
        </w:rPr>
        <w:br/>
        <w:t>Арх. Бон Фрязин.</w:t>
      </w:r>
      <w:r w:rsidRPr="00A23EB9">
        <w:rPr>
          <w:rFonts w:ascii="Times New Roman" w:hAnsi="Times New Roman" w:cs="Times New Roman"/>
          <w:sz w:val="28"/>
          <w:szCs w:val="28"/>
        </w:rPr>
        <w:br/>
        <w:t>Колокольня была ниже (надстроена в 1600 г.).</w:t>
      </w:r>
      <w:r w:rsidRPr="00A23EB9">
        <w:rPr>
          <w:rFonts w:ascii="Times New Roman" w:hAnsi="Times New Roman" w:cs="Times New Roman"/>
          <w:sz w:val="28"/>
          <w:szCs w:val="28"/>
        </w:rPr>
        <w:br/>
        <w:t>Представляла собой исключительно пропорциональную башню из стройных восьмериков с аркадами для колоколов.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3CAC70F" wp14:editId="65435767">
                <wp:extent cx="304800" cy="304800"/>
                <wp:effectExtent l="0" t="0" r="0" b="0"/>
                <wp:docPr id="740" name="Прямоугольник 740" descr="Кутафья (Предмостная) башня Московского Кремл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8D66C7" id="Прямоугольник 740" o:spid="_x0000_s1026" alt="Кутафья (Предмостная) башня Московского Кремл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wLMVtyUDAAAr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 xml:space="preserve">Кутафья (Предмостная) башня Московского Кремля. 1516 . Общий вид </w:t>
      </w:r>
      <w:r w:rsidRPr="00A23EB9">
        <w:rPr>
          <w:rFonts w:ascii="Times New Roman" w:hAnsi="Times New Roman" w:cs="Times New Roman"/>
          <w:sz w:val="28"/>
          <w:szCs w:val="28"/>
        </w:rPr>
        <w:br/>
        <w:t>Кутафья башня — единственная сохранившаяся из предмостных башен Московского Кремля. Подобные башни служили мощной защитой крепостных мостов.</w:t>
      </w:r>
    </w:p>
    <w:p w:rsidR="00A23EB9" w:rsidRPr="00A23EB9" w:rsidRDefault="00A23EB9" w:rsidP="00A23EB9">
      <w:pPr>
        <w:pStyle w:val="1"/>
        <w:contextualSpacing/>
        <w:rPr>
          <w:sz w:val="28"/>
          <w:szCs w:val="28"/>
        </w:rPr>
      </w:pPr>
      <w:r w:rsidRPr="00A23EB9">
        <w:rPr>
          <w:sz w:val="28"/>
          <w:szCs w:val="28"/>
        </w:rPr>
        <w:t>8.2 Искусство Московской Руси XIV-XVII вв. Живопись XVI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Московское искусство сложилось из традиций домонгольской живописи Северо-Восточной Руси 13 в. и свежих художественных влияний, пришедших из Византии с митрополитом греком Феогностом, который был и художником.</w:t>
      </w:r>
      <w:r w:rsidRPr="00A23EB9">
        <w:rPr>
          <w:rFonts w:ascii="Times New Roman" w:hAnsi="Times New Roman" w:cs="Times New Roman"/>
          <w:sz w:val="28"/>
          <w:szCs w:val="28"/>
        </w:rPr>
        <w:br/>
        <w:t>Велика роль Феофана Грека в становлении московской живописи начала 15 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37CE9CD" wp14:editId="4A224014">
            <wp:extent cx="4438650" cy="5762625"/>
            <wp:effectExtent l="0" t="0" r="0" b="9525"/>
            <wp:docPr id="763" name="Рисунок 763" descr="Феофан Грек. Богоматерь Дон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Феофан Грек. Богоматерь Донская."/>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38650" cy="5762625"/>
                    </a:xfrm>
                    <a:prstGeom prst="rect">
                      <a:avLst/>
                    </a:prstGeom>
                    <a:noFill/>
                    <a:ln>
                      <a:noFill/>
                    </a:ln>
                  </pic:spPr>
                </pic:pic>
              </a:graphicData>
            </a:graphic>
          </wp:inline>
        </w:drawing>
      </w:r>
      <w:r w:rsidRPr="00A23EB9">
        <w:rPr>
          <w:rFonts w:ascii="Times New Roman" w:hAnsi="Times New Roman" w:cs="Times New Roman"/>
          <w:sz w:val="28"/>
          <w:szCs w:val="28"/>
        </w:rPr>
        <w:br/>
        <w:t>Феофан Грек. Богоматерь Донская. Ок. 1392 г. ГТГ.</w:t>
      </w:r>
      <w:r w:rsidRPr="00A23EB9">
        <w:rPr>
          <w:rFonts w:ascii="Times New Roman" w:hAnsi="Times New Roman" w:cs="Times New Roman"/>
          <w:sz w:val="28"/>
          <w:szCs w:val="28"/>
        </w:rPr>
        <w:br/>
        <w:t>Из местного ряда Благовещенского собора Московского Кремля.</w:t>
      </w:r>
      <w:r w:rsidRPr="00A23EB9">
        <w:rPr>
          <w:rFonts w:ascii="Times New Roman" w:hAnsi="Times New Roman" w:cs="Times New Roman"/>
          <w:sz w:val="28"/>
          <w:szCs w:val="28"/>
        </w:rPr>
        <w:br/>
        <w:t>Традиционный тип – Умиление. Сцена нежного ласкания матери и ребенка.</w:t>
      </w:r>
      <w:r w:rsidRPr="00A23EB9">
        <w:rPr>
          <w:rFonts w:ascii="Times New Roman" w:hAnsi="Times New Roman" w:cs="Times New Roman"/>
          <w:sz w:val="28"/>
          <w:szCs w:val="28"/>
        </w:rPr>
        <w:br/>
        <w:t>Певучесть линий и глубокая звучность цвета:</w:t>
      </w:r>
      <w:r w:rsidRPr="00A23EB9">
        <w:rPr>
          <w:rFonts w:ascii="Times New Roman" w:hAnsi="Times New Roman" w:cs="Times New Roman"/>
          <w:sz w:val="28"/>
          <w:szCs w:val="28"/>
        </w:rPr>
        <w:br/>
        <w:t>темно-вишневый мафорий Богоматери,</w:t>
      </w:r>
      <w:r w:rsidRPr="00A23EB9">
        <w:rPr>
          <w:rFonts w:ascii="Times New Roman" w:hAnsi="Times New Roman" w:cs="Times New Roman"/>
          <w:sz w:val="28"/>
          <w:szCs w:val="28"/>
        </w:rPr>
        <w:br/>
        <w:t>интенсивно-синий ее чепец,</w:t>
      </w:r>
      <w:r w:rsidRPr="00A23EB9">
        <w:rPr>
          <w:rFonts w:ascii="Times New Roman" w:hAnsi="Times New Roman" w:cs="Times New Roman"/>
          <w:sz w:val="28"/>
          <w:szCs w:val="28"/>
        </w:rPr>
        <w:br/>
        <w:t>рыжевато-коричневая рубашка младенца, покрытая золотыми линиями,</w:t>
      </w:r>
      <w:r w:rsidRPr="00A23EB9">
        <w:rPr>
          <w:rFonts w:ascii="Times New Roman" w:hAnsi="Times New Roman" w:cs="Times New Roman"/>
          <w:sz w:val="28"/>
          <w:szCs w:val="28"/>
        </w:rPr>
        <w:br/>
        <w:t>Все это сообщает очарование немного сумрачному образу.</w:t>
      </w:r>
      <w:r w:rsidRPr="00A23EB9">
        <w:rPr>
          <w:rFonts w:ascii="Times New Roman" w:hAnsi="Times New Roman" w:cs="Times New Roman"/>
          <w:sz w:val="28"/>
          <w:szCs w:val="28"/>
        </w:rPr>
        <w:br/>
        <w:t>Существует легенда, что эта икона была с Дмитрием Донским на Куликовом поле.</w:t>
      </w:r>
      <w:r w:rsidRPr="00A23EB9">
        <w:rPr>
          <w:rFonts w:ascii="Times New Roman" w:hAnsi="Times New Roman" w:cs="Times New Roman"/>
          <w:sz w:val="28"/>
          <w:szCs w:val="28"/>
        </w:rPr>
        <w:br/>
        <w:t>Иконографическая традиция присутствует, но она сильно урезана, упрощена.</w:t>
      </w:r>
      <w:r w:rsidRPr="00A23EB9">
        <w:rPr>
          <w:rFonts w:ascii="Times New Roman" w:hAnsi="Times New Roman" w:cs="Times New Roman"/>
          <w:sz w:val="28"/>
          <w:szCs w:val="28"/>
        </w:rPr>
        <w:br/>
      </w:r>
      <w:r w:rsidRPr="00A23EB9">
        <w:rPr>
          <w:rFonts w:ascii="Times New Roman" w:hAnsi="Times New Roman" w:cs="Times New Roman"/>
          <w:sz w:val="28"/>
          <w:szCs w:val="28"/>
        </w:rPr>
        <w:br/>
        <w:t>Летом 1405 г. Феофан Грек выполняет совместно с двумя русскими мастерами – Прохором с Городца и Андреем Рублевым роспись московского Благовещенского собора.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соборе были найдены иконы древнего иконостаса, выполненные этими мастерами, хотя специалисты считают, что они были перемещены сюда из другого храма после большого пожара в Кремле в 16 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F011A9B" wp14:editId="08666FE6">
            <wp:extent cx="3943350" cy="4810125"/>
            <wp:effectExtent l="0" t="0" r="0" b="9525"/>
            <wp:docPr id="762" name="Рисунок 762" descr="http://iskusstvu.ru/images/posobie/8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http://iskusstvu.ru/images/posobie/8_2/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43350" cy="4810125"/>
                    </a:xfrm>
                    <a:prstGeom prst="rect">
                      <a:avLst/>
                    </a:prstGeom>
                    <a:noFill/>
                    <a:ln>
                      <a:noFill/>
                    </a:ln>
                  </pic:spPr>
                </pic:pic>
              </a:graphicData>
            </a:graphic>
          </wp:inline>
        </w:drawing>
      </w:r>
      <w:r w:rsidRPr="00A23EB9">
        <w:rPr>
          <w:rFonts w:ascii="Times New Roman" w:hAnsi="Times New Roman" w:cs="Times New Roman"/>
          <w:sz w:val="28"/>
          <w:szCs w:val="28"/>
        </w:rPr>
        <w:br/>
        <w:t>Считают, что Феофаном Греком была написана центральная часть деисуса – изображение Христа, Богоматери и Иоанна Предтечи.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CDF77E3" wp14:editId="04071530">
            <wp:extent cx="3514725" cy="6667500"/>
            <wp:effectExtent l="0" t="0" r="9525" b="0"/>
            <wp:docPr id="761" name="Рисунок 761" descr="Икона деисусного чина иконостаса Благовещенского собора. Феофан Гр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Икона деисусного чина иконостаса Благовещенского собора. Феофан Грек."/>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14725" cy="6667500"/>
                    </a:xfrm>
                    <a:prstGeom prst="rect">
                      <a:avLst/>
                    </a:prstGeom>
                    <a:noFill/>
                    <a:ln>
                      <a:noFill/>
                    </a:ln>
                  </pic:spPr>
                </pic:pic>
              </a:graphicData>
            </a:graphic>
          </wp:inline>
        </w:drawing>
      </w:r>
      <w:r w:rsidRPr="00A23EB9">
        <w:rPr>
          <w:rFonts w:ascii="Times New Roman" w:hAnsi="Times New Roman" w:cs="Times New Roman"/>
          <w:sz w:val="28"/>
          <w:szCs w:val="28"/>
        </w:rPr>
        <w:br/>
        <w:t>Икона деисусного чина иконостаса Благовещенского собора. Феофан Грек.</w:t>
      </w:r>
      <w:r w:rsidRPr="00A23EB9">
        <w:rPr>
          <w:rFonts w:ascii="Times New Roman" w:hAnsi="Times New Roman" w:cs="Times New Roman"/>
          <w:sz w:val="28"/>
          <w:szCs w:val="28"/>
        </w:rPr>
        <w:br/>
      </w:r>
      <w:r w:rsidRPr="00A23EB9">
        <w:rPr>
          <w:rFonts w:ascii="Times New Roman" w:hAnsi="Times New Roman" w:cs="Times New Roman"/>
          <w:sz w:val="28"/>
          <w:szCs w:val="28"/>
        </w:rPr>
        <w:br/>
        <w:t>Иконы праздничного чина, расположенные над деисусным, приписывают Прохору с Городца и Андрею Рублеву.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EC47E20" wp14:editId="73274120">
            <wp:extent cx="5314950" cy="7705725"/>
            <wp:effectExtent l="0" t="0" r="0" b="9525"/>
            <wp:docPr id="760" name="Рисунок 760" descr="Успение Богомате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Успение Богоматери"/>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14950" cy="7705725"/>
                    </a:xfrm>
                    <a:prstGeom prst="rect">
                      <a:avLst/>
                    </a:prstGeom>
                    <a:noFill/>
                    <a:ln>
                      <a:noFill/>
                    </a:ln>
                  </pic:spPr>
                </pic:pic>
              </a:graphicData>
            </a:graphic>
          </wp:inline>
        </w:drawing>
      </w:r>
      <w:r w:rsidRPr="00A23EB9">
        <w:rPr>
          <w:rFonts w:ascii="Times New Roman" w:hAnsi="Times New Roman" w:cs="Times New Roman"/>
          <w:sz w:val="28"/>
          <w:szCs w:val="28"/>
        </w:rPr>
        <w:br/>
        <w:t>Успение Богоматери. Икона праздничного чина иконостаса Благовещенского собора в Москве.</w:t>
      </w:r>
      <w:r w:rsidRPr="00A23EB9">
        <w:rPr>
          <w:rFonts w:ascii="Times New Roman" w:hAnsi="Times New Roman" w:cs="Times New Roman"/>
          <w:sz w:val="28"/>
          <w:szCs w:val="28"/>
        </w:rPr>
        <w:br/>
        <w:t>Иконостас Благовещенского собора – древнейший из сохранившихся русских иконостасов.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Андрей Рублев. 60-е гг. 14 в.? – 1427/30. </w:t>
      </w:r>
      <w:r w:rsidRPr="00A23EB9">
        <w:rPr>
          <w:rFonts w:ascii="Times New Roman" w:hAnsi="Times New Roman" w:cs="Times New Roman"/>
          <w:sz w:val="28"/>
          <w:szCs w:val="28"/>
        </w:rPr>
        <w:br/>
        <w:t>Инок московского Андроникова монастыря.</w:t>
      </w:r>
      <w:r w:rsidRPr="00A23EB9">
        <w:rPr>
          <w:rFonts w:ascii="Times New Roman" w:hAnsi="Times New Roman" w:cs="Times New Roman"/>
          <w:sz w:val="28"/>
          <w:szCs w:val="28"/>
        </w:rPr>
        <w:br/>
        <w:t>Годы творческого формирования Рублева были наполнены радостью первой крупной победы и предчувствием грядущего окончательного освобождения Руси. Это определило характер его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На его творчество повлияла совместная работа с Феофаном Греком. Но Рублев скорее противоположная Феофану творческая личность.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3FA6EF9" wp14:editId="79801428">
            <wp:extent cx="4495800" cy="6667500"/>
            <wp:effectExtent l="0" t="0" r="0" b="0"/>
            <wp:docPr id="759" name="Рисунок 759" descr="Рублев. Апостол Пав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Рублев. Апостол Павел."/>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95800" cy="6667500"/>
                    </a:xfrm>
                    <a:prstGeom prst="rect">
                      <a:avLst/>
                    </a:prstGeom>
                    <a:noFill/>
                    <a:ln>
                      <a:noFill/>
                    </a:ln>
                  </pic:spPr>
                </pic:pic>
              </a:graphicData>
            </a:graphic>
          </wp:inline>
        </w:drawing>
      </w:r>
      <w:r w:rsidRPr="00A23EB9">
        <w:rPr>
          <w:rFonts w:ascii="Times New Roman" w:hAnsi="Times New Roman" w:cs="Times New Roman"/>
          <w:sz w:val="28"/>
          <w:szCs w:val="28"/>
        </w:rPr>
        <w:br/>
        <w:t xml:space="preserve">Рублев. Апостол Павел. Икона из деисусного чина Успенского собора на Городке в Звенигороде. Нач. 15 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1922A3B" wp14:editId="1F6B0243">
            <wp:extent cx="3457575" cy="5238750"/>
            <wp:effectExtent l="0" t="0" r="9525" b="0"/>
            <wp:docPr id="758" name="Рисунок 758" descr=" Рублев А. Архангел Михаил из деисусного чина Успенского собора на Городке в Звениго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 Рублев А. Архангел Михаил из деисусного чина Успенского собора на Городке в Звенигороде."/>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57575" cy="5238750"/>
                    </a:xfrm>
                    <a:prstGeom prst="rect">
                      <a:avLst/>
                    </a:prstGeom>
                    <a:noFill/>
                    <a:ln>
                      <a:noFill/>
                    </a:ln>
                  </pic:spPr>
                </pic:pic>
              </a:graphicData>
            </a:graphic>
          </wp:inline>
        </w:drawing>
      </w:r>
      <w:r w:rsidRPr="00A23EB9">
        <w:rPr>
          <w:rFonts w:ascii="Times New Roman" w:hAnsi="Times New Roman" w:cs="Times New Roman"/>
          <w:sz w:val="28"/>
          <w:szCs w:val="28"/>
        </w:rPr>
        <w:br/>
        <w:t>Рублев А. Архангел Михаил из деисусного чина Успенского собора на Городке в Звенигороде.</w:t>
      </w:r>
      <w:r w:rsidRPr="00A23EB9">
        <w:rPr>
          <w:rFonts w:ascii="Times New Roman" w:hAnsi="Times New Roman" w:cs="Times New Roman"/>
          <w:sz w:val="28"/>
          <w:szCs w:val="28"/>
        </w:rPr>
        <w:br/>
        <w:t>Предвосхищает ангелов «Троицы», но присутствует плотность объемов, энергичный рисунок складок и яркость цветных тканей, которые впоследствии прибредут легкость и бесплотность.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7427C3C" wp14:editId="7CA4F6F7">
            <wp:extent cx="6257925" cy="4210050"/>
            <wp:effectExtent l="0" t="0" r="9525" b="0"/>
            <wp:docPr id="757" name="Рисунок 757" descr="росписи Успенского собора во Влади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росписи Успенского собора во Владимире"/>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57925" cy="4210050"/>
                    </a:xfrm>
                    <a:prstGeom prst="rect">
                      <a:avLst/>
                    </a:prstGeom>
                    <a:noFill/>
                    <a:ln>
                      <a:noFill/>
                    </a:ln>
                  </pic:spPr>
                </pic:pic>
              </a:graphicData>
            </a:graphic>
          </wp:inline>
        </w:drawing>
      </w:r>
      <w:r w:rsidRPr="00A23EB9">
        <w:rPr>
          <w:rFonts w:ascii="Times New Roman" w:hAnsi="Times New Roman" w:cs="Times New Roman"/>
          <w:sz w:val="28"/>
          <w:szCs w:val="28"/>
        </w:rPr>
        <w:br/>
        <w:t>В 1408 г. Андрей Рублев и Даниил Черный (?) с помощниками выполняют росписи Успенского собора во Владимире.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5FA35485" wp14:editId="17EE56A6">
            <wp:extent cx="7620000" cy="2990850"/>
            <wp:effectExtent l="0" t="0" r="0" b="0"/>
            <wp:docPr id="756" name="Рисунок 756" descr="Иконостас Успенского собора во Владимире.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Иконостас Успенского собора во Владимире. 140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20000" cy="2990850"/>
                    </a:xfrm>
                    <a:prstGeom prst="rect">
                      <a:avLst/>
                    </a:prstGeom>
                    <a:noFill/>
                    <a:ln>
                      <a:noFill/>
                    </a:ln>
                  </pic:spPr>
                </pic:pic>
              </a:graphicData>
            </a:graphic>
          </wp:inline>
        </w:drawing>
      </w:r>
      <w:r w:rsidRPr="00A23EB9">
        <w:rPr>
          <w:rFonts w:ascii="Times New Roman" w:hAnsi="Times New Roman" w:cs="Times New Roman"/>
          <w:sz w:val="28"/>
          <w:szCs w:val="28"/>
        </w:rPr>
        <w:br/>
        <w:t>Андрей Рублев с помощниками создают иконостас для этого храма.</w:t>
      </w:r>
      <w:r w:rsidRPr="00A23EB9">
        <w:rPr>
          <w:rFonts w:ascii="Times New Roman" w:hAnsi="Times New Roman" w:cs="Times New Roman"/>
          <w:sz w:val="28"/>
          <w:szCs w:val="28"/>
        </w:rPr>
        <w:br/>
        <w:t xml:space="preserve">Андрей Рублев, Даниил Черный и мастерская. Средняя часть деисусного чина: архангел Михаил, Богоматерь, Спас в Силах, Иоанн Предтеча, архангел Гавриил. </w:t>
      </w:r>
      <w:r w:rsidRPr="00A23EB9">
        <w:rPr>
          <w:rFonts w:ascii="Times New Roman" w:hAnsi="Times New Roman" w:cs="Times New Roman"/>
          <w:sz w:val="28"/>
          <w:szCs w:val="28"/>
        </w:rPr>
        <w:br/>
        <w:t>Перед художниками стояла трудная задача – создать грандиозный иконостас в большом храме. Этим объясняются размеры икон, поражающих монументальностью.</w:t>
      </w:r>
      <w:r w:rsidRPr="00A23EB9">
        <w:rPr>
          <w:rFonts w:ascii="Times New Roman" w:hAnsi="Times New Roman" w:cs="Times New Roman"/>
          <w:sz w:val="28"/>
          <w:szCs w:val="28"/>
        </w:rPr>
        <w:br/>
        <w:t>Фигуры исполнены с большим лаконизмом, лики серьезны и задумчивы. Колорит основан на сочетании ярких и чистых тонов.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D7EDA19" wp14:editId="7681C8F8">
            <wp:extent cx="7191375" cy="10744200"/>
            <wp:effectExtent l="0" t="0" r="9525" b="0"/>
            <wp:docPr id="755" name="Рисунок 755" descr="Рублев. Спас. Икона из Успенского собора на Городке в Звенигороде. Нач. 15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Рублев. Спас. Икона из Успенского собора на Городке в Звенигороде. Нач. 15 в.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1375" cy="1074420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Рублев. Спас. Икона из Успенского собора на Городке в Звенигороде. Нач. 15 в. ГТГ.</w:t>
      </w:r>
      <w:r w:rsidRPr="00A23EB9">
        <w:rPr>
          <w:rFonts w:ascii="Times New Roman" w:hAnsi="Times New Roman" w:cs="Times New Roman"/>
          <w:sz w:val="28"/>
          <w:szCs w:val="28"/>
        </w:rPr>
        <w:br/>
        <w:t>Канон русской духовной красоты.</w:t>
      </w:r>
      <w:r w:rsidRPr="00A23EB9">
        <w:rPr>
          <w:rFonts w:ascii="Times New Roman" w:hAnsi="Times New Roman" w:cs="Times New Roman"/>
          <w:sz w:val="28"/>
          <w:szCs w:val="28"/>
        </w:rPr>
        <w:br/>
        <w:t>Безмятежный покойи беспредельное милосердие.</w:t>
      </w:r>
      <w:r w:rsidRPr="00A23EB9">
        <w:rPr>
          <w:rFonts w:ascii="Times New Roman" w:hAnsi="Times New Roman" w:cs="Times New Roman"/>
          <w:sz w:val="28"/>
          <w:szCs w:val="28"/>
        </w:rPr>
        <w:br/>
        <w:t>От него исходят не суровость, не неземное величие, а доброта и задушевность, близкие людям.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6C07D4C4" wp14:editId="037A5B04">
            <wp:extent cx="6134100" cy="7667625"/>
            <wp:effectExtent l="0" t="0" r="0" b="9525"/>
            <wp:docPr id="754" name="Рисунок 754" descr="А.Рублев. Икона Троица. Ок.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А.Рублев. Икона Троица. Ок. 14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34100" cy="7667625"/>
                    </a:xfrm>
                    <a:prstGeom prst="rect">
                      <a:avLst/>
                    </a:prstGeom>
                    <a:noFill/>
                    <a:ln>
                      <a:noFill/>
                    </a:ln>
                  </pic:spPr>
                </pic:pic>
              </a:graphicData>
            </a:graphic>
          </wp:inline>
        </w:drawing>
      </w:r>
      <w:r w:rsidRPr="00A23EB9">
        <w:rPr>
          <w:rFonts w:ascii="Times New Roman" w:hAnsi="Times New Roman" w:cs="Times New Roman"/>
          <w:sz w:val="28"/>
          <w:szCs w:val="28"/>
        </w:rPr>
        <w:br/>
        <w:t xml:space="preserve">Имя Рублева стало символом русской средневековой живописи и культуры вцелом. Пиком этой культуры стала А.Рублев. Икона Троица. Ок. 1411. Написана Рублевым «в память и похвалу» основателю Троицкого монастыря преподобному Сергию Радонежскому (1314/1322 – 1392 гг.). Написана по заказу Троице-Сергиева монастыря.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Внешняя сюжетная сторона - посещение тремя ангелами Авраама и Сары. </w:t>
      </w:r>
      <w:r w:rsidRPr="00A23EB9">
        <w:rPr>
          <w:rFonts w:ascii="Times New Roman" w:hAnsi="Times New Roman" w:cs="Times New Roman"/>
          <w:sz w:val="28"/>
          <w:szCs w:val="28"/>
        </w:rPr>
        <w:br/>
        <w:t>Фигуры образуют круг. Ощущение гармонии исходит из пластики линий и колорита: золотистые темного тона крылья, легко подчеркнутые голубым, мягко выделяются на золотом фоне (почти утраченном). С золотом фона удивительно сочетались и зеленоватые горы, и оливковая крона дерева. Более интенсивно звучат краски одежд.</w:t>
      </w:r>
      <w:r w:rsidRPr="00A23EB9">
        <w:rPr>
          <w:rFonts w:ascii="Times New Roman" w:hAnsi="Times New Roman" w:cs="Times New Roman"/>
          <w:sz w:val="28"/>
          <w:szCs w:val="28"/>
        </w:rPr>
        <w:br/>
        <w:t>Единство Божества – единство людей.</w:t>
      </w:r>
      <w:r w:rsidRPr="00A23EB9">
        <w:rPr>
          <w:rFonts w:ascii="Times New Roman" w:hAnsi="Times New Roman" w:cs="Times New Roman"/>
          <w:sz w:val="28"/>
          <w:szCs w:val="28"/>
        </w:rPr>
        <w:br/>
      </w:r>
      <w:r w:rsidRPr="00A23EB9">
        <w:rPr>
          <w:rFonts w:ascii="Times New Roman" w:hAnsi="Times New Roman" w:cs="Times New Roman"/>
          <w:sz w:val="28"/>
          <w:szCs w:val="28"/>
        </w:rPr>
        <w:br/>
        <w:t>Централизация государства при Иване III, нормализация жизни создали условия для развития культуры. Искусство этого времени пропитано представлениями о гармонии мира и его идеальном устройстве.</w:t>
      </w:r>
      <w:r w:rsidRPr="00A23EB9">
        <w:rPr>
          <w:rFonts w:ascii="Times New Roman" w:hAnsi="Times New Roman" w:cs="Times New Roman"/>
          <w:sz w:val="28"/>
          <w:szCs w:val="28"/>
        </w:rPr>
        <w:br/>
        <w:t>Крупнейший представитель московской школы живописи конца 15 в. – Дионисий.</w:t>
      </w:r>
      <w:r w:rsidRPr="00A23EB9">
        <w:rPr>
          <w:rFonts w:ascii="Times New Roman" w:hAnsi="Times New Roman" w:cs="Times New Roman"/>
          <w:sz w:val="28"/>
          <w:szCs w:val="28"/>
        </w:rPr>
        <w:br/>
      </w:r>
      <w:r w:rsidRPr="00A23EB9">
        <w:rPr>
          <w:rFonts w:ascii="Times New Roman" w:hAnsi="Times New Roman" w:cs="Times New Roman"/>
          <w:b/>
          <w:bCs/>
          <w:sz w:val="28"/>
          <w:szCs w:val="28"/>
        </w:rPr>
        <w:t>Дионисий. Ок. 1440 – после 1503.</w:t>
      </w:r>
      <w:r w:rsidRPr="00A23EB9">
        <w:rPr>
          <w:rFonts w:ascii="Times New Roman" w:hAnsi="Times New Roman" w:cs="Times New Roman"/>
          <w:sz w:val="28"/>
          <w:szCs w:val="28"/>
        </w:rPr>
        <w:br/>
        <w:t>В отличие от Рублева не был монахом, отличался большой образованностью. Его два сына были живописцами и помогали отцу.</w:t>
      </w:r>
      <w:r w:rsidRPr="00A23EB9">
        <w:rPr>
          <w:rFonts w:ascii="Times New Roman" w:hAnsi="Times New Roman" w:cs="Times New Roman"/>
          <w:sz w:val="28"/>
          <w:szCs w:val="28"/>
        </w:rPr>
        <w:br/>
        <w:t>Дионисий с другими мастерами выполняет иконостас и алтарную преграду Успенского собора Московского Кремля.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8026D04" wp14:editId="601CEDA5">
            <wp:extent cx="7162800" cy="10096500"/>
            <wp:effectExtent l="0" t="0" r="0" b="0"/>
            <wp:docPr id="753" name="Рисунок 753" descr="Дионисий. Алексей человек бож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Дионисий. Алексей человек божий"/>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62800" cy="1009650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Дионисий. Алексей человек божий. Алтарная преграда Успенского собора Московского Кремля. 80-е гг. 15 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50D5BFD0" wp14:editId="332C657B">
            <wp:extent cx="5105400" cy="5810250"/>
            <wp:effectExtent l="0" t="0" r="0" b="0"/>
            <wp:docPr id="752" name="Рисунок 752" descr="Дионисий. Поклонение волхвов. Роспись в приделе Успенского со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Дионисий. Поклонение волхвов. Роспись в приделе Успенского собора."/>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05400" cy="5810250"/>
                    </a:xfrm>
                    <a:prstGeom prst="rect">
                      <a:avLst/>
                    </a:prstGeom>
                    <a:noFill/>
                    <a:ln>
                      <a:noFill/>
                    </a:ln>
                  </pic:spPr>
                </pic:pic>
              </a:graphicData>
            </a:graphic>
          </wp:inline>
        </w:drawing>
      </w:r>
      <w:r w:rsidRPr="00A23EB9">
        <w:rPr>
          <w:rFonts w:ascii="Times New Roman" w:hAnsi="Times New Roman" w:cs="Times New Roman"/>
          <w:sz w:val="28"/>
          <w:szCs w:val="28"/>
        </w:rPr>
        <w:br/>
        <w:t>Дионисий. Поклонение волхвов. Роспись в приделе Успенского собора.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93DEE22" wp14:editId="67E56F02">
            <wp:extent cx="7639050" cy="5143500"/>
            <wp:effectExtent l="0" t="0" r="0" b="0"/>
            <wp:docPr id="751" name="Рисунок 751" descr="http://iskusstvu.ru/images/posobie/8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http://iskusstvu.ru/images/posobie/8_2/13.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639050" cy="5143500"/>
                    </a:xfrm>
                    <a:prstGeom prst="rect">
                      <a:avLst/>
                    </a:prstGeom>
                    <a:noFill/>
                    <a:ln>
                      <a:noFill/>
                    </a:ln>
                  </pic:spPr>
                </pic:pic>
              </a:graphicData>
            </a:graphic>
          </wp:inline>
        </w:drawing>
      </w:r>
      <w:r w:rsidRPr="00A23EB9">
        <w:rPr>
          <w:rFonts w:ascii="Times New Roman" w:hAnsi="Times New Roman" w:cs="Times New Roman"/>
          <w:sz w:val="28"/>
          <w:szCs w:val="28"/>
        </w:rPr>
        <w:br/>
        <w:t>Дионисий. О тебе радуется.</w:t>
      </w:r>
      <w:r w:rsidRPr="00A23EB9">
        <w:rPr>
          <w:rFonts w:ascii="Times New Roman" w:hAnsi="Times New Roman" w:cs="Times New Roman"/>
          <w:sz w:val="28"/>
          <w:szCs w:val="28"/>
        </w:rPr>
        <w:br/>
        <w:t>Яркие красочные сочетания темно-вишневого силуэта Марии, с бледно-розовыми, злотисто-охристыми и голубыми пятнами создают праздничное, торжественное впечатление.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67E085B4" wp14:editId="2B762C66">
            <wp:extent cx="4810125" cy="3390900"/>
            <wp:effectExtent l="0" t="0" r="9525" b="0"/>
            <wp:docPr id="750" name="Рисунок 750" descr="Дионисий. Наружная фасадная роспись Рождество Богород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Дионисий. Наружная фасадная роспись Рождество Богородицы."/>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10125" cy="3390900"/>
                    </a:xfrm>
                    <a:prstGeom prst="rect">
                      <a:avLst/>
                    </a:prstGeom>
                    <a:noFill/>
                    <a:ln>
                      <a:noFill/>
                    </a:ln>
                  </pic:spPr>
                </pic:pic>
              </a:graphicData>
            </a:graphic>
          </wp:inline>
        </w:drawing>
      </w:r>
      <w:r w:rsidRPr="00A23EB9">
        <w:rPr>
          <w:rFonts w:ascii="Times New Roman" w:hAnsi="Times New Roman" w:cs="Times New Roman"/>
          <w:sz w:val="28"/>
          <w:szCs w:val="28"/>
        </w:rPr>
        <w:br/>
        <w:t>Собор Рождества Богородицы имеет наружные фасадные росписи.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Дионисий. Наружная фасадная роспись Рождество Богородицы.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6F920F02" wp14:editId="5156A448">
            <wp:extent cx="5848350" cy="8877300"/>
            <wp:effectExtent l="0" t="0" r="0" b="0"/>
            <wp:docPr id="749" name="Рисунок 749" descr="Дионисий. Икона Распятие из Павло-Обненского монасты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descr="Дионисий. Икона Распятие из Павло-Обненского монастыря"/>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48350" cy="8877300"/>
                    </a:xfrm>
                    <a:prstGeom prst="rect">
                      <a:avLst/>
                    </a:prstGeom>
                    <a:noFill/>
                    <a:ln>
                      <a:noFill/>
                    </a:ln>
                  </pic:spPr>
                </pic:pic>
              </a:graphicData>
            </a:graphic>
          </wp:inline>
        </w:drawing>
      </w:r>
      <w:r w:rsidRPr="00A23EB9">
        <w:rPr>
          <w:rFonts w:ascii="Times New Roman" w:hAnsi="Times New Roman" w:cs="Times New Roman"/>
          <w:sz w:val="28"/>
          <w:szCs w:val="28"/>
        </w:rPr>
        <w:br/>
        <w:t>Вершина творчества великого мастера – Дионисий. Икона Распятие из Павло-Обненского монастыря. ГТГ.</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Христос помещен на высоком холме, вокруг большое пустое пространство – Голгофский крест словно парит над миром. Этот смысл выражен:</w:t>
      </w:r>
      <w:r w:rsidRPr="00A23EB9">
        <w:rPr>
          <w:rFonts w:ascii="Times New Roman" w:hAnsi="Times New Roman" w:cs="Times New Roman"/>
          <w:sz w:val="28"/>
          <w:szCs w:val="28"/>
        </w:rPr>
        <w:br/>
        <w:t>в светлом колорите иконы, где обилие сверкающего белого сочетается с лимонно-желтым и розовым;</w:t>
      </w:r>
      <w:r w:rsidRPr="00A23EB9">
        <w:rPr>
          <w:rFonts w:ascii="Times New Roman" w:hAnsi="Times New Roman" w:cs="Times New Roman"/>
          <w:sz w:val="28"/>
          <w:szCs w:val="28"/>
        </w:rPr>
        <w:br/>
        <w:t>в певучести линий, очерчивающих длинные, тонкие фигуры.</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Различия иконописных школ московской живописи 2 пол. 14 – 15 вв.:</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Феофан Грек – 2 пол. 14 в. Властный, суровый, эмоционально насыщенный живописный язык. Монументальность, экспрессия форм и линий. Насыщенный, контрастный колорит. Смелые образы нарушающие иконографические схемы. </w:t>
      </w:r>
      <w:r w:rsidRPr="00A23EB9">
        <w:rPr>
          <w:rFonts w:ascii="Times New Roman" w:hAnsi="Times New Roman" w:cs="Times New Roman"/>
          <w:sz w:val="28"/>
          <w:szCs w:val="28"/>
        </w:rPr>
        <w:br/>
      </w:r>
      <w:r w:rsidRPr="00A23EB9">
        <w:rPr>
          <w:rFonts w:ascii="Times New Roman" w:hAnsi="Times New Roman" w:cs="Times New Roman"/>
          <w:sz w:val="28"/>
          <w:szCs w:val="28"/>
        </w:rPr>
        <w:br/>
        <w:t>- Андрей Рублев – кон. 14 – нач. 15 вв. Совершенство пластики и мягкость линий. Проработанность форм. Удивительно сложный и гармоничный колорит, сочетание тончайших цветовых градаций и мягкого контраста.</w:t>
      </w:r>
      <w:r w:rsidRPr="00A23EB9">
        <w:rPr>
          <w:rFonts w:ascii="Times New Roman" w:hAnsi="Times New Roman" w:cs="Times New Roman"/>
          <w:sz w:val="28"/>
          <w:szCs w:val="28"/>
        </w:rPr>
        <w:br/>
      </w:r>
      <w:r w:rsidRPr="00A23EB9">
        <w:rPr>
          <w:rFonts w:ascii="Times New Roman" w:hAnsi="Times New Roman" w:cs="Times New Roman"/>
          <w:sz w:val="28"/>
          <w:szCs w:val="28"/>
        </w:rPr>
        <w:br/>
        <w:t>- Дионисий – кон. 15 в. Развил направление, взятое Рублевым. Пластичность линии, вытянутые пропорции. Нежный, мягкий колорит, создающий праздничное и торжественное впечатление. Светлые оттенки красивейших розовых, золотисто-охристых голубых и зеленых</w:t>
      </w:r>
    </w:p>
    <w:p w:rsidR="00A23EB9" w:rsidRPr="00A23EB9" w:rsidRDefault="00A23EB9" w:rsidP="00A23EB9">
      <w:pPr>
        <w:pStyle w:val="1"/>
        <w:contextualSpacing/>
        <w:rPr>
          <w:sz w:val="28"/>
          <w:szCs w:val="28"/>
        </w:rPr>
      </w:pPr>
      <w:r w:rsidRPr="00A23EB9">
        <w:rPr>
          <w:sz w:val="28"/>
          <w:szCs w:val="28"/>
        </w:rPr>
        <w:t>8.3 Искусство Московской Руси XIV-XVII вв. Архитектура XVII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drawing>
          <wp:inline distT="0" distB="0" distL="0" distR="0" wp14:anchorId="03E92F02" wp14:editId="23BD12D4">
            <wp:extent cx="3810000" cy="2847975"/>
            <wp:effectExtent l="0" t="0" r="0" b="9525"/>
            <wp:docPr id="771" name="Рисунок 771" descr="Теремной дворец Московского кре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Теремной дворец Московского кремля"/>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r w:rsidRPr="00A23EB9">
        <w:rPr>
          <w:rFonts w:ascii="Times New Roman" w:hAnsi="Times New Roman" w:cs="Times New Roman"/>
          <w:sz w:val="28"/>
          <w:szCs w:val="28"/>
        </w:rPr>
        <w:br/>
        <w:t>Теремной дворец Московского кремля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7882436" wp14:editId="2CE1F340">
            <wp:extent cx="4000500" cy="5715000"/>
            <wp:effectExtent l="0" t="0" r="0" b="0"/>
            <wp:docPr id="770" name="Рисунок 770" descr="Теремной дворец в Московском Кремле. Арх. Б. Огурцов, Т. Шарутин, А. Константинов, Л. Ушаков. 1635—1636 . Общий 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Теремной дворец в Московском Кремле. Арх. Б. Огурцов, Т. Шарутин, А. Константинов, Л. Ушаков. 1635—1636 . Общий вид"/>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00500" cy="5715000"/>
                    </a:xfrm>
                    <a:prstGeom prst="rect">
                      <a:avLst/>
                    </a:prstGeom>
                    <a:noFill/>
                    <a:ln>
                      <a:noFill/>
                    </a:ln>
                  </pic:spPr>
                </pic:pic>
              </a:graphicData>
            </a:graphic>
          </wp:inline>
        </w:drawing>
      </w:r>
      <w:r w:rsidRPr="00A23EB9">
        <w:rPr>
          <w:rFonts w:ascii="Times New Roman" w:hAnsi="Times New Roman" w:cs="Times New Roman"/>
          <w:sz w:val="28"/>
          <w:szCs w:val="28"/>
        </w:rPr>
        <w:br/>
        <w:t>Теремной дворец в Московском Кремле. Арх. Б. Огурцов, Т. Шарутин, А. Константинов, Л. Ушаков. 1635—1636 . Общий вид</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33DAA99" wp14:editId="1FC6B34F">
            <wp:extent cx="4200525" cy="6000750"/>
            <wp:effectExtent l="0" t="0" r="9525" b="0"/>
            <wp:docPr id="769" name="Рисунок 769" descr="Теремной дворец Московского кре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Теремной дворец Московского кремля"/>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00525" cy="6000750"/>
                    </a:xfrm>
                    <a:prstGeom prst="rect">
                      <a:avLst/>
                    </a:prstGeom>
                    <a:noFill/>
                    <a:ln>
                      <a:noFill/>
                    </a:ln>
                  </pic:spPr>
                </pic:pic>
              </a:graphicData>
            </a:graphic>
          </wp:inline>
        </w:drawing>
      </w:r>
      <w:r w:rsidRPr="00A23EB9">
        <w:rPr>
          <w:rFonts w:ascii="Times New Roman" w:hAnsi="Times New Roman" w:cs="Times New Roman"/>
          <w:sz w:val="28"/>
          <w:szCs w:val="28"/>
        </w:rPr>
        <w:br/>
        <w:t>Теремной дворец Московского кремля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4D99DC4" wp14:editId="4B86274B">
            <wp:extent cx="7620000" cy="5257800"/>
            <wp:effectExtent l="0" t="0" r="0" b="0"/>
            <wp:docPr id="768" name="Рисунок 768" descr="Теремной дворец в Московском Кремле. Арх. Б. Огурцов, Т. Шарутин, А. Константинов, Л. Ушаков. 1635—1636 . Передняя комн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Теремной дворец в Московском Кремле. Арх. Б. Огурцов, Т. Шарутин, А. Константинов, Л. Ушаков. 1635—1636 . Передняя комната"/>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620000" cy="5257800"/>
                    </a:xfrm>
                    <a:prstGeom prst="rect">
                      <a:avLst/>
                    </a:prstGeom>
                    <a:noFill/>
                    <a:ln>
                      <a:noFill/>
                    </a:ln>
                  </pic:spPr>
                </pic:pic>
              </a:graphicData>
            </a:graphic>
          </wp:inline>
        </w:drawing>
      </w:r>
      <w:r w:rsidRPr="00A23EB9">
        <w:rPr>
          <w:rFonts w:ascii="Times New Roman" w:hAnsi="Times New Roman" w:cs="Times New Roman"/>
          <w:sz w:val="28"/>
          <w:szCs w:val="28"/>
        </w:rPr>
        <w:br/>
        <w:t>Теремной дворец в Московском Кремле. Арх. Б. Огурцов, Т. Шарутин, А. Константинов, Л. Ушаков. 1635—1636 . Передняя комната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749E3FD6" wp14:editId="7603DB8A">
            <wp:extent cx="4095750" cy="3333750"/>
            <wp:effectExtent l="0" t="0" r="0" b="0"/>
            <wp:docPr id="767" name="Рисунок 767" descr="Теремной дворец Московского кре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Теремной дворец Московского кремля"/>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95750" cy="3333750"/>
                    </a:xfrm>
                    <a:prstGeom prst="rect">
                      <a:avLst/>
                    </a:prstGeom>
                    <a:noFill/>
                    <a:ln>
                      <a:noFill/>
                    </a:ln>
                  </pic:spPr>
                </pic:pic>
              </a:graphicData>
            </a:graphic>
          </wp:inline>
        </w:drawing>
      </w:r>
      <w:r w:rsidRPr="00A23EB9">
        <w:rPr>
          <w:rFonts w:ascii="Times New Roman" w:hAnsi="Times New Roman" w:cs="Times New Roman"/>
          <w:sz w:val="28"/>
          <w:szCs w:val="28"/>
        </w:rPr>
        <w:br/>
        <w:t>Теремной дворец Московского кремля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D0A456E" wp14:editId="5E165005">
            <wp:extent cx="4181475" cy="5238750"/>
            <wp:effectExtent l="0" t="0" r="9525" b="0"/>
            <wp:docPr id="766" name="Рисунок 766" descr="Церковь Покрова в Фил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Церковь Покрова в Филях"/>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181475" cy="5238750"/>
                    </a:xfrm>
                    <a:prstGeom prst="rect">
                      <a:avLst/>
                    </a:prstGeom>
                    <a:noFill/>
                    <a:ln>
                      <a:noFill/>
                    </a:ln>
                  </pic:spPr>
                </pic:pic>
              </a:graphicData>
            </a:graphic>
          </wp:inline>
        </w:drawing>
      </w:r>
      <w:r w:rsidRPr="00A23EB9">
        <w:rPr>
          <w:rFonts w:ascii="Times New Roman" w:hAnsi="Times New Roman" w:cs="Times New Roman"/>
          <w:sz w:val="28"/>
          <w:szCs w:val="28"/>
        </w:rPr>
        <w:br/>
        <w:t>Церковь Покрова в Филях</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908BF76" wp14:editId="7FA5DE11">
            <wp:extent cx="7620000" cy="5657850"/>
            <wp:effectExtent l="0" t="0" r="0" b="0"/>
            <wp:docPr id="765" name="Рисунок 765" descr="Церковь Покрова в Фил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Церковь Покрова в Филях"/>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620000" cy="5657850"/>
                    </a:xfrm>
                    <a:prstGeom prst="rect">
                      <a:avLst/>
                    </a:prstGeom>
                    <a:noFill/>
                    <a:ln>
                      <a:noFill/>
                    </a:ln>
                  </pic:spPr>
                </pic:pic>
              </a:graphicData>
            </a:graphic>
          </wp:inline>
        </w:drawing>
      </w:r>
      <w:r w:rsidRPr="00A23EB9">
        <w:rPr>
          <w:rFonts w:ascii="Times New Roman" w:hAnsi="Times New Roman" w:cs="Times New Roman"/>
          <w:sz w:val="28"/>
          <w:szCs w:val="28"/>
        </w:rPr>
        <w:br/>
        <w:t>Церковь Покрова в Филях</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94527F7" wp14:editId="0D1AF6E4">
            <wp:extent cx="6191250" cy="4895850"/>
            <wp:effectExtent l="0" t="0" r="0" b="0"/>
            <wp:docPr id="764" name="Рисунок 764" descr="Церковь Покрова в Фил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Церковь Покрова в Филях"/>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91250" cy="4895850"/>
                    </a:xfrm>
                    <a:prstGeom prst="rect">
                      <a:avLst/>
                    </a:prstGeom>
                    <a:noFill/>
                    <a:ln>
                      <a:noFill/>
                    </a:ln>
                  </pic:spPr>
                </pic:pic>
              </a:graphicData>
            </a:graphic>
          </wp:inline>
        </w:drawing>
      </w:r>
      <w:r w:rsidRPr="00A23EB9">
        <w:rPr>
          <w:rFonts w:ascii="Times New Roman" w:hAnsi="Times New Roman" w:cs="Times New Roman"/>
          <w:sz w:val="28"/>
          <w:szCs w:val="28"/>
        </w:rPr>
        <w:br/>
        <w:t>Церковь Покрова в Филях</w:t>
      </w:r>
    </w:p>
    <w:p w:rsidR="00A23EB9" w:rsidRPr="00A23EB9" w:rsidRDefault="00A23EB9" w:rsidP="00A23EB9">
      <w:pPr>
        <w:pStyle w:val="1"/>
        <w:contextualSpacing/>
        <w:rPr>
          <w:sz w:val="28"/>
          <w:szCs w:val="28"/>
        </w:rPr>
      </w:pPr>
      <w:r w:rsidRPr="00A23EB9">
        <w:rPr>
          <w:sz w:val="28"/>
          <w:szCs w:val="28"/>
        </w:rPr>
        <w:t>8.4 Искусство Московской Руси XIV-XVII вв. Живопись XVII 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живописи того времени все более расширяется тематика, увеличивается удельный вес светских (исторических) сюжетов, в качестве «образцов» используются западноевропейские гравюры.</w:t>
      </w:r>
      <w:r w:rsidRPr="00A23EB9">
        <w:rPr>
          <w:rFonts w:ascii="Times New Roman" w:hAnsi="Times New Roman" w:cs="Times New Roman"/>
          <w:sz w:val="28"/>
          <w:szCs w:val="28"/>
        </w:rPr>
        <w:br/>
      </w:r>
      <w:r w:rsidRPr="00A23EB9">
        <w:rPr>
          <w:rFonts w:ascii="Times New Roman" w:hAnsi="Times New Roman" w:cs="Times New Roman"/>
          <w:sz w:val="28"/>
          <w:szCs w:val="28"/>
        </w:rPr>
        <w:br/>
        <w:t>Начало XVII века ознаменовано господством в живописи двух художественных направлений, унаследованных от предшествующей эпохи. Названия этих направлений связаны с именами заказчиков и с их художественными пристрастиями.</w:t>
      </w:r>
      <w:r w:rsidRPr="00A23EB9">
        <w:rPr>
          <w:rFonts w:ascii="Times New Roman" w:hAnsi="Times New Roman" w:cs="Times New Roman"/>
          <w:sz w:val="28"/>
          <w:szCs w:val="28"/>
        </w:rPr>
        <w:br/>
      </w:r>
      <w:r w:rsidRPr="00A23EB9">
        <w:rPr>
          <w:rFonts w:ascii="Times New Roman" w:hAnsi="Times New Roman" w:cs="Times New Roman"/>
          <w:sz w:val="28"/>
          <w:szCs w:val="28"/>
        </w:rPr>
        <w:br/>
        <w:t>Годуновская школа ориентировалась на традиции прошлого, на рублевско-дионисиевскую школу. Здесь палитра икон и фресок плотная, сдержанная. Рисунок дробный, композиция перегруженная.</w:t>
      </w:r>
      <w:r w:rsidRPr="00A23EB9">
        <w:rPr>
          <w:rFonts w:ascii="Times New Roman" w:hAnsi="Times New Roman" w:cs="Times New Roman"/>
          <w:sz w:val="28"/>
          <w:szCs w:val="28"/>
        </w:rPr>
        <w:br/>
      </w:r>
      <w:r w:rsidRPr="00A23EB9">
        <w:rPr>
          <w:rFonts w:ascii="Times New Roman" w:hAnsi="Times New Roman" w:cs="Times New Roman"/>
          <w:sz w:val="28"/>
          <w:szCs w:val="28"/>
        </w:rPr>
        <w:br/>
        <w:t>Строгановская школа - это искусство иконной миниатюры с тщательным мелким письмом, изощренным рисунком, полихромным колоритом с серебром и даже золотом.</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Элементы из Строгановской школы иконописи получили развитие в творчестве царских изографов Оружейной палаты, главой которых был Симон Ушаков (1626-1686). В 1667 году в «Слове к люботщателям иконного писания» он изложил такие задачи живописи, которые, по существу, вели к разрыву с иконописной традицией, </w:t>
      </w:r>
      <w:r w:rsidRPr="00A23EB9">
        <w:rPr>
          <w:rFonts w:ascii="Times New Roman" w:hAnsi="Times New Roman" w:cs="Times New Roman"/>
          <w:sz w:val="28"/>
          <w:szCs w:val="28"/>
        </w:rPr>
        <w:lastRenderedPageBreak/>
        <w:t>принесенной из Византии вместе с христианством. Одно из новшеств - светотени, другое - пространственность, перспектива в отличие от икон более ранних, где тени допускались лишь под ногами парящих над землею божеств.</w:t>
      </w:r>
      <w:r w:rsidRPr="00A23EB9">
        <w:rPr>
          <w:rFonts w:ascii="Times New Roman" w:hAnsi="Times New Roman" w:cs="Times New Roman"/>
          <w:sz w:val="28"/>
          <w:szCs w:val="28"/>
        </w:rPr>
        <w:br/>
      </w:r>
      <w:r w:rsidRPr="00A23EB9">
        <w:rPr>
          <w:rFonts w:ascii="Times New Roman" w:hAnsi="Times New Roman" w:cs="Times New Roman"/>
          <w:sz w:val="28"/>
          <w:szCs w:val="28"/>
        </w:rPr>
        <w:br/>
        <w:t>В живописи XVII века проявились черты, которые станут присущи творчеству будущего. Ярче всего это проявилось в искусстве «парсуны» - изображении реального исторического лица, то есть портрета. Первые парсуны появляются еще в конце XVI - начале XVII века, но особенно большое распространение парсунное письмо получило во второй половине семнадцатого столетия. Писание парсун и обучение этому русских художников вменялось в обязанность иностранным художникам, приглашенным в Россию. Парсуны пишут на холсте маслом в западной манере и технике и на доске, что более привычно для русских мастеров. Парсуны писали и известный нам Симон Ушаков и менее известные Федор Юрьев, Иван Безмин и другие. «Парсунное письмо» - первый чисто светский жанр в русской живописи. Иван Максимов и Дмитрий Львов, писавшие парсуны, были также и мастерами книжной миниатюры. «Евангелие» 1678 года содержит 1200 прекрасных миниатюр, выполненных этими мастерами.</w:t>
      </w:r>
      <w:r w:rsidRPr="00A23EB9">
        <w:rPr>
          <w:rFonts w:ascii="Times New Roman" w:hAnsi="Times New Roman" w:cs="Times New Roman"/>
          <w:sz w:val="28"/>
          <w:szCs w:val="28"/>
        </w:rPr>
        <w:br/>
      </w:r>
      <w:r w:rsidRPr="00A23EB9">
        <w:rPr>
          <w:rFonts w:ascii="Times New Roman" w:hAnsi="Times New Roman" w:cs="Times New Roman"/>
          <w:sz w:val="28"/>
          <w:szCs w:val="28"/>
        </w:rPr>
        <w:br/>
        <w:t>Школа Оружейной палаты стягивала к себе самые одаренные художественные силы со всей России. Здесь трудился Гурий Никитин - вероятно, самый выдающийся стенописец XVII века.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Фресковая живопись в этом столетии переживает последний взлет. Артели фрескистов насчитывают уже по 50-100 человек с узкой специализацией каждого. В 1635 году возобновляется стенопись в Троице-Сергиевом монастыре, а в 40-х - 50-х годах один за другим расписываются храмы Московского Кремля. Характерной чертой фресковой живописи второй" половины XVII века стал «бытовизм» - интерес к человеку, к его повседневной жизни. Гурий Никитин и Сила Савин с артелью в 1681 году расписывают в Ярославле церковь Ильи Пророка. «Жатва» - фрагмент фрески, где изображены настоящая жанровая сцена и впервые - русский пейзаж. </w:t>
      </w:r>
      <w:r w:rsidRPr="00A23EB9">
        <w:rPr>
          <w:rFonts w:ascii="Times New Roman" w:hAnsi="Times New Roman" w:cs="Times New Roman"/>
          <w:sz w:val="28"/>
          <w:szCs w:val="28"/>
        </w:rPr>
        <w:br/>
      </w:r>
      <w:r w:rsidRPr="00A23EB9">
        <w:rPr>
          <w:rFonts w:ascii="Times New Roman" w:hAnsi="Times New Roman" w:cs="Times New Roman"/>
          <w:sz w:val="28"/>
          <w:szCs w:val="28"/>
        </w:rPr>
        <w:br/>
        <w:t>С середины XVII века влияния барочной культуры Западной Европы (которая была уже культурой Нового времени) становятся все более очевидными.</w:t>
      </w:r>
      <w:r w:rsidRPr="00A23EB9">
        <w:rPr>
          <w:rFonts w:ascii="Times New Roman" w:hAnsi="Times New Roman" w:cs="Times New Roman"/>
          <w:sz w:val="28"/>
          <w:szCs w:val="28"/>
        </w:rPr>
        <w:br/>
      </w:r>
      <w:r w:rsidRPr="00A23EB9">
        <w:rPr>
          <w:rFonts w:ascii="Times New Roman" w:hAnsi="Times New Roman" w:cs="Times New Roman"/>
          <w:sz w:val="28"/>
          <w:szCs w:val="28"/>
        </w:rPr>
        <w:br/>
        <w:t>С присоединением Украины (1654) и части белорусских земель становятся более активными культурные связи с этими землями, испытавшими сильное влияние католической барочной культуры. Белорусские мастера были авторами резных иконостасов и изразцового декора второй половины века.</w:t>
      </w:r>
      <w:r w:rsidRPr="00A23EB9">
        <w:rPr>
          <w:rFonts w:ascii="Times New Roman" w:hAnsi="Times New Roman" w:cs="Times New Roman"/>
          <w:sz w:val="28"/>
          <w:szCs w:val="28"/>
        </w:rPr>
        <w:br/>
      </w:r>
      <w:r w:rsidRPr="00A23EB9">
        <w:rPr>
          <w:rFonts w:ascii="Times New Roman" w:hAnsi="Times New Roman" w:cs="Times New Roman"/>
          <w:sz w:val="28"/>
          <w:szCs w:val="28"/>
        </w:rPr>
        <w:br/>
        <w:t>Во фресковой росписи храмовых интерьеров, которая в XVII веке сочетается с темперной прорисовкой, активно используются барочные композиционные схемы, заимствуемые из европейских гравюр (особенно популярна была "Библия Пискатора").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Возникают новые тенденции в живописи, представленные творчеством кремлевских мастеров Оружейной палаты Симона Ушакова, Федора Зубова, Иосифа Владимирова. Для их живописи характерно использование приемов, близких к нехарактерной для иконописи светотеневой моделировке. Новым явлением стало написание трактатов о </w:t>
      </w:r>
      <w:r w:rsidRPr="00A23EB9">
        <w:rPr>
          <w:rFonts w:ascii="Times New Roman" w:hAnsi="Times New Roman" w:cs="Times New Roman"/>
          <w:sz w:val="28"/>
          <w:szCs w:val="28"/>
        </w:rPr>
        <w:lastRenderedPageBreak/>
        <w:t>живописи (С. Ушаков, И. Владимиров).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Творчество Симона Ушакова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Одной из центральных фигур в искусстве XVII века был Симон Ушаков (1626—1686). Значение этого мастера не ограничивается созданными им многочисленными произведениями, в которых он стремился преодолеть художественную догму и добиться правдивого изображения — «как в жизни бывает». Свидетельством передовых взглядов Ушакова является написанное им, очевидно, в 60-х годах «Слово к любителю иконного писания». В этом трактате Ушаков высоко ставит назначение художника, способного создавать образы «всех умных тварей и вещей... с различным совершенством создавать эти образы и посредством различных художеств делать замысленное легко видимым». Выше всех «существующих на земле художеств» Ушаков считает живопись, которая «потому все прочие виды превосходит, что деликатнее и живее изображает представляемый предмет, яснее передавая все его качества...». Ушаков уподобляет живопись зеркалу, отражающему жизнь и все предметы.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«Слово к любителю иконного писания» было посвящено Ушаковым Иосифу Владимировичу, московскому живописцу, уроженцу Ярославля, пользовавшемуся в 40—60-х годах значительной известностью. Иосиф Владимиров — автор более раннего трактата об иконописании, в котором он, хотя и не столь определенно, как Ушаков, также заявлял себя: сторонником новшеств и требовал большей жизненности в искусстве. </w:t>
      </w:r>
      <w:r w:rsidRPr="00A23EB9">
        <w:rPr>
          <w:rFonts w:ascii="Times New Roman" w:hAnsi="Times New Roman" w:cs="Times New Roman"/>
          <w:sz w:val="28"/>
          <w:szCs w:val="28"/>
        </w:rPr>
        <w:br/>
      </w:r>
      <w:r w:rsidRPr="00A23EB9">
        <w:rPr>
          <w:rFonts w:ascii="Times New Roman" w:hAnsi="Times New Roman" w:cs="Times New Roman"/>
          <w:sz w:val="28"/>
          <w:szCs w:val="28"/>
        </w:rPr>
        <w:br/>
        <w:t>Ушаков — художник, ученый, богослов, педагог— был человеком новой эпохи, новым типом мыслителя и творца. Будучи новатором в искусстве, он в то же время понимал ценность старинных традиций русской культуры и тщательно оберегал их. Достаточно вспомнить его роль при росписи Архангельского собора в 1666 году. Именно в силу названных качеств, отмеченной редкой широты взглядов он смог более тридцати лет стоять во главе русского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t>Занимаясь воспитанием учеников и всячески стремясь передать им свои знания, он задумал даже издание подробного анатомического атласа. «Имея от господа бога талант иконописательства... не хотел я его скрыть в землю... но попытался... выполнить искусным иконописательством ту азбуку искусства, которая заключает в себе все члены человеческого тела, которые в различных случаях требуются в нашем искусстве, и решил их вырезать на медных досках...» — писал о своем замысле Ушаков, однако атлас, по-видимому, издан не был.</w:t>
      </w:r>
      <w:r w:rsidRPr="00A23EB9">
        <w:rPr>
          <w:rFonts w:ascii="Times New Roman" w:hAnsi="Times New Roman" w:cs="Times New Roman"/>
          <w:sz w:val="28"/>
          <w:szCs w:val="28"/>
        </w:rPr>
        <w:br/>
      </w:r>
      <w:r w:rsidRPr="00A23EB9">
        <w:rPr>
          <w:rFonts w:ascii="Times New Roman" w:hAnsi="Times New Roman" w:cs="Times New Roman"/>
          <w:sz w:val="28"/>
          <w:szCs w:val="28"/>
        </w:rPr>
        <w:br/>
        <w:t>Примером ранних работ Ушакова может служить икона «Благовещение с ака-фистом» 1659 года, написанная им вместе с двумя другими иконописцами — Яковом Казанцем и Гавриилом Кондратьевым. Великолепием архитектурных фонов и миниатюрной тонкостью письма икона во многом напоминает работы строгановских мастеров начала XVII века, подробно иллюстрируя сложное песнопение.</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С первых лет самостоятельного творчества определился интерес Ушакова к </w:t>
      </w:r>
      <w:r w:rsidRPr="00A23EB9">
        <w:rPr>
          <w:rFonts w:ascii="Times New Roman" w:hAnsi="Times New Roman" w:cs="Times New Roman"/>
          <w:sz w:val="28"/>
          <w:szCs w:val="28"/>
        </w:rPr>
        <w:lastRenderedPageBreak/>
        <w:t>изображению человеческого лица. Излюбленной темой его становится Спас Нерукотворный. Изображений Спаса работы Ушакова сохранилось несколько — в собрании Третьяковской галереи, в иконостасе Троицкого собора Троице-Сергиевой лавры в Загорске, в Историческом музее и т. д. Самая ранняя из этих икон относится к 1657 году и хранится в Московской церкви Троицы в Никитниках. Настойчиво повторяя эту тему, художник стремился избавиться от условных канонов иконописного изо-бражения и добиться телесного цвета лица, сдержанной, но отчетливо выраженной объемности построения и почти классической правильности черт. Правда, иконам Спаса работы Ушакова недостает одухотворенности русских икон XIV—XV веков, но это в известной мере искупается искренним старанием художника воссоздать на иконе возможно правдоподобнее живое человеческое лицо.</w:t>
      </w:r>
      <w:r w:rsidRPr="00A23EB9">
        <w:rPr>
          <w:rFonts w:ascii="Times New Roman" w:hAnsi="Times New Roman" w:cs="Times New Roman"/>
          <w:sz w:val="28"/>
          <w:szCs w:val="28"/>
        </w:rPr>
        <w:br/>
      </w:r>
      <w:r w:rsidRPr="00A23EB9">
        <w:rPr>
          <w:rFonts w:ascii="Times New Roman" w:hAnsi="Times New Roman" w:cs="Times New Roman"/>
          <w:sz w:val="28"/>
          <w:szCs w:val="28"/>
        </w:rPr>
        <w:br/>
        <w:t>Ушаковым была написана икона Владимирской богоматери, носящая название «Насаждение древа государства Российского» (1668). Икону эту следовало бы считать картиной триумфа русской государственности. В нижней части ее изображены — стена Московского Кремля, за ней Успенский собор, главная святыня Русского государства. У подножия собора князь Иван Калита — собиратель русских земель и митрополит Петр, первым перенесший митрополичью кафедру из Владимира в Москву, сажают древо Русского государства. На ветвях его размещены медальоны с портретами всех наиболее значительных политических деятелей Древней Руси. В центральном, самом большом медальоне, представлена икона Владимирской Богоматери, почитавшейся покровительницей Москвы. Внизу, на кремлевской стене, стоят царь Алексей Михайлович и царица Мария Ильинична с царевичами Алексеем и Федором. Портреты царя и царицы Ушаков постарался сделать возможно более похожими.</w:t>
      </w:r>
      <w:r w:rsidRPr="00A23EB9">
        <w:rPr>
          <w:rFonts w:ascii="Times New Roman" w:hAnsi="Times New Roman" w:cs="Times New Roman"/>
          <w:sz w:val="28"/>
          <w:szCs w:val="28"/>
        </w:rPr>
        <w:br/>
      </w:r>
      <w:r w:rsidRPr="00A23EB9">
        <w:rPr>
          <w:rFonts w:ascii="Times New Roman" w:hAnsi="Times New Roman" w:cs="Times New Roman"/>
          <w:sz w:val="28"/>
          <w:szCs w:val="28"/>
        </w:rPr>
        <w:br/>
        <w:t>Сохранились сведения о ряде портретов, написанных Ушаковым. Некоторые из них были исполнены в новой для древнерусского искусства технике масляной живописи, К сожалению, до сих пор ни одного из этих портретов обнаружить не удалось. Ушакову, несомненно, были знакомь! некоторые основы перспективы. Об этом свидетельствуют не только изображение Кремля в иконе («Насаждение древа»), но и подробно и тщательно разработанные архитектурные фоны некоторых гравюр, исполненных на меди по его рисункам гравером Афанасием Трухменским («Давид», «Варлаам и Иоасаф»), Для характеристики чрезвычайно разносторонней личности Ушакова следует указать, что он не только был теоретиком, живописцем, рисовалыциком-«знаменщиком», автором многих рисунков для гравюр, воспроизводившихся русскими граверами второй половины XVII века, но, по-видимому, и сам гравировал: ему приписываются награвированные в 60-х годах на меди сухой иглой листы «Отечество» (Троица) и «Семь смертных грехов».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E7E393B" wp14:editId="2B667350">
            <wp:extent cx="6048375" cy="4248150"/>
            <wp:effectExtent l="0" t="0" r="9525" b="0"/>
            <wp:docPr id="776" name="Рисунок 776" descr="Росписи в Грановитой палате (1668) Московского Кре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Росписи в Грановитой палате (1668) Московского Кремля."/>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48375" cy="4248150"/>
                    </a:xfrm>
                    <a:prstGeom prst="rect">
                      <a:avLst/>
                    </a:prstGeom>
                    <a:noFill/>
                    <a:ln>
                      <a:noFill/>
                    </a:ln>
                  </pic:spPr>
                </pic:pic>
              </a:graphicData>
            </a:graphic>
          </wp:inline>
        </w:drawing>
      </w:r>
      <w:r w:rsidRPr="00A23EB9">
        <w:rPr>
          <w:rFonts w:ascii="Times New Roman" w:hAnsi="Times New Roman" w:cs="Times New Roman"/>
          <w:sz w:val="28"/>
          <w:szCs w:val="28"/>
        </w:rPr>
        <w:br/>
        <w:t xml:space="preserve">Росписи в Грановитой палате (1668) Московского Кремля. </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62869A" wp14:editId="22D280D0">
                <wp:extent cx="304800" cy="304800"/>
                <wp:effectExtent l="0" t="0" r="0" b="0"/>
                <wp:docPr id="775" name="Прямоугольник 775" descr="Икона «Спас Великий архиерей». ГИМ.&#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F9404" id="Прямоугольник 775" o:spid="_x0000_s1026" alt="Икона «Спас Великий архиерей». ГИМ.&#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GC0PZMpAwAAGg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A23EB9">
        <w:rPr>
          <w:rFonts w:ascii="Times New Roman" w:hAnsi="Times New Roman" w:cs="Times New Roman"/>
          <w:sz w:val="28"/>
          <w:szCs w:val="28"/>
        </w:rPr>
        <w:br/>
        <w:t>Икона «Спас Великий архиерей». ГИМ.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0A46E41" wp14:editId="3F265A0D">
                <wp:extent cx="304800" cy="304800"/>
                <wp:effectExtent l="0" t="0" r="0" b="0"/>
                <wp:docPr id="774" name="Прямоугольник 774" descr="Икона «Спас Нерукотворны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2C706" id="Прямоугольник 774" o:spid="_x0000_s1026" alt="Икона «Спас Нерукотворны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Y+qMeEgMAAAg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Икона «Спас Нерукотворный».</w:t>
      </w:r>
      <w:r w:rsidRPr="00A23EB9">
        <w:rPr>
          <w:rFonts w:ascii="Times New Roman" w:hAnsi="Times New Roman" w:cs="Times New Roman"/>
          <w:sz w:val="28"/>
          <w:szCs w:val="28"/>
        </w:rPr>
        <w:br/>
      </w:r>
      <w:r w:rsidRPr="00A23EB9">
        <w:rPr>
          <w:rFonts w:ascii="Times New Roman" w:hAnsi="Times New Roman" w:cs="Times New Roman"/>
          <w:sz w:val="28"/>
          <w:szCs w:val="28"/>
        </w:rPr>
        <w:br/>
        <w:t>В 17 веке возникает светский портрет - парсуна. Парсуна – светский портрет, но выполненный иконописными изобразительными средствами.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598588" wp14:editId="2E648B6C">
                <wp:extent cx="304800" cy="304800"/>
                <wp:effectExtent l="0" t="0" r="0" b="0"/>
                <wp:docPr id="773" name="Прямоугольник 773" descr="Портрет князя М.В. Скопина-Шуйског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E7E83" id="Прямоугольник 773" o:spid="_x0000_s1026" alt="Портрет князя М.В. Скопина-Шуйског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OqPycHgMAABYGAAAOAAAAAAAAAAAAAAAA&#10;AC4CAABkcnMvZTJvRG9jLnhtbFBLAQItABQABgAIAAAAIQBMoOks2AAAAAMBAAAPAAAAAAAAAAAA&#10;AAAAAHg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Портрет князя М.В. Скопина-Шуйского.</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2457FFB" wp14:editId="1F4BA08B">
            <wp:extent cx="3371850" cy="4886325"/>
            <wp:effectExtent l="0" t="0" r="0" b="9525"/>
            <wp:docPr id="772" name="Рисунок 772" descr="Парсуна (портрет) царя Федора Иоаннови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Парсуна (портрет) царя Федора Иоанновича."/>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71850" cy="4886325"/>
                    </a:xfrm>
                    <a:prstGeom prst="rect">
                      <a:avLst/>
                    </a:prstGeom>
                    <a:noFill/>
                    <a:ln>
                      <a:noFill/>
                    </a:ln>
                  </pic:spPr>
                </pic:pic>
              </a:graphicData>
            </a:graphic>
          </wp:inline>
        </w:drawing>
      </w:r>
      <w:r w:rsidRPr="00A23EB9">
        <w:rPr>
          <w:rFonts w:ascii="Times New Roman" w:hAnsi="Times New Roman" w:cs="Times New Roman"/>
          <w:sz w:val="28"/>
          <w:szCs w:val="28"/>
        </w:rPr>
        <w:br/>
        <w:t>Парсуна (портрет) царя Федора Иоанновича.</w:t>
      </w:r>
      <w:r w:rsidRPr="00A23EB9">
        <w:rPr>
          <w:rFonts w:ascii="Times New Roman" w:hAnsi="Times New Roman" w:cs="Times New Roman"/>
          <w:sz w:val="28"/>
          <w:szCs w:val="28"/>
        </w:rPr>
        <w:br/>
        <w:t>Царь Федор Иоаннович - последний царь из династии Рюриковичей</w:t>
      </w:r>
    </w:p>
    <w:p w:rsidR="00A23EB9" w:rsidRPr="00A23EB9" w:rsidRDefault="00A23EB9" w:rsidP="00A23EB9">
      <w:pPr>
        <w:pStyle w:val="1"/>
        <w:contextualSpacing/>
        <w:rPr>
          <w:sz w:val="28"/>
          <w:szCs w:val="28"/>
        </w:rPr>
      </w:pPr>
      <w:r w:rsidRPr="00A23EB9">
        <w:rPr>
          <w:sz w:val="28"/>
          <w:szCs w:val="28"/>
        </w:rPr>
        <w:t>9.1 Искусство России XYIII века. Архитектура, живопись.</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РАННЕЕ (ПЕТРОВКОЕ) БАРОККО</w:t>
      </w:r>
      <w:r w:rsidRPr="00A23EB9">
        <w:rPr>
          <w:rFonts w:ascii="Times New Roman" w:hAnsi="Times New Roman" w:cs="Times New Roman"/>
          <w:sz w:val="28"/>
          <w:szCs w:val="28"/>
        </w:rPr>
        <w:br/>
        <w:t>строгая геометрия и «регулярность» планов, скромность декора и убранства, сочетание отдельных ордерных элементов с барочными деталями.</w:t>
      </w:r>
      <w:r w:rsidRPr="00A23EB9">
        <w:rPr>
          <w:rFonts w:ascii="Times New Roman" w:hAnsi="Times New Roman" w:cs="Times New Roman"/>
          <w:sz w:val="28"/>
          <w:szCs w:val="28"/>
        </w:rPr>
        <w:br/>
        <w:t xml:space="preserve">Доменико Трезини. Ок. 1670 — 1734. Инженер-строитель и архитектор. </w:t>
      </w:r>
      <w:r w:rsidRPr="00A23EB9">
        <w:rPr>
          <w:rFonts w:ascii="Times New Roman" w:hAnsi="Times New Roman" w:cs="Times New Roman"/>
          <w:sz w:val="28"/>
          <w:szCs w:val="28"/>
        </w:rPr>
        <w:br/>
        <w:t xml:space="preserve">Доменико был итальянцем, родом из Швейцарии. </w:t>
      </w:r>
      <w:r w:rsidRPr="00A23EB9">
        <w:rPr>
          <w:rFonts w:ascii="Times New Roman" w:hAnsi="Times New Roman" w:cs="Times New Roman"/>
          <w:sz w:val="28"/>
          <w:szCs w:val="28"/>
        </w:rPr>
        <w:br/>
        <w:t xml:space="preserve">С 1699 года он работал в Дании, откуда в 1703 году русский посол А. П. Измайлов пригласил его на русскую службу как фортификатора. Это определило судьбу архитектора: до конца своих дней он будет жить и работать в Санкт-Петербурге. </w:t>
      </w:r>
      <w:r w:rsidRPr="00A23EB9">
        <w:rPr>
          <w:rFonts w:ascii="Times New Roman" w:hAnsi="Times New Roman" w:cs="Times New Roman"/>
          <w:sz w:val="28"/>
          <w:szCs w:val="28"/>
        </w:rPr>
        <w:br/>
        <w:t>Будучи ближайшим помощником Петра I, Трезини фактически возглавлял все строительство в Санкт-Петербурге. По его проектам заложены Кронштадт и Александро-Невская лавра, в 1706 году начата перестройка Петропавловской крепости в камне.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35ABE9A" wp14:editId="3B4EE613">
            <wp:extent cx="7620000" cy="4876800"/>
            <wp:effectExtent l="0" t="0" r="0" b="0"/>
            <wp:docPr id="835" name="Рисунок 835" descr="Петропавловская крепость в Санкт-Петербур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descr="Петропавловская крепость в Санкт-Петербурге"/>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620000" cy="4876800"/>
                    </a:xfrm>
                    <a:prstGeom prst="rect">
                      <a:avLst/>
                    </a:prstGeom>
                    <a:noFill/>
                    <a:ln>
                      <a:noFill/>
                    </a:ln>
                  </pic:spPr>
                </pic:pic>
              </a:graphicData>
            </a:graphic>
          </wp:inline>
        </w:drawing>
      </w:r>
      <w:r w:rsidRPr="00A23EB9">
        <w:rPr>
          <w:rFonts w:ascii="Times New Roman" w:hAnsi="Times New Roman" w:cs="Times New Roman"/>
          <w:sz w:val="28"/>
          <w:szCs w:val="28"/>
        </w:rPr>
        <w:br/>
        <w:t xml:space="preserve">Петропавловская крепость в Санкт-Петербурге. 1703—1740 </w:t>
      </w:r>
      <w:r w:rsidRPr="00A23EB9">
        <w:rPr>
          <w:rFonts w:ascii="Times New Roman" w:hAnsi="Times New Roman" w:cs="Times New Roman"/>
          <w:sz w:val="28"/>
          <w:szCs w:val="28"/>
        </w:rPr>
        <w:br/>
        <w:t>Петропавловская крепость — старейший из архитектурных памятников Санкт-Петербурга. Дата закладки крепости на Заячьем острове — 16 (27) мая 1703 года — считается датой основания города.</w:t>
      </w:r>
      <w:r w:rsidRPr="00A23EB9">
        <w:rPr>
          <w:rFonts w:ascii="Times New Roman" w:hAnsi="Times New Roman" w:cs="Times New Roman"/>
          <w:sz w:val="28"/>
          <w:szCs w:val="28"/>
        </w:rPr>
        <w:br/>
      </w:r>
      <w:r w:rsidRPr="00A23EB9">
        <w:rPr>
          <w:rFonts w:ascii="Times New Roman" w:hAnsi="Times New Roman" w:cs="Times New Roman"/>
          <w:sz w:val="28"/>
          <w:szCs w:val="28"/>
        </w:rPr>
        <w:br/>
        <w:t>Крепость «бастионного начертания» имеет 6 бастионов, фланги которых соединены куртинами (крепостными оградами).</w:t>
      </w:r>
      <w:r w:rsidRPr="00A23EB9">
        <w:rPr>
          <w:rFonts w:ascii="Times New Roman" w:hAnsi="Times New Roman" w:cs="Times New Roman"/>
          <w:sz w:val="28"/>
          <w:szCs w:val="28"/>
        </w:rPr>
        <w:br/>
        <w:t xml:space="preserve">С 1706 года началось возведение новых укреплений в кирпиче и камне. 3 мая 1706 года Петр I собственноручно заложил бастион Меншикова. Работы продолжались до 1734 года, когда был закончен Государев бастион.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5CDD2F5B" wp14:editId="2C6EA8B3">
            <wp:extent cx="2143125" cy="1914525"/>
            <wp:effectExtent l="0" t="0" r="9525" b="9525"/>
            <wp:docPr id="834" name="Рисунок 834" descr="Петровские 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Петровские ворота"/>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43125" cy="1914525"/>
                    </a:xfrm>
                    <a:prstGeom prst="rect">
                      <a:avLst/>
                    </a:prstGeom>
                    <a:noFill/>
                    <a:ln>
                      <a:noFill/>
                    </a:ln>
                  </pic:spPr>
                </pic:pic>
              </a:graphicData>
            </a:graphic>
          </wp:inline>
        </w:drawing>
      </w:r>
      <w:r w:rsidRPr="00A23EB9">
        <w:rPr>
          <w:rFonts w:ascii="Times New Roman" w:hAnsi="Times New Roman" w:cs="Times New Roman"/>
          <w:sz w:val="28"/>
          <w:szCs w:val="28"/>
        </w:rPr>
        <w:br/>
        <w:t>Доменико Андреа Трезини</w:t>
      </w:r>
      <w:r w:rsidRPr="00A23EB9">
        <w:rPr>
          <w:rFonts w:ascii="Times New Roman" w:hAnsi="Times New Roman" w:cs="Times New Roman"/>
          <w:sz w:val="28"/>
          <w:szCs w:val="28"/>
        </w:rPr>
        <w:br/>
        <w:t>Петровские ворота</w:t>
      </w:r>
      <w:r w:rsidRPr="00A23EB9">
        <w:rPr>
          <w:rFonts w:ascii="Times New Roman" w:hAnsi="Times New Roman" w:cs="Times New Roman"/>
          <w:sz w:val="28"/>
          <w:szCs w:val="28"/>
        </w:rPr>
        <w:br/>
        <w:t>Петропавловской крепости</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2C4AB16C" wp14:editId="48854045">
            <wp:extent cx="7620000" cy="5286375"/>
            <wp:effectExtent l="0" t="0" r="0" b="9525"/>
            <wp:docPr id="833" name="Рисунок 833" descr="Петропавловский соб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Петропавловский собор"/>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620000" cy="5286375"/>
                    </a:xfrm>
                    <a:prstGeom prst="rect">
                      <a:avLst/>
                    </a:prstGeom>
                    <a:noFill/>
                    <a:ln>
                      <a:noFill/>
                    </a:ln>
                  </pic:spPr>
                </pic:pic>
              </a:graphicData>
            </a:graphic>
          </wp:inline>
        </w:drawing>
      </w:r>
      <w:r w:rsidRPr="00A23EB9">
        <w:rPr>
          <w:rFonts w:ascii="Times New Roman" w:hAnsi="Times New Roman" w:cs="Times New Roman"/>
          <w:sz w:val="28"/>
          <w:szCs w:val="28"/>
        </w:rPr>
        <w:br/>
        <w:t xml:space="preserve">29 июня 1703 года в крепости был торжественно заложен в присутствии Петра I деревянный собор во имя святых Петра и Павла. В 1712—1733 годах был сооружен каменный Петропавловский собор. Он стал Императорской усыпальницей — первым в еще недостроенном здании был похоронен император Петр I. </w:t>
      </w:r>
      <w:r w:rsidRPr="00A23EB9">
        <w:rPr>
          <w:rFonts w:ascii="Times New Roman" w:hAnsi="Times New Roman" w:cs="Times New Roman"/>
          <w:sz w:val="28"/>
          <w:szCs w:val="28"/>
        </w:rPr>
        <w:br/>
      </w:r>
      <w:r w:rsidRPr="00A23EB9">
        <w:rPr>
          <w:rFonts w:ascii="Times New Roman" w:hAnsi="Times New Roman" w:cs="Times New Roman"/>
          <w:sz w:val="28"/>
          <w:szCs w:val="28"/>
        </w:rPr>
        <w:br/>
        <w:t>Силуэт Петропавловской крепости играет ключевую роль в архитектурном образе невской акватории. Бастионы и куртины крепости, возвышающиеся над узкой береговой полосой, формируют панораму центра города. В их геометрически правильных очертаниях преобладают горизонтальные членения, над которыми возвышается Петропавловский собор.</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1716 году Петр I принял решение превратить Васильевский остров в центральный район столицы и сосредоточить на нем основные государственные учреждения. Проект планировки острова, выполненный Леблоном, не получил утверждения, и разбивка жилых кварталов была осуществлена архитектором Д. Трезини по собственному проекту. </w:t>
      </w:r>
      <w:r w:rsidRPr="00A23EB9">
        <w:rPr>
          <w:rFonts w:ascii="Times New Roman" w:hAnsi="Times New Roman" w:cs="Times New Roman"/>
          <w:sz w:val="28"/>
          <w:szCs w:val="28"/>
        </w:rPr>
        <w:br/>
        <w:t>Трезини выполнена часть регулярной планировки Васильевского острова, выстроены Летний дворец Петра I в Летнем саду.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AFF6E35" wp14:editId="7433CA9B">
            <wp:extent cx="5705475" cy="5086350"/>
            <wp:effectExtent l="0" t="0" r="9525" b="0"/>
            <wp:docPr id="832" name="Рисунок 832" descr="К. Ф. Койе. План Петербурга, 1721 г. Швеция, Королевский военный архи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К. Ф. Койе. План Петербурга, 1721 г. Швеция, Королевский военный архив.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05475" cy="5086350"/>
                    </a:xfrm>
                    <a:prstGeom prst="rect">
                      <a:avLst/>
                    </a:prstGeom>
                    <a:noFill/>
                    <a:ln>
                      <a:noFill/>
                    </a:ln>
                  </pic:spPr>
                </pic:pic>
              </a:graphicData>
            </a:graphic>
          </wp:inline>
        </w:drawing>
      </w:r>
      <w:r w:rsidRPr="00A23EB9">
        <w:rPr>
          <w:rFonts w:ascii="Times New Roman" w:hAnsi="Times New Roman" w:cs="Times New Roman"/>
          <w:sz w:val="28"/>
          <w:szCs w:val="28"/>
        </w:rPr>
        <w:br/>
        <w:t xml:space="preserve">К. Ф. Койе. План Петербурга, 1721 г. Швеция, Королевский военный архив.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1F096F8" wp14:editId="05DC68E9">
            <wp:extent cx="5210175" cy="4305300"/>
            <wp:effectExtent l="0" t="0" r="9525" b="0"/>
            <wp:docPr id="831" name="Рисунок 831" descr="Здание Двенадцати коллегий Арх. Д.А.Трезини. 1722—1742. Общий ви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Здание Двенадцати коллегий Арх. Д.А.Трезини. 1722—1742. Общий вид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10175" cy="4305300"/>
                    </a:xfrm>
                    <a:prstGeom prst="rect">
                      <a:avLst/>
                    </a:prstGeom>
                    <a:noFill/>
                    <a:ln>
                      <a:noFill/>
                    </a:ln>
                  </pic:spPr>
                </pic:pic>
              </a:graphicData>
            </a:graphic>
          </wp:inline>
        </w:drawing>
      </w:r>
      <w:r w:rsidRPr="00A23EB9">
        <w:rPr>
          <w:rFonts w:ascii="Times New Roman" w:hAnsi="Times New Roman" w:cs="Times New Roman"/>
          <w:sz w:val="28"/>
          <w:szCs w:val="28"/>
        </w:rPr>
        <w:br/>
        <w:t xml:space="preserve">Здание Двенадцати коллегий. Арх. Д.А.Трезини. 1722—1742. Общий вид </w:t>
      </w:r>
      <w:r w:rsidRPr="00A23EB9">
        <w:rPr>
          <w:rFonts w:ascii="Times New Roman" w:hAnsi="Times New Roman" w:cs="Times New Roman"/>
          <w:sz w:val="28"/>
          <w:szCs w:val="28"/>
        </w:rPr>
        <w:br/>
        <w:t>Еще один памятник Петровского барокко – здание Двенадцати коллегий. Архитектор Трезини оригинально решил поставленную Петром задачу «о равноправии всех коллегий». Здание представляет собой двенадцать одинаковых построек, поставленных вплотную друг к другу в одну линию, растянувшуюся на 383 метра, объединяет их общий сквозной коридор.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3B16AB1" wp14:editId="7856F409">
            <wp:extent cx="8610600" cy="5657850"/>
            <wp:effectExtent l="0" t="0" r="0" b="0"/>
            <wp:docPr id="830" name="Рисунок 830" descr="Здание Двенадцати коллегий Арх. Д.А.Трезини. 1722—1742. Общий ви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Здание Двенадцати коллегий Арх. Д.А.Трезини. 1722—1742. Общий вид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610600" cy="5657850"/>
                    </a:xfrm>
                    <a:prstGeom prst="rect">
                      <a:avLst/>
                    </a:prstGeom>
                    <a:noFill/>
                    <a:ln>
                      <a:noFill/>
                    </a:ln>
                  </pic:spPr>
                </pic:pic>
              </a:graphicData>
            </a:graphic>
          </wp:inline>
        </w:drawing>
      </w:r>
      <w:r w:rsidRPr="00A23EB9">
        <w:rPr>
          <w:rFonts w:ascii="Times New Roman" w:hAnsi="Times New Roman" w:cs="Times New Roman"/>
          <w:sz w:val="28"/>
          <w:szCs w:val="28"/>
        </w:rPr>
        <w:br/>
        <w:t>Двенадцати коллегий здание в Санкт-Петербурге. Арх. Д.А. Трезини. 1722—1742 . Общий вид</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Коллегии расположены торцом к набережной Невы, но это не ошибка в проектировании и не случайность: здание располагалось по красной линии одного из каналов, ныне засыпанных, а в петровское время прорезавших весь остров. Таким образом восточный фасад, обращенный ныне к скверу, выходил на главную площадь Васильевского острова, который предполагалось превратить в центральную часть города.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Коллегии задают городской масштаб и определяют вершину последовательного «нисхождения» трезиниевских типов построек в новой регулярной столице: от образцового здания высших органов империи к блокам типовых «домов для именитых», «домов для зажиточных» и, наконец, «домишек для подлых». Но все они будут поставлены вдоль красной линии — не важно, какой: канала, набережной реки или улицы.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ADCF5FB" wp14:editId="49D569A3">
            <wp:extent cx="7153275" cy="5162550"/>
            <wp:effectExtent l="0" t="0" r="9525" b="0"/>
            <wp:docPr id="829" name="Рисунок 829" descr="Джованни Фонтана Меньшиковский дворец (пал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Джованни Фонтана Меньшиковский дворец (палаты)"/>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153275" cy="5162550"/>
                    </a:xfrm>
                    <a:prstGeom prst="rect">
                      <a:avLst/>
                    </a:prstGeom>
                    <a:noFill/>
                    <a:ln>
                      <a:noFill/>
                    </a:ln>
                  </pic:spPr>
                </pic:pic>
              </a:graphicData>
            </a:graphic>
          </wp:inline>
        </w:drawing>
      </w:r>
      <w:r w:rsidRPr="00A23EB9">
        <w:rPr>
          <w:rFonts w:ascii="Times New Roman" w:hAnsi="Times New Roman" w:cs="Times New Roman"/>
          <w:sz w:val="28"/>
          <w:szCs w:val="28"/>
        </w:rPr>
        <w:br/>
        <w:t xml:space="preserve">Джованни Фонтана </w:t>
      </w:r>
      <w:r w:rsidRPr="00A23EB9">
        <w:rPr>
          <w:rFonts w:ascii="Times New Roman" w:hAnsi="Times New Roman" w:cs="Times New Roman"/>
          <w:sz w:val="28"/>
          <w:szCs w:val="28"/>
        </w:rPr>
        <w:br/>
        <w:t>Меньшиковский дворец (палаты)</w:t>
      </w:r>
      <w:r w:rsidRPr="00A23EB9">
        <w:rPr>
          <w:rFonts w:ascii="Times New Roman" w:hAnsi="Times New Roman" w:cs="Times New Roman"/>
          <w:sz w:val="28"/>
          <w:szCs w:val="28"/>
        </w:rPr>
        <w:br/>
        <w:t>На Васильевском острове расположен и первый парадный дворец Петербурга – резиденция генерал-губернатора. Меньшиковские апартаменты, в которых устраивались приемы и ассамблеи, - характерный образец богатого петербургского дворца, выходящего главным фасадом на набережную. Со стороны Невы была устроена небольшая гавань, к которой причаливали шлюпки с гостями. Позади главного дома располагался обширный сад и нескончаемые ряды хозяйственных построек – типичная русская усадьба с натуральным хозяйством.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B4268AF" wp14:editId="5DB6CC93">
            <wp:extent cx="5495925" cy="4067175"/>
            <wp:effectExtent l="0" t="0" r="9525" b="9525"/>
            <wp:docPr id="828" name="Рисунок 828" descr="Кунстка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Кунсткамер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95925" cy="406717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b/>
          <w:bCs/>
          <w:sz w:val="28"/>
          <w:szCs w:val="28"/>
        </w:rPr>
        <w:t>Кунсткамера</w:t>
      </w:r>
      <w:r w:rsidRPr="00A23EB9">
        <w:rPr>
          <w:rFonts w:ascii="Times New Roman" w:hAnsi="Times New Roman" w:cs="Times New Roman"/>
          <w:sz w:val="28"/>
          <w:szCs w:val="28"/>
        </w:rPr>
        <w:br/>
        <w:t>Усердие, с которым царь Петр пополнял свою коллекцию всяческих редкостей и «уродцев», привело к необходимости возведения специального здания. Проектирование будущей Кунсткамеры было поручено немецкому зодчему Маттарнови, по проекту которого на набережной Васильевского острова выросло сооружение оригинального композиционного решения. Характерный силуэт из двух симметричных корпусов с башней посередине, в которой была расположена обсерватория, венчал глобус. Сильно пострадавшая от пожара и восстановленная только в 1948 башня Кунсткамеры и сейчас является одним из основных составляющих невского пейзажа.</w:t>
      </w:r>
    </w:p>
    <w:p w:rsidR="00A23EB9" w:rsidRPr="00A23EB9" w:rsidRDefault="00A23EB9" w:rsidP="00A23EB9">
      <w:pPr>
        <w:pStyle w:val="2"/>
        <w:contextualSpacing/>
        <w:rPr>
          <w:sz w:val="28"/>
          <w:szCs w:val="28"/>
        </w:rPr>
      </w:pPr>
      <w:r w:rsidRPr="00A23EB9">
        <w:rPr>
          <w:sz w:val="28"/>
          <w:szCs w:val="28"/>
        </w:rPr>
        <w:t>Живопись первой 18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Никитин, Иван Никитич (около 1680 — не ранее 1742) — живописец, портретист. Его справедливо называют основателем русской портретной живописи XVIII века. В судьбе художника принимал участие Петр I, гордившийся его дарованием и успехами в портретной живописи. Одним из первых русских художников Никитин был послан учиться в Италию. Творчество Никитина — пример эволюции живописного мышления начала XVIII века: от средневековой художественной традиции к освоению европейского изобразительного языка.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 ранних годах обучения художника ничего не известно. Первоначальные художественные навыки он получил, вероятно, под руководством голландца А. Шхонебека в гравировальной мастерской при Московской Оружейной палате. В 1711 году вместе с гравировальной мастерской Никитин был переведен в Петербург. Писать портреты он, судя по всему, выучился самостоятельно, изучая и копируя имевшиеся в России работы иностранных мастеров. Благодаря родственникам, служившим в придворных церквах, Никитин быстро занял прочное положение в </w:t>
      </w:r>
      <w:r w:rsidRPr="00A23EB9">
        <w:rPr>
          <w:rFonts w:ascii="Times New Roman" w:hAnsi="Times New Roman" w:cs="Times New Roman"/>
          <w:sz w:val="28"/>
          <w:szCs w:val="28"/>
        </w:rPr>
        <w:lastRenderedPageBreak/>
        <w:t xml:space="preserve">окружении Петра I. Он пишет портреты владетельных особ.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ранних портретах прослеживается явная связь с парсунами конца XVII столетия. Их отличает жесткое письмо, глухие темные фоны, плоскостность изображения, отсутствие глубокого пространства и условность светотеневой моделировки.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Поездка в Италию мало что изменила в творческих принципах Никитина. Он сохранил главные свои особенности: общий реализм живописи и прямоту живописных характеристик. </w:t>
      </w:r>
      <w:r w:rsidRPr="00A23EB9">
        <w:rPr>
          <w:rFonts w:ascii="Times New Roman" w:hAnsi="Times New Roman" w:cs="Times New Roman"/>
          <w:sz w:val="28"/>
          <w:szCs w:val="28"/>
        </w:rPr>
        <w:br/>
        <w:t xml:space="preserve">Одной из лучших работ художника не без оснований считают «Портрет напольного гетмана». </w:t>
      </w:r>
      <w:r w:rsidRPr="00A23EB9">
        <w:rPr>
          <w:rFonts w:ascii="Times New Roman" w:hAnsi="Times New Roman" w:cs="Times New Roman"/>
          <w:sz w:val="28"/>
          <w:szCs w:val="28"/>
        </w:rPr>
        <w:br/>
        <w:t xml:space="preserve">В нем впечатляет психологическая яркость облика, выразительность черт лица. Свою роль играют все компоненты, формирующие восприятие зрителя: контрасты светотени, теплый, несколько мрачный колорит, сочетающий коричневые, золотые и розовые, пластичная лепка головы, деталей и складок одежды, наконец, общий характер портрета, лишенного каких-либо признаков парадности и представительности. </w:t>
      </w:r>
      <w:r w:rsidRPr="00A23EB9">
        <w:rPr>
          <w:rFonts w:ascii="Times New Roman" w:hAnsi="Times New Roman" w:cs="Times New Roman"/>
          <w:sz w:val="28"/>
          <w:szCs w:val="28"/>
        </w:rPr>
        <w:br/>
        <w:t xml:space="preserve">Черты интимности придают изображению особую психологическую убедительность, и в этом прежде всего заключено новаторство Никитина, предвосхитившего путь дальнейшего развития русского портретного жанра.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8D31CC9" wp14:editId="66042EBF">
            <wp:extent cx="4391025" cy="5667375"/>
            <wp:effectExtent l="0" t="0" r="9525" b="9525"/>
            <wp:docPr id="827" name="Рисунок 827" descr="Портрет царевны Прасковьи Ивановны. 1714. Г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Портрет царевны Прасковьи Ивановны. 1714. ГРМ."/>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91025" cy="5667375"/>
                    </a:xfrm>
                    <a:prstGeom prst="rect">
                      <a:avLst/>
                    </a:prstGeom>
                    <a:noFill/>
                    <a:ln>
                      <a:noFill/>
                    </a:ln>
                  </pic:spPr>
                </pic:pic>
              </a:graphicData>
            </a:graphic>
          </wp:inline>
        </w:drawing>
      </w:r>
      <w:r w:rsidRPr="00A23EB9">
        <w:rPr>
          <w:rFonts w:ascii="Times New Roman" w:hAnsi="Times New Roman" w:cs="Times New Roman"/>
          <w:sz w:val="28"/>
          <w:szCs w:val="28"/>
        </w:rPr>
        <w:br/>
        <w:t>Портрет царевны Прасковьи Ивановны. 1714.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9824C86" wp14:editId="26BE832D">
            <wp:extent cx="4400550" cy="5734050"/>
            <wp:effectExtent l="0" t="0" r="0" b="0"/>
            <wp:docPr id="826" name="Рисунок 826" descr="Портрет напольного гетма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descr="Портрет напольного гетмана.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0055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напольного гетмана. </w:t>
      </w:r>
      <w:r w:rsidRPr="00A23EB9">
        <w:rPr>
          <w:rFonts w:ascii="Times New Roman" w:hAnsi="Times New Roman" w:cs="Times New Roman"/>
          <w:sz w:val="28"/>
          <w:szCs w:val="28"/>
        </w:rPr>
        <w:br/>
        <w:t>1720-е годы.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5BB2EA9" wp14:editId="28F9F704">
            <wp:extent cx="3971925" cy="5667375"/>
            <wp:effectExtent l="0" t="0" r="9525" b="9525"/>
            <wp:docPr id="825" name="Рисунок 825" descr="Петр I на смертном ложе. 1725. Г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descr="Петр I на смертном ложе. 1725. ГРМ"/>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9719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Петр I на смертном ложе. 1725. ГРМ </w:t>
      </w:r>
      <w:r w:rsidRPr="00A23EB9">
        <w:rPr>
          <w:rFonts w:ascii="Times New Roman" w:hAnsi="Times New Roman" w:cs="Times New Roman"/>
          <w:sz w:val="28"/>
          <w:szCs w:val="28"/>
        </w:rPr>
        <w:br/>
        <w:t xml:space="preserve">Изображение Петра I на смертном ложе исполнено личной скорби и ощущения торжественности момента. Художник скорбит о потере и полон чувства глубокого уважения к почившему. Под кистью мастера живописное произведение звучит как реквием. </w:t>
      </w:r>
      <w:r w:rsidRPr="00A23EB9">
        <w:rPr>
          <w:rFonts w:ascii="Times New Roman" w:hAnsi="Times New Roman" w:cs="Times New Roman"/>
          <w:sz w:val="28"/>
          <w:szCs w:val="28"/>
        </w:rPr>
        <w:br/>
        <w:t>Портрет Никитина создан как будто в один сеанс, как этюд, почти a la prima. Он дает наглядное представление о манере письма живописца, работавшего легкими жидкими мазками, сквозь которые просвечивает красно-коричневый грунт. Именно такой грунт почти всегда использовал Никитин.</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Матвеев, Андрей </w:t>
      </w:r>
      <w:r w:rsidRPr="00A23EB9">
        <w:rPr>
          <w:rFonts w:ascii="Times New Roman" w:hAnsi="Times New Roman" w:cs="Times New Roman"/>
          <w:sz w:val="28"/>
          <w:szCs w:val="28"/>
        </w:rPr>
        <w:t xml:space="preserve">(между 1701 и 1704 — 1739) — живописец, портретист, иконописец, автор аллегорических, декоративно-монументальных композиций. Первый русский художник, получивший западноевропейское художественное образование. </w:t>
      </w:r>
      <w:r w:rsidRPr="00A23EB9">
        <w:rPr>
          <w:rFonts w:ascii="Times New Roman" w:hAnsi="Times New Roman" w:cs="Times New Roman"/>
          <w:sz w:val="28"/>
          <w:szCs w:val="28"/>
        </w:rPr>
        <w:br/>
        <w:t xml:space="preserve">В 1716 году по указу Петра I талантливый мальчик недворянского происхождения был послан для обучения живописи в Голландию. С сентября 1717-го по сентябрь 1723 года он учился в Амстердаме у А. Боонена. Начинающий живописец провел в Голландии и Фландрии одиннадцать лет.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8862468" wp14:editId="6D2F55FD">
            <wp:extent cx="4486275" cy="5667375"/>
            <wp:effectExtent l="0" t="0" r="9525" b="9525"/>
            <wp:docPr id="824" name="Рисунок 824" descr="«Аллегория живописи»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Аллегория живописи» (172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86275" cy="5667375"/>
                    </a:xfrm>
                    <a:prstGeom prst="rect">
                      <a:avLst/>
                    </a:prstGeom>
                    <a:noFill/>
                    <a:ln>
                      <a:noFill/>
                    </a:ln>
                  </pic:spPr>
                </pic:pic>
              </a:graphicData>
            </a:graphic>
          </wp:inline>
        </w:drawing>
      </w:r>
      <w:r w:rsidRPr="00A23EB9">
        <w:rPr>
          <w:rFonts w:ascii="Times New Roman" w:hAnsi="Times New Roman" w:cs="Times New Roman"/>
          <w:sz w:val="28"/>
          <w:szCs w:val="28"/>
        </w:rPr>
        <w:br/>
        <w:t>Самое интересное из оставшегося наследия Андрея Матвеева — это его портреты. Их дошло до наших времен очень немного, среди них: «Аллегория живописи» (1725)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C02AB31" wp14:editId="1D6E6061">
            <wp:extent cx="6696075" cy="5638800"/>
            <wp:effectExtent l="0" t="0" r="9525" b="0"/>
            <wp:docPr id="823" name="Рисунок 823" descr="Автопортрет с женой.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Автопортрет с женой. 172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696075" cy="5638800"/>
                    </a:xfrm>
                    <a:prstGeom prst="rect">
                      <a:avLst/>
                    </a:prstGeom>
                    <a:noFill/>
                    <a:ln>
                      <a:noFill/>
                    </a:ln>
                  </pic:spPr>
                </pic:pic>
              </a:graphicData>
            </a:graphic>
          </wp:inline>
        </w:drawing>
      </w:r>
      <w:r w:rsidRPr="00A23EB9">
        <w:rPr>
          <w:rFonts w:ascii="Times New Roman" w:hAnsi="Times New Roman" w:cs="Times New Roman"/>
          <w:sz w:val="28"/>
          <w:szCs w:val="28"/>
        </w:rPr>
        <w:br/>
        <w:t xml:space="preserve">Автопортрет с женой. 1729 (?) </w:t>
      </w:r>
      <w:r w:rsidRPr="00A23EB9">
        <w:rPr>
          <w:rFonts w:ascii="Times New Roman" w:hAnsi="Times New Roman" w:cs="Times New Roman"/>
          <w:sz w:val="28"/>
          <w:szCs w:val="28"/>
        </w:rPr>
        <w:br/>
        <w:t xml:space="preserve">Это единственный семейный портрет в русской живописи первой половины XVIII 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E741A18" wp14:editId="3719CEAE">
            <wp:extent cx="4476750" cy="5667375"/>
            <wp:effectExtent l="0" t="0" r="0" b="9525"/>
            <wp:docPr id="822" name="Рисунок 822" descr="«Парные портреты князей Голициных» (17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descr="«Парные портреты князей Голициных» (1728).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7675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«Парные портреты князей Голициных» (1728). </w:t>
      </w:r>
      <w:r w:rsidRPr="00A23EB9">
        <w:rPr>
          <w:rFonts w:ascii="Times New Roman" w:hAnsi="Times New Roman" w:cs="Times New Roman"/>
          <w:sz w:val="28"/>
          <w:szCs w:val="28"/>
        </w:rPr>
        <w:br/>
        <w:t xml:space="preserve">Портрет А.П. Голицыной. 1728 </w:t>
      </w:r>
    </w:p>
    <w:p w:rsidR="00A23EB9" w:rsidRPr="00A23EB9" w:rsidRDefault="00A23EB9" w:rsidP="00A23EB9">
      <w:pPr>
        <w:pStyle w:val="2"/>
        <w:contextualSpacing/>
        <w:rPr>
          <w:sz w:val="28"/>
          <w:szCs w:val="28"/>
        </w:rPr>
      </w:pPr>
      <w:r w:rsidRPr="00A23EB9">
        <w:rPr>
          <w:sz w:val="28"/>
          <w:szCs w:val="28"/>
        </w:rPr>
        <w:t>Скульптура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t>Растрелли, Бартоломео Карло</w:t>
      </w:r>
      <w:r w:rsidRPr="00A23EB9">
        <w:rPr>
          <w:rFonts w:ascii="Times New Roman" w:hAnsi="Times New Roman" w:cs="Times New Roman"/>
          <w:sz w:val="28"/>
          <w:szCs w:val="28"/>
        </w:rPr>
        <w:t xml:space="preserve"> (1675-1744) – итальянский скульптор и архитектор. Работал в 1715-1744 годах в России, в Санкт-Петербурге. Развивал тип парадного барочного портрета. Основоположник стиля барокко в отечественной скульптуре. </w:t>
      </w:r>
      <w:r w:rsidRPr="00A23EB9">
        <w:rPr>
          <w:rFonts w:ascii="Times New Roman" w:hAnsi="Times New Roman" w:cs="Times New Roman"/>
          <w:sz w:val="28"/>
          <w:szCs w:val="28"/>
        </w:rPr>
        <w:br/>
        <w:t xml:space="preserve">Растрелли фактически сосредоточил свое творчество в области скульптуры портретного жанра. Барочная пышность и стремление передать фактуру материала сочетаются в растреллевских произведениях с достоверной убедительностью характеристики модели.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41AB962" wp14:editId="4046CC14">
            <wp:extent cx="4343400" cy="5715000"/>
            <wp:effectExtent l="0" t="0" r="0" b="0"/>
            <wp:docPr id="821" name="Рисунок 821" descr="маскa Петра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descr="маскa Петра 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43400" cy="5715000"/>
                    </a:xfrm>
                    <a:prstGeom prst="rect">
                      <a:avLst/>
                    </a:prstGeom>
                    <a:noFill/>
                    <a:ln>
                      <a:noFill/>
                    </a:ln>
                  </pic:spPr>
                </pic:pic>
              </a:graphicData>
            </a:graphic>
          </wp:inline>
        </w:drawing>
      </w:r>
      <w:r w:rsidRPr="00A23EB9">
        <w:rPr>
          <w:rFonts w:ascii="Times New Roman" w:hAnsi="Times New Roman" w:cs="Times New Roman"/>
          <w:sz w:val="28"/>
          <w:szCs w:val="28"/>
        </w:rPr>
        <w:br/>
        <w:t xml:space="preserve">Скульптор много и плодотворно работал над образом Петра I. Еще в 1719 году он сделал маску Петра I (ГЭ), которая послужила прообразом известной бронзовой скульптуры Петра I (1723-1729. ГРМ, ГЭ).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70FEF42" wp14:editId="395AA892">
            <wp:extent cx="5038725" cy="5705475"/>
            <wp:effectExtent l="0" t="0" r="9525" b="9525"/>
            <wp:docPr id="820" name="Рисунок 820" descr="Петр I. Бюст. Скульптор Б.К. Растрелли. 1723-1729.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descr="Петр I. Бюст. Скульптор Б.К. Растрелли. 1723-1729. ГРМ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38725" cy="5705475"/>
                    </a:xfrm>
                    <a:prstGeom prst="rect">
                      <a:avLst/>
                    </a:prstGeom>
                    <a:noFill/>
                    <a:ln>
                      <a:noFill/>
                    </a:ln>
                  </pic:spPr>
                </pic:pic>
              </a:graphicData>
            </a:graphic>
          </wp:inline>
        </w:drawing>
      </w:r>
      <w:r w:rsidRPr="00A23EB9">
        <w:rPr>
          <w:rFonts w:ascii="Times New Roman" w:hAnsi="Times New Roman" w:cs="Times New Roman"/>
          <w:sz w:val="28"/>
          <w:szCs w:val="28"/>
        </w:rPr>
        <w:br/>
        <w:t xml:space="preserve">Петр I. Бюст. Скульптор Б.К. Растрелли. 1723-1729. ГРМ </w:t>
      </w:r>
      <w:r w:rsidRPr="00A23EB9">
        <w:rPr>
          <w:rFonts w:ascii="Times New Roman" w:hAnsi="Times New Roman" w:cs="Times New Roman"/>
          <w:sz w:val="28"/>
          <w:szCs w:val="28"/>
        </w:rPr>
        <w:br/>
        <w:t>Одно из лучших произведений Б.К. Растрелли. В облике царя зримо продемонстрированы ум, воля и энергия. Перед зрителем предстает не просто значительная личность, а государственный деятель исключительного масштаба.</w:t>
      </w:r>
      <w:r w:rsidRPr="00A23EB9">
        <w:rPr>
          <w:rFonts w:ascii="Times New Roman" w:hAnsi="Times New Roman" w:cs="Times New Roman"/>
          <w:sz w:val="28"/>
          <w:szCs w:val="28"/>
        </w:rPr>
        <w:br/>
        <w:t xml:space="preserve">Жизненность в передаче подробностей по-барочному сочетается в произведении с пышной декоративностью, с изощренным мастерством в передаче фактуры и деталей одежды, а так же изображений на щитках панциря, где запечатлены эпизоды Полтавского сражения и аллегорическая композиция, представляющая самого царя, «молотом и долотом» высекающего из каменной глыбы фигуру новой России.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601AA99" wp14:editId="68FAAD4F">
            <wp:extent cx="4305300" cy="3219450"/>
            <wp:effectExtent l="0" t="0" r="0" b="0"/>
            <wp:docPr id="819" name="Рисунок 819" descr="Анна Иоанновна с арапчонком. Скульптор Б.К. Растрелли. 1741.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descr="Анна Иоанновна с арапчонком. Скульптор Б.К. Растрелли. 1741. ГРМ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305300" cy="3219450"/>
                    </a:xfrm>
                    <a:prstGeom prst="rect">
                      <a:avLst/>
                    </a:prstGeom>
                    <a:noFill/>
                    <a:ln>
                      <a:noFill/>
                    </a:ln>
                  </pic:spPr>
                </pic:pic>
              </a:graphicData>
            </a:graphic>
          </wp:inline>
        </w:drawing>
      </w:r>
      <w:r w:rsidRPr="00A23EB9">
        <w:rPr>
          <w:rFonts w:ascii="Times New Roman" w:hAnsi="Times New Roman" w:cs="Times New Roman"/>
          <w:sz w:val="28"/>
          <w:szCs w:val="28"/>
        </w:rPr>
        <w:br/>
        <w:t xml:space="preserve">Анна Иоанновна с арапчонком. Скульптор Б.К. Растрелли. 1741. ГРМ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73D7A7F5" wp14:editId="3353504D">
            <wp:extent cx="8763000" cy="5743575"/>
            <wp:effectExtent l="0" t="0" r="0" b="9525"/>
            <wp:docPr id="818" name="Рисунок 818" descr="http://iskusstvu.ru/images/posobie/9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http://iskusstvu.ru/images/posobie/9_1/1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763000" cy="5743575"/>
                    </a:xfrm>
                    <a:prstGeom prst="rect">
                      <a:avLst/>
                    </a:prstGeom>
                    <a:noFill/>
                    <a:ln>
                      <a:noFill/>
                    </a:ln>
                  </pic:spPr>
                </pic:pic>
              </a:graphicData>
            </a:graphic>
          </wp:inline>
        </w:drawing>
      </w:r>
      <w:r w:rsidRPr="00A23EB9">
        <w:rPr>
          <w:rFonts w:ascii="Times New Roman" w:hAnsi="Times New Roman" w:cs="Times New Roman"/>
          <w:sz w:val="28"/>
          <w:szCs w:val="28"/>
        </w:rPr>
        <w:br/>
        <w:t xml:space="preserve">Многие годы маэстро трудился над конным монументом Петра I, отлитым уже после </w:t>
      </w:r>
      <w:r w:rsidRPr="00A23EB9">
        <w:rPr>
          <w:rFonts w:ascii="Times New Roman" w:hAnsi="Times New Roman" w:cs="Times New Roman"/>
          <w:sz w:val="28"/>
          <w:szCs w:val="28"/>
        </w:rPr>
        <w:lastRenderedPageBreak/>
        <w:t xml:space="preserve">смерти мастера в 1747 году под руководством Ф. Б. Растрелли, сына скульптора и впоследствии прославленного архитектора. Монумент был установлен лишь в 1800 году перед Михайловским замком.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К.Б. Растрелли представил Петра как бы обозревающим новую столицу, свое любимое детище. Глаза под большими дугами бровей «всевидящим» взглядом пронизывают город. Фигура императора поражает гипертрофированными формами — мощные плечи, широкая грудь, чрезмерно крупные ладони. На Петре тяжелый кованый панцирь рыцарских времен, на голове пышный лавровый венок. Левой рукой он держит поводья коня, а правой сжимает жезл полководца.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E3C5BD6" wp14:editId="0C9BED9F">
            <wp:extent cx="3962400" cy="5267325"/>
            <wp:effectExtent l="0" t="0" r="0" b="9525"/>
            <wp:docPr id="817" name="Рисунок 817" descr="Князь А.Д. Меншиков. Бюст. Скульптор Б.К. Растрелли. 1716—1717.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Князь А.Д. Меншиков. Бюст. Скульптор Б.К. Растрелли. 1716—1717. ГРМ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62400" cy="5267325"/>
                    </a:xfrm>
                    <a:prstGeom prst="rect">
                      <a:avLst/>
                    </a:prstGeom>
                    <a:noFill/>
                    <a:ln>
                      <a:noFill/>
                    </a:ln>
                  </pic:spPr>
                </pic:pic>
              </a:graphicData>
            </a:graphic>
          </wp:inline>
        </w:drawing>
      </w:r>
      <w:r w:rsidRPr="00A23EB9">
        <w:rPr>
          <w:rFonts w:ascii="Times New Roman" w:hAnsi="Times New Roman" w:cs="Times New Roman"/>
          <w:sz w:val="28"/>
          <w:szCs w:val="28"/>
        </w:rPr>
        <w:br/>
        <w:t xml:space="preserve">Князь А.Д. Меншиков. Бюст. Скульптор Б.К. Растрелли. 1716—1717. ГРМ </w:t>
      </w:r>
      <w:r w:rsidRPr="00A23EB9">
        <w:rPr>
          <w:rFonts w:ascii="Times New Roman" w:hAnsi="Times New Roman" w:cs="Times New Roman"/>
          <w:sz w:val="28"/>
          <w:szCs w:val="28"/>
        </w:rPr>
        <w:br/>
        <w:t>Б.К. Растрелли создал целый ряд портретных бюстов, которые далеко не все дошли до нашего времени. Особенно следует отметить бюст А.Д. Меншикова (ГРМ), выполненный в мраморе И.П. Витали в 1849 по несохранившемуся восковому оригиналу. В парадной скульптуре исторически точно переданы индивидуальные черты верного сподвижника Петра I.</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w:drawing>
          <wp:inline distT="0" distB="0" distL="0" distR="0" wp14:anchorId="54F7AE2C" wp14:editId="3CE1BDC7">
            <wp:extent cx="8972550" cy="3409950"/>
            <wp:effectExtent l="0" t="0" r="0" b="0"/>
            <wp:docPr id="816" name="Рисунок 816" descr="етергоф. Арх. Ф.Б. Растрелли. 1747—175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descr="етергоф. Арх. Ф.Б. Растрелли. 1747—1755.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972550" cy="3409950"/>
                    </a:xfrm>
                    <a:prstGeom prst="rect">
                      <a:avLst/>
                    </a:prstGeom>
                    <a:noFill/>
                    <a:ln>
                      <a:noFill/>
                    </a:ln>
                  </pic:spPr>
                </pic:pic>
              </a:graphicData>
            </a:graphic>
          </wp:inline>
        </w:drawing>
      </w:r>
      <w:r w:rsidRPr="00A23EB9">
        <w:rPr>
          <w:rFonts w:ascii="Times New Roman" w:hAnsi="Times New Roman" w:cs="Times New Roman"/>
          <w:sz w:val="28"/>
          <w:szCs w:val="28"/>
        </w:rPr>
        <w:br/>
        <w:t>Петергоф. Арх. Ф.Б. Растрелли. 1747—1755. Большой дворец и Большой каскад. Гравюра Ш. Нике по рисунку Ш. де Леспинаса. II половина XVIII в. ГНИМА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B3A556F" wp14:editId="47EC4A82">
            <wp:extent cx="6115050" cy="4591050"/>
            <wp:effectExtent l="0" t="0" r="0" b="0"/>
            <wp:docPr id="815" name="Рисунок 815" descr="http://iskusstvu.ru/images/posobie/9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http://iskusstvu.ru/images/posobie/9_1/2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EF32622" wp14:editId="610AB613">
            <wp:extent cx="4448175" cy="5753100"/>
            <wp:effectExtent l="0" t="0" r="9525" b="0"/>
            <wp:docPr id="814" name="Рисунок 814" descr="Смольный монастыр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descr="Смольный монастырь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448175" cy="5753100"/>
                    </a:xfrm>
                    <a:prstGeom prst="rect">
                      <a:avLst/>
                    </a:prstGeom>
                    <a:noFill/>
                    <a:ln>
                      <a:noFill/>
                    </a:ln>
                  </pic:spPr>
                </pic:pic>
              </a:graphicData>
            </a:graphic>
          </wp:inline>
        </w:drawing>
      </w:r>
      <w:r w:rsidRPr="00A23EB9">
        <w:rPr>
          <w:rFonts w:ascii="Times New Roman" w:hAnsi="Times New Roman" w:cs="Times New Roman"/>
          <w:sz w:val="28"/>
          <w:szCs w:val="28"/>
        </w:rPr>
        <w:br/>
        <w:t xml:space="preserve">Одно из лучших произведений Франческо Бартоломео Растрелли – Смольный монастырь — замечательный образец русского барокко XVIII века. Столичный монастырский ансамбль разработан зодчим с исключительным великолепием и размахом. </w:t>
      </w:r>
      <w:r w:rsidRPr="00A23EB9">
        <w:rPr>
          <w:rFonts w:ascii="Times New Roman" w:hAnsi="Times New Roman" w:cs="Times New Roman"/>
          <w:sz w:val="28"/>
          <w:szCs w:val="28"/>
        </w:rPr>
        <w:br/>
        <w:t xml:space="preserve">Смольного монастыря собор в Санкт-Петербурге. Арх. Ф.Б. Растрелли. 1748—1764 . Проектная модель Смольного монастыря. 1750—1756 </w:t>
      </w:r>
      <w:r w:rsidRPr="00A23EB9">
        <w:rPr>
          <w:rFonts w:ascii="Times New Roman" w:hAnsi="Times New Roman" w:cs="Times New Roman"/>
          <w:sz w:val="28"/>
          <w:szCs w:val="28"/>
        </w:rPr>
        <w:br/>
        <w:t xml:space="preserve">Проектная модель Смольного монастыря была выполнена по чертежам Ф.Б. Растрелли в масштабе 1:62 группой мастеров под руководством Якоба Лоренца. Модель представляет замысел великого барочного мастера во всем его совершенстве. Однако на практике проект не был осуществлен полностью, к тому же при строительстве был внесен целый ряд изменений. Кульминационной точкой всего ансамбля должна была стать колокольня над въездными воротами со стороны города. Ее расчетная высота составляла 140 метров, что на 18 метров выше шпиля Петропавловской крепости. Из-за высокой стоимости и технических сложностей от возведения колокольни в итоге отказались, хотя она и была заложена в 1761 году.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2F7DAEE" wp14:editId="2996C91C">
            <wp:extent cx="6686550" cy="4467225"/>
            <wp:effectExtent l="0" t="0" r="0" b="9525"/>
            <wp:docPr id="813" name="Рисунок 813" descr="Смольный монастыр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Смольный монастырь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86550" cy="446722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8ADF956" wp14:editId="65431AA0">
            <wp:extent cx="8972550" cy="5486400"/>
            <wp:effectExtent l="0" t="0" r="0" b="0"/>
            <wp:docPr id="812" name="Рисунок 812" descr="Большой (Екатерининский) двор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descr="Большой (Екатерининский) дворец"/>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972550" cy="5486400"/>
                    </a:xfrm>
                    <a:prstGeom prst="rect">
                      <a:avLst/>
                    </a:prstGeom>
                    <a:noFill/>
                    <a:ln>
                      <a:noFill/>
                    </a:ln>
                  </pic:spPr>
                </pic:pic>
              </a:graphicData>
            </a:graphic>
          </wp:inline>
        </w:drawing>
      </w:r>
      <w:r w:rsidRPr="00A23EB9">
        <w:rPr>
          <w:rFonts w:ascii="Times New Roman" w:hAnsi="Times New Roman" w:cs="Times New Roman"/>
          <w:sz w:val="28"/>
          <w:szCs w:val="28"/>
        </w:rPr>
        <w:br/>
        <w:t xml:space="preserve">С 1752 по 1756 год при императрице Елизавете Петровне Ф. Б. Растрелли возглавлял строительство загородной резиденции русских царей в Царском селе. В этот период он заново перестроил весь Большой (Екатерининский) дворец.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Зимний дворец — один из самых знаменитых барочных памятников России, построенный Франческо Бартоломео Растрелли в царствование Елизаветы Петровны. </w:t>
      </w:r>
      <w:r w:rsidRPr="00A23EB9">
        <w:rPr>
          <w:rFonts w:ascii="Times New Roman" w:hAnsi="Times New Roman" w:cs="Times New Roman"/>
          <w:sz w:val="28"/>
          <w:szCs w:val="28"/>
        </w:rPr>
        <w:br/>
        <w:t>Он принадлежит к числу высших достижений отечественного зодчества XVIII века. Дворец задуман и осуществлен в виде замкнутого четырехугольника с обширным внутренним двором. Его фасады обращены на Неву, в сторону Адмиралтейства и на площадь, в центре которой Ф.Б. Растрелли предполагал поставить конную статую Петра I. Сложный ритм колонн, богатство и разнообразие форм наличников, обилие лепных деталей, множество декоративных ваз и статуй, расположенных над парапетом и над многочисленными фронтонами, создают исключительное по своей пышности и великолепию декоративное убранство здания. Южный фасад прорезан тремя въездными арками, которые ведут в парадный двор, где в центре северного корпуса находился центральный вход во дворец.</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A6169C7" wp14:editId="6623E895">
            <wp:extent cx="8896350" cy="5753100"/>
            <wp:effectExtent l="0" t="0" r="0" b="0"/>
            <wp:docPr id="811" name="Рисунок 811" descr="Зимний дворец (сейчас Государственный Эрмитаж). 18 в. Санкт-Петербург. 1754 — 1762. Арх. Ф.Б.Растрел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descr="Зимний дворец (сейчас Государственный Эрмитаж). 18 в. Санкт-Петербург. 1754 — 1762. Арх. Ф.Б.Растрелли"/>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896350" cy="5753100"/>
                    </a:xfrm>
                    <a:prstGeom prst="rect">
                      <a:avLst/>
                    </a:prstGeom>
                    <a:noFill/>
                    <a:ln>
                      <a:noFill/>
                    </a:ln>
                  </pic:spPr>
                </pic:pic>
              </a:graphicData>
            </a:graphic>
          </wp:inline>
        </w:drawing>
      </w:r>
      <w:r w:rsidRPr="00A23EB9">
        <w:rPr>
          <w:rFonts w:ascii="Times New Roman" w:hAnsi="Times New Roman" w:cs="Times New Roman"/>
          <w:sz w:val="28"/>
          <w:szCs w:val="28"/>
        </w:rPr>
        <w:br/>
        <w:t>Зимний дворец (сейчас Государственный Эрмитаж). 18 в. Санкт-Петербург. 1754 — 1762. Арх. Ф.Б.Растрелли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A9E8E8C" wp14:editId="7FCF5258">
            <wp:extent cx="6210300" cy="4076700"/>
            <wp:effectExtent l="0" t="0" r="0" b="0"/>
            <wp:docPr id="810" name="Рисунок 810" descr="Зимний дворец (сейчас Государственный Эрмитаж). 18 в. Санкт-Петербург. 1754 — 1762. Арх. Ф.Б.Растрел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descr="Зимний дворец (сейчас Государственный Эрмитаж). 18 в. Санкт-Петербург. 1754 — 1762. Арх. Ф.Б.Растрелли"/>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10300" cy="407670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F96F0BB" wp14:editId="6C9E0C06">
            <wp:extent cx="4305300" cy="3400425"/>
            <wp:effectExtent l="0" t="0" r="0" b="9525"/>
            <wp:docPr id="809" name="Рисунок 809" descr="Зимний дворец (сейчас Государственный Эрмитаж). 18 в. Санкт-Петербург. 1754 — 1762. Арх. Ф.Б.Растрел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Зимний дворец (сейчас Государственный Эрмитаж). 18 в. Санкт-Петербург. 1754 — 1762. Арх. Ф.Б.Растрелли"/>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05300" cy="3400425"/>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6403712" wp14:editId="688D6ECD">
            <wp:extent cx="5829300" cy="4000500"/>
            <wp:effectExtent l="0" t="0" r="0" b="0"/>
            <wp:docPr id="808" name="Рисунок 808" descr="Парадная Иорданская лест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Парадная Иорданская лестница"/>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29300" cy="4000500"/>
                    </a:xfrm>
                    <a:prstGeom prst="rect">
                      <a:avLst/>
                    </a:prstGeom>
                    <a:noFill/>
                    <a:ln>
                      <a:noFill/>
                    </a:ln>
                  </pic:spPr>
                </pic:pic>
              </a:graphicData>
            </a:graphic>
          </wp:inline>
        </w:drawing>
      </w:r>
      <w:r w:rsidRPr="00A23EB9">
        <w:rPr>
          <w:rFonts w:ascii="Times New Roman" w:hAnsi="Times New Roman" w:cs="Times New Roman"/>
          <w:sz w:val="28"/>
          <w:szCs w:val="28"/>
        </w:rPr>
        <w:br/>
        <w:t xml:space="preserve">Парадная Иорданская лестница расположена в северо-восточном углу здания.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4E09055" wp14:editId="060DC8E6">
            <wp:extent cx="7629525" cy="5095875"/>
            <wp:effectExtent l="0" t="0" r="9525" b="9525"/>
            <wp:docPr id="807" name="Рисунок 807" descr="Основное здание Мариинского теа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Основное здание Мариинского театра"/>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629525" cy="5095875"/>
                    </a:xfrm>
                    <a:prstGeom prst="rect">
                      <a:avLst/>
                    </a:prstGeom>
                    <a:noFill/>
                    <a:ln>
                      <a:noFill/>
                    </a:ln>
                  </pic:spPr>
                </pic:pic>
              </a:graphicData>
            </a:graphic>
          </wp:inline>
        </w:drawing>
      </w:r>
      <w:r w:rsidRPr="00A23EB9">
        <w:rPr>
          <w:rFonts w:ascii="Times New Roman" w:hAnsi="Times New Roman" w:cs="Times New Roman"/>
          <w:sz w:val="28"/>
          <w:szCs w:val="28"/>
        </w:rPr>
        <w:br/>
        <w:t xml:space="preserve">Основное здание Мариинского театра (Театральная площадь, дом № 1) было </w:t>
      </w:r>
      <w:r w:rsidRPr="00A23EB9">
        <w:rPr>
          <w:rFonts w:ascii="Times New Roman" w:hAnsi="Times New Roman" w:cs="Times New Roman"/>
          <w:sz w:val="28"/>
          <w:szCs w:val="28"/>
        </w:rPr>
        <w:lastRenderedPageBreak/>
        <w:t>построено архитектором А. К. Кавосом в 1847—1848 годах и затем восстановлено после пожара в 1860 году.</w:t>
      </w:r>
      <w:r w:rsidRPr="00A23EB9">
        <w:rPr>
          <w:rFonts w:ascii="Times New Roman" w:hAnsi="Times New Roman" w:cs="Times New Roman"/>
          <w:sz w:val="28"/>
          <w:szCs w:val="28"/>
        </w:rPr>
        <w:br/>
        <w:t>Собственно Мариинский театр, названный так по имени супруги Александра II императрицы Марии Александровны, открылся 2 октября 1860 года оперой Михаила Глинки «Жизнь за царя».</w:t>
      </w:r>
    </w:p>
    <w:p w:rsidR="00A23EB9" w:rsidRPr="00A23EB9" w:rsidRDefault="00A23EB9" w:rsidP="00A23EB9">
      <w:pPr>
        <w:pStyle w:val="2"/>
        <w:contextualSpacing/>
        <w:rPr>
          <w:sz w:val="28"/>
          <w:szCs w:val="28"/>
        </w:rPr>
      </w:pPr>
      <w:r w:rsidRPr="00A23EB9">
        <w:rPr>
          <w:sz w:val="28"/>
          <w:szCs w:val="28"/>
        </w:rPr>
        <w:t>Живопись второй половины 18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Развитие искусства в Европе подвигло графа И. И. Шувалова на представление императрице Елизавете Петровне предложения о необходимости завести «особую трёх знатнейших художеств академию». Иван Иванович предполагал открыть её в Москве, при задуманном им университете, но в результате Академия художеств была учреждена в 1757 г. в Петербурге, хотя первые 6 лет числилась при Московском университете.</w:t>
      </w:r>
      <w:r w:rsidRPr="00A23EB9">
        <w:rPr>
          <w:rFonts w:ascii="Times New Roman" w:hAnsi="Times New Roman" w:cs="Times New Roman"/>
          <w:sz w:val="28"/>
          <w:szCs w:val="28"/>
        </w:rPr>
        <w:br/>
        <w:t>В Петербурге Академия первоначально размещалась в особняке Шувалова на Садовой. С 1758 г. здесь начались учебные занятия. Учебный курс длился 9 лет и включал изучение искусства гравюры, портрета, скульптуры, архитектуры и т.п. С 1760 г. лучшие выпускники отправлялись на стажировку за границу на средства Академии. В 1764 — 1788 г. для Академии было построено специальное здание (Университетская набережная, 17; архитекторы А. Ф. Кокоринов и Ж. Б. Валлен-Деламот). Сейчас в этом здании расположен Санкт-Петербургский государственный институт живописи, скульптуры и архитектуры имени И. Е. Репина, а также Научно-исследовательский музей Российской академии художеств, архив, библиотека, лаборатории и мастерские.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59E0E5FC" wp14:editId="23E3EADC">
            <wp:extent cx="4876800" cy="2724150"/>
            <wp:effectExtent l="0" t="0" r="0" b="0"/>
            <wp:docPr id="806" name="Рисунок 806" descr="Инаугурация Императорской Академии художеств 7 июля 1765 года, картина В. Яко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Инаугурация Императорской Академии художеств 7 июля 1765 года, картина В. Якоби"/>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r w:rsidRPr="00A23EB9">
        <w:rPr>
          <w:rFonts w:ascii="Times New Roman" w:hAnsi="Times New Roman" w:cs="Times New Roman"/>
          <w:sz w:val="28"/>
          <w:szCs w:val="28"/>
        </w:rPr>
        <w:br/>
        <w:t>Инаугурация Императорской Академии художеств 7 июля 1765 года, картина В. Якоби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Антон Павлович Лосенко</w:t>
      </w:r>
      <w:r w:rsidRPr="00A23EB9">
        <w:rPr>
          <w:rFonts w:ascii="Times New Roman" w:hAnsi="Times New Roman" w:cs="Times New Roman"/>
          <w:sz w:val="28"/>
          <w:szCs w:val="28"/>
        </w:rPr>
        <w:t xml:space="preserve"> (1737—1773) — русский художник, представитель классицистического искусства, основоположник исторического жанра в отечественной живописи. </w:t>
      </w:r>
      <w:r w:rsidRPr="00A23EB9">
        <w:rPr>
          <w:rFonts w:ascii="Times New Roman" w:hAnsi="Times New Roman" w:cs="Times New Roman"/>
          <w:sz w:val="28"/>
          <w:szCs w:val="28"/>
        </w:rPr>
        <w:br/>
        <w:t xml:space="preserve">На дарование молодого художника обратил внимание И. И. Шувалов, президент только что открытой Академии трех знатнейших художеств, и в 1758 году Лосенко зачисляют ее воспитанником.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79B5CC7D" wp14:editId="4E72DE0E">
            <wp:extent cx="4343400" cy="5667375"/>
            <wp:effectExtent l="0" t="0" r="0" b="9525"/>
            <wp:docPr id="805" name="Рисунок 805" descr="Жертвоприношение Авраа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descr="Жертвоприношение Авраама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34340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Жертвоприношение Авраама (Авраам приносит в жертву сына своего Исаака). 1765. ГРМ </w:t>
      </w:r>
      <w:r w:rsidRPr="00A23EB9">
        <w:rPr>
          <w:rFonts w:ascii="Times New Roman" w:hAnsi="Times New Roman" w:cs="Times New Roman"/>
          <w:sz w:val="28"/>
          <w:szCs w:val="28"/>
        </w:rPr>
        <w:br/>
        <w:t>Стала итогом обучения в Париже.</w:t>
      </w:r>
      <w:r w:rsidRPr="00A23EB9">
        <w:rPr>
          <w:rFonts w:ascii="Times New Roman" w:hAnsi="Times New Roman" w:cs="Times New Roman"/>
          <w:sz w:val="28"/>
          <w:szCs w:val="28"/>
        </w:rPr>
        <w:br/>
        <w:t>Сюжет заимствован из Ветхого завета (Быт 22:2-12).</w:t>
      </w:r>
      <w:r w:rsidRPr="00A23EB9">
        <w:rPr>
          <w:rFonts w:ascii="Times New Roman" w:hAnsi="Times New Roman" w:cs="Times New Roman"/>
          <w:sz w:val="28"/>
          <w:szCs w:val="28"/>
        </w:rPr>
        <w:br/>
        <w:t xml:space="preserve">Картина получила первую золотую медаль Парижской Академии художеств. В ней Лосенко стремился избежать излишней декоративности и продемонстрировал основные принципы своего живописного кредо: передачу «красоты натуры» и построение эмоционально насыщенной композиции.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7BDA8A9" wp14:editId="31FC329D">
            <wp:extent cx="7972425" cy="5734050"/>
            <wp:effectExtent l="0" t="0" r="9525" b="0"/>
            <wp:docPr id="804" name="Рисунок 804" descr="Прощание Гектора с Андромахой. 1773. Г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Прощание Гектора с Андромахой. 1773. ГТ"/>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972425"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Прощание Гектора с Андромахой. 1773. ГТ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32E74FF" wp14:editId="184B2AD0">
            <wp:extent cx="4772025" cy="5734050"/>
            <wp:effectExtent l="0" t="0" r="9525" b="0"/>
            <wp:docPr id="803" name="Рисунок 803" descr="Владимир и Рогнеда. 1770. Г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Владимир и Рогнеда. 1770. ГРМ."/>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72025" cy="5734050"/>
                    </a:xfrm>
                    <a:prstGeom prst="rect">
                      <a:avLst/>
                    </a:prstGeom>
                    <a:noFill/>
                    <a:ln>
                      <a:noFill/>
                    </a:ln>
                  </pic:spPr>
                </pic:pic>
              </a:graphicData>
            </a:graphic>
          </wp:inline>
        </w:drawing>
      </w:r>
      <w:r w:rsidRPr="00A23EB9">
        <w:rPr>
          <w:rFonts w:ascii="Times New Roman" w:hAnsi="Times New Roman" w:cs="Times New Roman"/>
          <w:sz w:val="28"/>
          <w:szCs w:val="28"/>
        </w:rPr>
        <w:br/>
        <w:t>Владимир и Рогнеда. 1770. ГРМ.</w:t>
      </w:r>
      <w:r w:rsidRPr="00A23EB9">
        <w:rPr>
          <w:rFonts w:ascii="Times New Roman" w:hAnsi="Times New Roman" w:cs="Times New Roman"/>
          <w:sz w:val="28"/>
          <w:szCs w:val="28"/>
        </w:rPr>
        <w:br/>
        <w:t xml:space="preserve">Картина стала первым в истории отечественного искусства полотном, посвященным древнерусской истории. </w:t>
      </w:r>
      <w:r w:rsidRPr="00A23EB9">
        <w:rPr>
          <w:rFonts w:ascii="Times New Roman" w:hAnsi="Times New Roman" w:cs="Times New Roman"/>
          <w:sz w:val="28"/>
          <w:szCs w:val="28"/>
        </w:rPr>
        <w:br/>
        <w:t xml:space="preserve">За произведение на сюжет из древнерусской истории «Владимир и Рогнеда» А.П. Лосенко получил в 1770 году звание академика и был назначен профессором живописи. </w:t>
      </w:r>
      <w:r w:rsidRPr="00A23EB9">
        <w:rPr>
          <w:rFonts w:ascii="Times New Roman" w:hAnsi="Times New Roman" w:cs="Times New Roman"/>
          <w:sz w:val="28"/>
          <w:szCs w:val="28"/>
        </w:rPr>
        <w:br/>
      </w:r>
      <w:r w:rsidRPr="00A23EB9">
        <w:rPr>
          <w:rFonts w:ascii="Times New Roman" w:hAnsi="Times New Roman" w:cs="Times New Roman"/>
          <w:sz w:val="28"/>
          <w:szCs w:val="28"/>
        </w:rPr>
        <w:br/>
        <w:t>Расцвет портретного жанра во второй половине 18 века. Интерес к интимному миру человека.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Рокотов, Федор Степанович</w:t>
      </w:r>
      <w:r w:rsidRPr="00A23EB9">
        <w:rPr>
          <w:rFonts w:ascii="Times New Roman" w:hAnsi="Times New Roman" w:cs="Times New Roman"/>
          <w:sz w:val="28"/>
          <w:szCs w:val="28"/>
        </w:rPr>
        <w:t xml:space="preserve"> (1735[?]—1808) — крупнейший русский портретист. Его работы относятся к лучшим достижениям русской портретной живописи ХVIII века. Творческий путь художника был долгим: когда он впервые взял кисть в руки, был еще жив И.Я. Вишняков, в последние годы жизни Рокотова свои первые произведения уже создавал О.А. Кипренский. </w:t>
      </w:r>
      <w:r w:rsidRPr="00A23EB9">
        <w:rPr>
          <w:rFonts w:ascii="Times New Roman" w:hAnsi="Times New Roman" w:cs="Times New Roman"/>
          <w:sz w:val="28"/>
          <w:szCs w:val="28"/>
        </w:rPr>
        <w:br/>
        <w:t xml:space="preserve">был начисто забыт потомками. Память о нем едва теплилась в XIX веке. Его произведения пришлось заново открывать художникам «Мира искусства» на своих знаменитых выставках: 1902 года и «Таврической» 1905 года.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6B62EAE" wp14:editId="662976C4">
            <wp:extent cx="4648200" cy="5676900"/>
            <wp:effectExtent l="0" t="0" r="0" b="0"/>
            <wp:docPr id="802" name="Рисунок 802" descr="Портрет Ф. Г. Волкова. 1760 Г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Портрет Ф. Г. Волкова. 1760 ГРМ."/>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48200" cy="5676900"/>
                    </a:xfrm>
                    <a:prstGeom prst="rect">
                      <a:avLst/>
                    </a:prstGeom>
                    <a:noFill/>
                    <a:ln>
                      <a:noFill/>
                    </a:ln>
                  </pic:spPr>
                </pic:pic>
              </a:graphicData>
            </a:graphic>
          </wp:inline>
        </w:drawing>
      </w:r>
      <w:r w:rsidRPr="00A23EB9">
        <w:rPr>
          <w:rFonts w:ascii="Times New Roman" w:hAnsi="Times New Roman" w:cs="Times New Roman"/>
          <w:sz w:val="28"/>
          <w:szCs w:val="28"/>
        </w:rPr>
        <w:br/>
        <w:t>Портрет Ф. Г. Волкова. 1760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FBE27D3" wp14:editId="1D0AB5B4">
            <wp:extent cx="4438650" cy="5667375"/>
            <wp:effectExtent l="0" t="0" r="0" b="9525"/>
            <wp:docPr id="801" name="Рисунок 801" descr="Портрет великого князя Павла Петровича в детстве. 1761.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Портрет великого князя Павла Петровича в детстве. 1761. ГРМ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43865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великого князя Павла Петровича в детстве. 1761. ГРМ Какое славное мальчишечье лицо! Какой открытый и добрый человечек — и Ф.С. Рокотову удалось это передать. Но что делает с человеком российская среда, не обязательно даже императорский двор... Каким неврастеником с болезненным самолюбием Павел Петрович в сорок два года от роду взойдет на царский престол — озлобленный и нетерпимый к людям, к своему окружению, к тем, кто через несколько лет убьет его.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EE96B05" wp14:editId="1BBB743D">
            <wp:extent cx="4962525" cy="5610225"/>
            <wp:effectExtent l="0" t="0" r="9525" b="9525"/>
            <wp:docPr id="800" name="Рисунок 800" descr="Портрет императрицы Екатерины II. 1763. ГТ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Портрет императрицы Екатерины II. 1763. ГТГ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62525" cy="5610225"/>
                    </a:xfrm>
                    <a:prstGeom prst="rect">
                      <a:avLst/>
                    </a:prstGeom>
                    <a:noFill/>
                    <a:ln>
                      <a:noFill/>
                    </a:ln>
                  </pic:spPr>
                </pic:pic>
              </a:graphicData>
            </a:graphic>
          </wp:inline>
        </w:drawing>
      </w:r>
      <w:r w:rsidRPr="00A23EB9">
        <w:rPr>
          <w:rFonts w:ascii="Times New Roman" w:hAnsi="Times New Roman" w:cs="Times New Roman"/>
          <w:sz w:val="28"/>
          <w:szCs w:val="28"/>
        </w:rPr>
        <w:br/>
        <w:t>Портрет императрицы Екатерины II. 1763. ГТГ .</w:t>
      </w:r>
      <w:r w:rsidRPr="00A23EB9">
        <w:rPr>
          <w:rFonts w:ascii="Times New Roman" w:hAnsi="Times New Roman" w:cs="Times New Roman"/>
          <w:sz w:val="28"/>
          <w:szCs w:val="28"/>
        </w:rPr>
        <w:br/>
        <w:t xml:space="preserve">Ф.С. Рокотов использовал профильное построение портрета, чтобы подчернкуть ритуальную значимость изображения. Портреты в профиль редко встречаются в русском искусстве XVIII столетия. В них обязательность привносилась некоторая идеализация модели; они вызывали у современников ассоциации с античными камеями, римскими медалями и монетами, на которых чеканили профили лиц императоров. </w:t>
      </w:r>
      <w:r w:rsidRPr="00A23EB9">
        <w:rPr>
          <w:rFonts w:ascii="Times New Roman" w:hAnsi="Times New Roman" w:cs="Times New Roman"/>
          <w:sz w:val="28"/>
          <w:szCs w:val="28"/>
        </w:rPr>
        <w:br/>
        <w:t>Портрет породил многочисленные копии в гравюре и миниатюре, а также послужил поводом для создания поэтических описаний-экфрасисов.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166FE56" wp14:editId="6737E93B">
            <wp:extent cx="4305300" cy="5734050"/>
            <wp:effectExtent l="0" t="0" r="0" b="0"/>
            <wp:docPr id="799" name="Рисунок 799" descr="Портрет княжны Е.Б. Юсуповой. Конец 1750-х — начало 1760-х гг.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Портрет княжны Е.Б. Юсуповой. Конец 1750-х — начало 1760-х гг. ГРМ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30530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княжны Е.Б. Юсуповой. Конец 1750-х — начало 1760-х гг. ГРМ К середине 1760-х годов Рокотов становится, как пишет Г. Реймерс, высоко ценимым портретистом. Он создает портретную галерею представителей самых родовитых семейств </w:t>
      </w:r>
      <w:r w:rsidRPr="00A23EB9">
        <w:rPr>
          <w:rFonts w:ascii="Times New Roman" w:hAnsi="Times New Roman" w:cs="Times New Roman"/>
          <w:sz w:val="28"/>
          <w:szCs w:val="28"/>
        </w:rPr>
        <w:br/>
        <w:t>На портрете она изображена совсем юной, еще почти девочкой. В этом раннем рокотовском произведении чувствуется влияние Л. Токе, одного из учителей художника. Превалируют голубоватые холодные тона, как в пастельной живописи, что свойственно Токе и стилю рококо. Тип лица также характерен для творческой манеры французского портретиста. Но глаза написаны по-иному: с легкими тенями и лессировками, что предваряет рокотовское письмо 1770-х — 1780-х годов.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6FB5AEB" wp14:editId="53DBD08C">
            <wp:extent cx="3829050" cy="5667375"/>
            <wp:effectExtent l="0" t="0" r="0" b="9525"/>
            <wp:docPr id="798" name="Рисунок 798" descr="Портрет княгини А.А. Курак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Портрет княгини А.А. Куракиной."/>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29050" cy="5667375"/>
                    </a:xfrm>
                    <a:prstGeom prst="rect">
                      <a:avLst/>
                    </a:prstGeom>
                    <a:noFill/>
                    <a:ln>
                      <a:noFill/>
                    </a:ln>
                  </pic:spPr>
                </pic:pic>
              </a:graphicData>
            </a:graphic>
          </wp:inline>
        </w:drawing>
      </w:r>
      <w:r w:rsidRPr="00A23EB9">
        <w:rPr>
          <w:rFonts w:ascii="Times New Roman" w:hAnsi="Times New Roman" w:cs="Times New Roman"/>
          <w:sz w:val="28"/>
          <w:szCs w:val="28"/>
        </w:rPr>
        <w:br/>
        <w:t>Портрет княгини А.А. Куракиной. Кон. 1760-х — нач. 1770-х гг. Тверская картинная галерея.</w:t>
      </w:r>
      <w:r w:rsidRPr="00A23EB9">
        <w:rPr>
          <w:rFonts w:ascii="Times New Roman" w:hAnsi="Times New Roman" w:cs="Times New Roman"/>
          <w:sz w:val="28"/>
          <w:szCs w:val="28"/>
        </w:rPr>
        <w:br/>
        <w:t xml:space="preserve">Княгиня Аграфена (Агриппина?) Александровна Куракина (1734—1791) изображена во всем блеске своих драгоценных украшений. На ее шее черная длинная бархотка с бриллиантовым крестом, скрепленная большим алмазом. В ушах круглые бриллиантовые серьги. </w:t>
      </w:r>
      <w:r w:rsidRPr="00A23EB9">
        <w:rPr>
          <w:rFonts w:ascii="Times New Roman" w:hAnsi="Times New Roman" w:cs="Times New Roman"/>
          <w:sz w:val="28"/>
          <w:szCs w:val="28"/>
        </w:rPr>
        <w:br/>
        <w:t>Несмотря на то что дублированный холст не подписной, композиция, колорит, мазки и проработка всего портрета свидетельствуют об авторстве Ф.С. Рокотова.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2DC6945" wp14:editId="4CBF50CF">
            <wp:extent cx="4429125" cy="5667375"/>
            <wp:effectExtent l="0" t="0" r="9525" b="9525"/>
            <wp:docPr id="797" name="Рисунок 797" descr="Портрет 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Портрет В.И."/>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291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 переездом в Москву заканчивается ранний период жизни и творчества Федора Рокотова. </w:t>
      </w:r>
      <w:r w:rsidRPr="00A23EB9">
        <w:rPr>
          <w:rFonts w:ascii="Times New Roman" w:hAnsi="Times New Roman" w:cs="Times New Roman"/>
          <w:sz w:val="28"/>
          <w:szCs w:val="28"/>
        </w:rPr>
        <w:br/>
        <w:t xml:space="preserve">В своем родном городе художник в основном работает по частным заказам, хотя ему и пришлось выполнять отдельные поручения Академии художеств. Рокотов стал, таким образом, одним из первых в России «вольных художников», независимых от государственной службы. </w:t>
      </w:r>
      <w:r w:rsidRPr="00A23EB9">
        <w:rPr>
          <w:rFonts w:ascii="Times New Roman" w:hAnsi="Times New Roman" w:cs="Times New Roman"/>
          <w:sz w:val="28"/>
          <w:szCs w:val="28"/>
        </w:rPr>
        <w:br/>
        <w:t xml:space="preserve">В московский период Рокотов создал целые родовые галереи. </w:t>
      </w:r>
      <w:r w:rsidRPr="00A23EB9">
        <w:rPr>
          <w:rFonts w:ascii="Times New Roman" w:hAnsi="Times New Roman" w:cs="Times New Roman"/>
          <w:sz w:val="28"/>
          <w:szCs w:val="28"/>
        </w:rPr>
        <w:br/>
        <w:t xml:space="preserve">Из московских произведений выделяется Портрет В.И. Майкова. 1775. ГТГ </w:t>
      </w:r>
      <w:r w:rsidRPr="00A23EB9">
        <w:rPr>
          <w:rFonts w:ascii="Times New Roman" w:hAnsi="Times New Roman" w:cs="Times New Roman"/>
          <w:sz w:val="28"/>
          <w:szCs w:val="28"/>
        </w:rPr>
        <w:br/>
        <w:t xml:space="preserve">Портрет В.И. Майкова отличается натурной точностью и объективностью характеристики модели.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Левицкий, Дмитрий Григорьевич </w:t>
      </w:r>
      <w:r w:rsidRPr="00A23EB9">
        <w:rPr>
          <w:rFonts w:ascii="Times New Roman" w:hAnsi="Times New Roman" w:cs="Times New Roman"/>
          <w:sz w:val="28"/>
          <w:szCs w:val="28"/>
        </w:rPr>
        <w:t xml:space="preserve">(1735—1822) — выдающийся русский живописец, портретист. Писал парадные и камерные портреты, в которых запечатлел облик многих своих современников. </w:t>
      </w:r>
      <w:r w:rsidRPr="00A23EB9">
        <w:rPr>
          <w:rFonts w:ascii="Times New Roman" w:hAnsi="Times New Roman" w:cs="Times New Roman"/>
          <w:sz w:val="28"/>
          <w:szCs w:val="28"/>
        </w:rPr>
        <w:br/>
        <w:t xml:space="preserve">Жизнь и творчество живописца выпали на Екатерининскую эпоху, дух которой как нельзя ярко выразили его парадные и камерные портреты современников.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28BFFBF" wp14:editId="2FDF2777">
            <wp:extent cx="4038600" cy="5667375"/>
            <wp:effectExtent l="0" t="0" r="0" b="9525"/>
            <wp:docPr id="796" name="Рисунок 796" descr="Портрет П.А. Демидова. 1773. ГТ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Портрет П.А. Демидова. 1773. ГТГ. "/>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38600"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П.А. Демидова. 1773.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EF9DB58" wp14:editId="72609402">
            <wp:extent cx="4772025" cy="5667375"/>
            <wp:effectExtent l="0" t="0" r="9525" b="9525"/>
            <wp:docPr id="795" name="Рисунок 795" descr="Портрет Дени Дидро. 1773—1774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Портрет Дени Дидро. 1773—1774 гг."/>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720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Во 2 половине 18 столетия среди современников за исключением, пожалуй, только Ф. С. Рокотова, Левицкий не имел себе равных в камерном портрете. С непревзойденной тонкостью он был способен проникнуть в индивидуальность человека. Мастер создает целую галерею портретов Портрет Дени Дидро. 1773—1774 гг. Музей искусства и истории. Женева Художественные свойства портрета французского философа определяются стремлением передать индивидуальные качества личности и вместе с тем вынести ей этическую оценку. Слияние этих двух сторон портретного образа — характерная особенность русского камерного портрета XVIII столетия.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E1B1725" wp14:editId="7053E18C">
            <wp:extent cx="4200525" cy="5667375"/>
            <wp:effectExtent l="0" t="0" r="9525" b="9525"/>
            <wp:docPr id="794" name="Рисунок 794" descr="Портрет Е.Н. Хрущевой и Е.Н. Хованской. 1773.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descr="Портрет Е.Н. Хрущевой и Е.Н. Хованской. 1773. ГРМ "/>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005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Е.Н. Хрущевой и Е.Н. Хованской. 1773. ГРМ </w:t>
      </w:r>
      <w:r w:rsidRPr="00A23EB9">
        <w:rPr>
          <w:rFonts w:ascii="Times New Roman" w:hAnsi="Times New Roman" w:cs="Times New Roman"/>
          <w:sz w:val="28"/>
          <w:szCs w:val="28"/>
        </w:rPr>
        <w:br/>
        <w:t xml:space="preserve">Общепризнанным успехом живописца стала серия портретов смолянок — питомиц Воспитательного общества благородных девиц при Смольном монастыре (позже — Смольный институт). Левицкий приступил к работе в начале 1770-х годов, очевидно, по заказу И. И. Бецкого. В знаменитой портретной сюите смолянок художник должен был сделать очевидными плоды просвещенного воспитания, за которое так ратовала Екатерина II.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5D00A27B" wp14:editId="7C6634CD">
            <wp:extent cx="4676775" cy="5667375"/>
            <wp:effectExtent l="0" t="0" r="9525" b="9525"/>
            <wp:docPr id="793" name="Рисунок 793" descr="Портрет Е.Н. Молчановой. 1776.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Портрет Е.Н. Молчановой. 1776. ГРМ "/>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7677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Е.Н. Молчановой. 1776. ГРМ </w:t>
      </w:r>
      <w:r w:rsidRPr="00A23EB9">
        <w:rPr>
          <w:rFonts w:ascii="Times New Roman" w:hAnsi="Times New Roman" w:cs="Times New Roman"/>
          <w:sz w:val="28"/>
          <w:szCs w:val="28"/>
        </w:rPr>
        <w:br/>
        <w:t>Ярко эмоционален портрет Е.Н. Молчановой. Художник восхищен неповторимым очарованием восемнадцатилетней девушки — прекрасной, немного грустной и едва улыбающейся. Молчанова в нарядном белом шелковом платье, установленном для воспитанниц Смольного института старшего возраста. Физический прибор, антлия-вакуумный насос, использовавшийся как пособие при обучении, и французский томик призваны указать на широкую образованность Молчановой, которая окончила курс с большой золотой медалью.</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804A0CB" wp14:editId="6499838E">
            <wp:extent cx="3695700" cy="4810125"/>
            <wp:effectExtent l="0" t="0" r="0" b="9525"/>
            <wp:docPr id="792" name="Рисунок 792" descr="Портрет Екатерины II — законодательницы в храме богини Правосудия. 1783.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Портрет Екатерины II — законодательницы в храме богини Правосудия. 1783. ГРМ "/>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695700" cy="481012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Екатерины II — законодательницы в храме богини Правосудия. 1783. ГРМ </w:t>
      </w:r>
      <w:r w:rsidRPr="00A23EB9">
        <w:rPr>
          <w:rFonts w:ascii="Times New Roman" w:hAnsi="Times New Roman" w:cs="Times New Roman"/>
          <w:sz w:val="28"/>
          <w:szCs w:val="28"/>
        </w:rPr>
        <w:br/>
        <w:t xml:space="preserve">Исследователи не располагают сведениями о том, что Д.Г. Левицкий когда-либо писал Екатерину II с натуры, но в данном случае это было не столь важно. На огромном парадном холсте образ монархини аллегоричен. Мудрая и прекрасная Законодательница, изображенная Левицким, а затем воспетая Державиным как Фелица, — добродетельная государыня, жертвующая покоем ради благоденствия своих поданных, — совсем не схожа с реальной Екатериной II. Добиваясь величия выражаемой идеи и монументальности формы, предопределенных сложной литературной программой, живописец намеренно отошел от портретного сходства.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Боровиковский, Владимир Лукич </w:t>
      </w:r>
      <w:r w:rsidRPr="00A23EB9">
        <w:rPr>
          <w:rFonts w:ascii="Times New Roman" w:hAnsi="Times New Roman" w:cs="Times New Roman"/>
          <w:sz w:val="28"/>
          <w:szCs w:val="28"/>
        </w:rPr>
        <w:t xml:space="preserve">(1757—1825) - выдающийся российский портретист. Мастер религиозной живописи. Славу художнику принесли многочисленные портреты высочайших особ и петербургской знати. Многие из них выполненные в духе сентиментализма.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058C982" wp14:editId="193761C9">
            <wp:extent cx="3914775" cy="5667375"/>
            <wp:effectExtent l="0" t="0" r="9525" b="9525"/>
            <wp:docPr id="791" name="Рисунок 791" descr="Екатерина II на прогулке в Царскосельском пар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Екатерина II на прогулке в Царскосельском парке"/>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1477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Сентиментальные настроения в творчестве Боровиковского коснулись и изображения монархини. Екатерина II на прогулке в Царскосельском парке (с Чесменской колонной </w:t>
      </w:r>
      <w:r w:rsidRPr="00A23EB9">
        <w:rPr>
          <w:rFonts w:ascii="Times New Roman" w:hAnsi="Times New Roman" w:cs="Times New Roman"/>
          <w:sz w:val="28"/>
          <w:szCs w:val="28"/>
        </w:rPr>
        <w:lastRenderedPageBreak/>
        <w:t xml:space="preserve">на фоне). 1794. </w:t>
      </w:r>
      <w:r w:rsidRPr="00A23EB9">
        <w:rPr>
          <w:rFonts w:ascii="Times New Roman" w:hAnsi="Times New Roman" w:cs="Times New Roman"/>
          <w:noProof/>
          <w:sz w:val="28"/>
          <w:szCs w:val="28"/>
          <w:lang w:eastAsia="ru-RU"/>
        </w:rPr>
        <w:drawing>
          <wp:inline distT="0" distB="0" distL="0" distR="0" wp14:anchorId="7CAF22AC" wp14:editId="65D22BB3">
            <wp:extent cx="4657725" cy="5734050"/>
            <wp:effectExtent l="0" t="0" r="9525" b="0"/>
            <wp:docPr id="790" name="Рисунок 790" descr="Портрет М.И. Лопухиной. 179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Портрет М.И. Лопухиной. 1797 "/>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57725" cy="5734050"/>
                    </a:xfrm>
                    <a:prstGeom prst="rect">
                      <a:avLst/>
                    </a:prstGeom>
                    <a:noFill/>
                    <a:ln>
                      <a:noFill/>
                    </a:ln>
                  </pic:spPr>
                </pic:pic>
              </a:graphicData>
            </a:graphic>
          </wp:inline>
        </w:drawing>
      </w:r>
      <w:r w:rsidRPr="00A23EB9">
        <w:rPr>
          <w:rFonts w:ascii="Times New Roman" w:hAnsi="Times New Roman" w:cs="Times New Roman"/>
          <w:sz w:val="28"/>
          <w:szCs w:val="28"/>
        </w:rPr>
        <w:br/>
        <w:t>Камерные портреты Боровиковского открыли новую страницу в русском искусстве. Образы трактованы как личности со своим глубоко индивидуальным душевным миром.</w:t>
      </w:r>
      <w:r w:rsidRPr="00A23EB9">
        <w:rPr>
          <w:rFonts w:ascii="Times New Roman" w:hAnsi="Times New Roman" w:cs="Times New Roman"/>
          <w:sz w:val="28"/>
          <w:szCs w:val="28"/>
        </w:rPr>
        <w:br/>
        <w:t xml:space="preserve">Портрет М.И. Лопухиной. 1797 </w:t>
      </w:r>
      <w:r w:rsidRPr="00A23EB9">
        <w:rPr>
          <w:rFonts w:ascii="Times New Roman" w:hAnsi="Times New Roman" w:cs="Times New Roman"/>
          <w:sz w:val="28"/>
          <w:szCs w:val="28"/>
        </w:rPr>
        <w:br/>
        <w:t>Атрибуты и антураж призваны играть новую роль: выявлять не общественное положение изображенного лица, а его личностные качества.</w:t>
      </w:r>
      <w:r w:rsidRPr="00A23EB9">
        <w:rPr>
          <w:rFonts w:ascii="Times New Roman" w:hAnsi="Times New Roman" w:cs="Times New Roman"/>
          <w:sz w:val="28"/>
          <w:szCs w:val="28"/>
        </w:rPr>
        <w:br/>
        <w:t xml:space="preserve">Окружением портретируемой служит пейзаж, и лейтмотивом композиции становится слияние человека с природой. Для эстетики конца XVIII века подобная тема особенно характерна. Правда, в пейзаже еще много условного — сельская природа под кистью художника декоративна и напоминает театральный задник. Но Боровиковского уже привлекают особенности русской природы: белые стволы берез, васильки, колосья ржи.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AE35EBF" wp14:editId="0FB6B4BC">
            <wp:extent cx="4733925" cy="5667375"/>
            <wp:effectExtent l="0" t="0" r="9525" b="9525"/>
            <wp:docPr id="789" name="Рисунок 789" descr="Портрет Г.Р. Державина. 179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Портрет Г.Р. Державина. 1795 "/>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7339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Г.Р. Державина. 1795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F4040A0" wp14:editId="0EFC1A09">
            <wp:extent cx="4581525" cy="5667375"/>
            <wp:effectExtent l="0" t="0" r="9525" b="9525"/>
            <wp:docPr id="788" name="Рисунок 788" descr="Портрет Е.Г. Темкиной. 179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Портрет Е.Г. Темкиной. 1798. "/>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81525" cy="5667375"/>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Е.Г. Темкиной. 1798. </w:t>
      </w:r>
      <w:r w:rsidRPr="00A23EB9">
        <w:rPr>
          <w:rFonts w:ascii="Times New Roman" w:hAnsi="Times New Roman" w:cs="Times New Roman"/>
          <w:sz w:val="28"/>
          <w:szCs w:val="28"/>
        </w:rPr>
        <w:br/>
        <w:t>ГТГ.</w:t>
      </w:r>
      <w:r w:rsidRPr="00A23EB9">
        <w:rPr>
          <w:rFonts w:ascii="Times New Roman" w:hAnsi="Times New Roman" w:cs="Times New Roman"/>
          <w:sz w:val="28"/>
          <w:szCs w:val="28"/>
        </w:rPr>
        <w:br/>
        <w:t xml:space="preserve">Дочь императрицы Екатерины II и светлейшего князя Г.А. Потемкина-Таврического. На портрете ей 23 года. Современники находили, что она похожа на отца.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87F91EC" wp14:editId="510E15F3">
            <wp:extent cx="5257800" cy="5734050"/>
            <wp:effectExtent l="0" t="0" r="0" b="0"/>
            <wp:docPr id="787" name="Рисунок 787" descr="Боровиковский. Портрет сестер А. Г. и В. Т. Гагари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Боровиковский. Портрет сестер А. Г. и В. Т. Гагариных."/>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57800" cy="5734050"/>
                    </a:xfrm>
                    <a:prstGeom prst="rect">
                      <a:avLst/>
                    </a:prstGeom>
                    <a:noFill/>
                    <a:ln>
                      <a:noFill/>
                    </a:ln>
                  </pic:spPr>
                </pic:pic>
              </a:graphicData>
            </a:graphic>
          </wp:inline>
        </w:drawing>
      </w:r>
      <w:r w:rsidRPr="00A23EB9">
        <w:rPr>
          <w:rFonts w:ascii="Times New Roman" w:hAnsi="Times New Roman" w:cs="Times New Roman"/>
          <w:sz w:val="28"/>
          <w:szCs w:val="28"/>
        </w:rPr>
        <w:br/>
        <w:t>Боровиковский. Портрет сестер А. Г. и В. Т. Гагариных.</w:t>
      </w:r>
    </w:p>
    <w:p w:rsidR="00A23EB9" w:rsidRPr="00A23EB9" w:rsidRDefault="00A23EB9" w:rsidP="00A23EB9">
      <w:pPr>
        <w:pStyle w:val="2"/>
        <w:contextualSpacing/>
        <w:rPr>
          <w:sz w:val="28"/>
          <w:szCs w:val="28"/>
        </w:rPr>
      </w:pPr>
      <w:r w:rsidRPr="00A23EB9">
        <w:rPr>
          <w:sz w:val="28"/>
          <w:szCs w:val="28"/>
        </w:rPr>
        <w:t>Бытовой жанр</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w:drawing>
          <wp:inline distT="0" distB="0" distL="0" distR="0" wp14:anchorId="246CF800" wp14:editId="0372E0FC">
            <wp:extent cx="6686550" cy="5724525"/>
            <wp:effectExtent l="0" t="0" r="0" b="9525"/>
            <wp:docPr id="786" name="Рисунок 786" descr="М.Шибанов. Крестьянский об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М.Шибанов. Крестьянский обед"/>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686550" cy="5724525"/>
                    </a:xfrm>
                    <a:prstGeom prst="rect">
                      <a:avLst/>
                    </a:prstGeom>
                    <a:noFill/>
                    <a:ln>
                      <a:noFill/>
                    </a:ln>
                  </pic:spPr>
                </pic:pic>
              </a:graphicData>
            </a:graphic>
          </wp:inline>
        </w:drawing>
      </w:r>
      <w:r w:rsidRPr="00A23EB9">
        <w:rPr>
          <w:rFonts w:ascii="Times New Roman" w:hAnsi="Times New Roman" w:cs="Times New Roman"/>
          <w:sz w:val="28"/>
          <w:szCs w:val="28"/>
        </w:rPr>
        <w:br/>
        <w:t>М.Шибанов. Крестьянский обед</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692DD3E0" wp14:editId="1E261849">
            <wp:extent cx="4000500" cy="3333750"/>
            <wp:effectExtent l="0" t="0" r="0" b="0"/>
            <wp:docPr id="785" name="Рисунок 785" descr="М.Шибанов. Празднество свадебного догов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М.Шибанов. Празднество свадебного договора"/>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00500" cy="3333750"/>
                    </a:xfrm>
                    <a:prstGeom prst="rect">
                      <a:avLst/>
                    </a:prstGeom>
                    <a:noFill/>
                    <a:ln>
                      <a:noFill/>
                    </a:ln>
                  </pic:spPr>
                </pic:pic>
              </a:graphicData>
            </a:graphic>
          </wp:inline>
        </w:drawing>
      </w:r>
      <w:r w:rsidRPr="00A23EB9">
        <w:rPr>
          <w:rFonts w:ascii="Times New Roman" w:hAnsi="Times New Roman" w:cs="Times New Roman"/>
          <w:sz w:val="28"/>
          <w:szCs w:val="28"/>
        </w:rPr>
        <w:br/>
        <w:t>М.Шибанов. Празднество свадебного договора</w:t>
      </w:r>
    </w:p>
    <w:p w:rsidR="00A23EB9" w:rsidRPr="00A23EB9" w:rsidRDefault="00A23EB9" w:rsidP="00A23EB9">
      <w:pPr>
        <w:pStyle w:val="2"/>
        <w:contextualSpacing/>
        <w:rPr>
          <w:sz w:val="28"/>
          <w:szCs w:val="28"/>
        </w:rPr>
      </w:pPr>
      <w:r w:rsidRPr="00A23EB9">
        <w:rPr>
          <w:sz w:val="28"/>
          <w:szCs w:val="28"/>
        </w:rPr>
        <w:lastRenderedPageBreak/>
        <w:t>Скульптура второй половины 18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drawing>
          <wp:inline distT="0" distB="0" distL="0" distR="0" wp14:anchorId="367E6F2E" wp14:editId="2B7BF634">
            <wp:extent cx="5867400" cy="4171950"/>
            <wp:effectExtent l="0" t="0" r="0" b="0"/>
            <wp:docPr id="784" name="Рисунок 784" descr="http://iskusstvu.ru/images/posobie/9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http://iskusstvu.ru/images/posobie/9_1/52.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67400" cy="4171950"/>
                    </a:xfrm>
                    <a:prstGeom prst="rect">
                      <a:avLst/>
                    </a:prstGeom>
                    <a:noFill/>
                    <a:ln>
                      <a:noFill/>
                    </a:ln>
                  </pic:spPr>
                </pic:pic>
              </a:graphicData>
            </a:graphic>
          </wp:inline>
        </w:drawing>
      </w:r>
      <w:r w:rsidRPr="00A23EB9">
        <w:rPr>
          <w:rFonts w:ascii="Times New Roman" w:hAnsi="Times New Roman" w:cs="Times New Roman"/>
          <w:sz w:val="28"/>
          <w:szCs w:val="28"/>
        </w:rPr>
        <w:br/>
        <w:t>Фальконе, Этьен Морис (1716—1791) — выдающийся мастер французской скульптуры века Просвещения.</w:t>
      </w:r>
      <w:r w:rsidRPr="00A23EB9">
        <w:rPr>
          <w:rFonts w:ascii="Times New Roman" w:hAnsi="Times New Roman" w:cs="Times New Roman"/>
          <w:sz w:val="28"/>
          <w:szCs w:val="28"/>
        </w:rPr>
        <w:br/>
        <w:t>Автор знаменитого памятника императору Петру I на Сенатской площади в Санкт-Петербурге.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Шубин, Федот Иванович</w:t>
      </w:r>
      <w:r w:rsidRPr="00A23EB9">
        <w:rPr>
          <w:rFonts w:ascii="Times New Roman" w:hAnsi="Times New Roman" w:cs="Times New Roman"/>
          <w:sz w:val="28"/>
          <w:szCs w:val="28"/>
        </w:rPr>
        <w:t xml:space="preserve"> (1740—1805) — крупнейший русский скульптор XVIII века, работавший в жанре портрета. Представитель просветительского классицизма в искусстве. Профессор Академии художеств. </w:t>
      </w:r>
      <w:r w:rsidRPr="00A23EB9">
        <w:rPr>
          <w:rFonts w:ascii="Times New Roman" w:hAnsi="Times New Roman" w:cs="Times New Roman"/>
          <w:sz w:val="28"/>
          <w:szCs w:val="28"/>
        </w:rPr>
        <w:br/>
        <w:t>В его скульптуре – острота социальных характеристик.</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DA0EF19" wp14:editId="3201737D">
            <wp:extent cx="4286250" cy="5734050"/>
            <wp:effectExtent l="0" t="0" r="0" b="0"/>
            <wp:docPr id="783" name="Рисунок 783" descr="Портрет князя А.М. Голицына. 1773. ГТ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Портрет князя А.М. Голицына. 1773. ГТГ ."/>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286250" cy="5734050"/>
                    </a:xfrm>
                    <a:prstGeom prst="rect">
                      <a:avLst/>
                    </a:prstGeom>
                    <a:noFill/>
                    <a:ln>
                      <a:noFill/>
                    </a:ln>
                  </pic:spPr>
                </pic:pic>
              </a:graphicData>
            </a:graphic>
          </wp:inline>
        </w:drawing>
      </w:r>
      <w:r w:rsidRPr="00A23EB9">
        <w:rPr>
          <w:rFonts w:ascii="Times New Roman" w:hAnsi="Times New Roman" w:cs="Times New Roman"/>
          <w:sz w:val="28"/>
          <w:szCs w:val="28"/>
        </w:rPr>
        <w:br/>
        <w:t>Портрет князя А.М. Голицына. 1773. ГТГ .</w:t>
      </w:r>
      <w:r w:rsidRPr="00A23EB9">
        <w:rPr>
          <w:rFonts w:ascii="Times New Roman" w:hAnsi="Times New Roman" w:cs="Times New Roman"/>
          <w:sz w:val="28"/>
          <w:szCs w:val="28"/>
        </w:rPr>
        <w:br/>
        <w:t xml:space="preserve">Первой работой Шубина после возвращения в Россию в 1773 году стал бюст екатерининского дипломата, вице-канцлера князя А.М. Голицына. Это одно из самых блестящих произведений скульптора (гипсовая отливка — в ГРМ; мрамор — ГТГ). В облике просвещенного вельможи чувство превосходства над окружающими и барственность сочетаются со светским лоском, тонким умом и одновременно — с усталостью стареющего человека. Образ Голицына многозначен: сквозь надменность и величие князя просматриваются скептицизм и разочарование русского вольтерьянца.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CB86157" wp14:editId="487B4C21">
            <wp:extent cx="4305300" cy="5734050"/>
            <wp:effectExtent l="0" t="0" r="0" b="0"/>
            <wp:docPr id="782" name="Рисунок 782" descr="Портрет князя А.М. Голицына. 1773. ГТ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Портрет князя А.М. Голицына. 1773. ГТГ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0530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Портрет М.В. Ломоносова. 1792. ГРМ </w:t>
      </w:r>
      <w:r w:rsidRPr="00A23EB9">
        <w:rPr>
          <w:rFonts w:ascii="Times New Roman" w:hAnsi="Times New Roman" w:cs="Times New Roman"/>
          <w:sz w:val="28"/>
          <w:szCs w:val="28"/>
        </w:rPr>
        <w:br/>
        <w:t>В 1792 году Шубин по памяти создает портрет М.В. Ломоносова. Скульптор дает выразительную, правдивую и меткую характеристику выдающемуся отечественному ученому, первому русскому академику. В отличие от других, эта шубинская работа композиционно проста. В трактовке формы нет никаких элементов парадности и официозности. Портрет насыщен глубокой интеллектуальностью и демократизмом. В нем явно видны черты реалистической стилистики.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D245BD7" wp14:editId="36E41661">
            <wp:extent cx="4295775" cy="5734050"/>
            <wp:effectExtent l="0" t="0" r="9525" b="0"/>
            <wp:docPr id="781" name="Рисунок 781" descr="Портрет Павла I. 1800.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Портрет Павла I. 1800. ГРМ "/>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95775"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Многогранен и в этой многогранности противоречив созданный скульптором Портрет Павла I. 1800. ГРМ </w:t>
      </w:r>
      <w:r w:rsidRPr="00A23EB9">
        <w:rPr>
          <w:rFonts w:ascii="Times New Roman" w:hAnsi="Times New Roman" w:cs="Times New Roman"/>
          <w:sz w:val="28"/>
          <w:szCs w:val="28"/>
        </w:rPr>
        <w:br/>
        <w:t xml:space="preserve">Шедевром портретного искусства Шубина является бюст Павла I. Портрет, выполненный в парадном жанре, по традиции изобилует звездами, орденами и прочими знаками отличия. Однако Шубин, что намного важнее, всегда цепко схватывал неповторимые особенности внешнего облика человека, стремясь выразить его духовные свойства. Скульптор раскрывает в Павле I сложность его характера: надменность, холодную гордость, болезненное самолюбие и вместе с тем скрытое страдание и незащищенность его «Я». </w:t>
      </w:r>
      <w:r w:rsidRPr="00A23EB9">
        <w:rPr>
          <w:rFonts w:ascii="Times New Roman" w:hAnsi="Times New Roman" w:cs="Times New Roman"/>
          <w:sz w:val="28"/>
          <w:szCs w:val="28"/>
        </w:rPr>
        <w:br/>
        <w:t>Как это ни покажется странным, императору понравился его портрет в шубинском исполнении.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673B67D2" wp14:editId="6D0AC24C">
            <wp:extent cx="4314825" cy="5981700"/>
            <wp:effectExtent l="0" t="0" r="9525" b="0"/>
            <wp:docPr id="780" name="Рисунок 780" descr="Самсон, раздирающий пасть ль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Самсон, раздирающий пасть льва."/>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314825" cy="5981700"/>
                    </a:xfrm>
                    <a:prstGeom prst="rect">
                      <a:avLst/>
                    </a:prstGeom>
                    <a:noFill/>
                    <a:ln>
                      <a:noFill/>
                    </a:ln>
                  </pic:spPr>
                </pic:pic>
              </a:graphicData>
            </a:graphic>
          </wp:inline>
        </w:drawing>
      </w:r>
      <w:r w:rsidRPr="00A23EB9">
        <w:rPr>
          <w:rFonts w:ascii="Times New Roman" w:hAnsi="Times New Roman" w:cs="Times New Roman"/>
          <w:sz w:val="28"/>
          <w:szCs w:val="28"/>
        </w:rPr>
        <w:br/>
        <w:t>Самсон, раздирающий пасть льва. Фонтан в Петергофе. Скульптор М.И. Козловский. 1800-1802 . Героический пафос.</w:t>
      </w:r>
      <w:r w:rsidRPr="00A23EB9">
        <w:rPr>
          <w:rFonts w:ascii="Times New Roman" w:hAnsi="Times New Roman" w:cs="Times New Roman"/>
          <w:sz w:val="28"/>
          <w:szCs w:val="28"/>
        </w:rPr>
        <w:br/>
        <w:t xml:space="preserve">В самом конце XVIII в. лучшие русские ваятели были привлечены к работе по обновлению скульптур Большого каскада в Петергофе. В 1800-1802 годах М.И. Козловский (1753 - 1802) создал для петергофского каскада статую Самсона. Скульптура помещена в центре Большого ковша фонтанов. Она являла собой аллегорию победы Петра I над Швецией. </w:t>
      </w:r>
      <w:r w:rsidRPr="00A23EB9">
        <w:rPr>
          <w:rFonts w:ascii="Times New Roman" w:hAnsi="Times New Roman" w:cs="Times New Roman"/>
          <w:sz w:val="28"/>
          <w:szCs w:val="28"/>
        </w:rPr>
        <w:br/>
        <w:t xml:space="preserve">Статуя бесследно пропала во время ВОВ. После войны по образцу была выполнена новая модель скульптуры. </w:t>
      </w:r>
    </w:p>
    <w:p w:rsidR="00A23EB9" w:rsidRPr="00A23EB9" w:rsidRDefault="00A23EB9" w:rsidP="00A23EB9">
      <w:pPr>
        <w:pStyle w:val="2"/>
        <w:contextualSpacing/>
        <w:rPr>
          <w:sz w:val="28"/>
          <w:szCs w:val="28"/>
        </w:rPr>
      </w:pPr>
      <w:r w:rsidRPr="00A23EB9">
        <w:rPr>
          <w:sz w:val="28"/>
          <w:szCs w:val="28"/>
        </w:rPr>
        <w:t>Архитектура второй половины 18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w:drawing>
          <wp:inline distT="0" distB="0" distL="0" distR="0" wp14:anchorId="50CCC3BC" wp14:editId="5A7DF350">
            <wp:extent cx="6391275" cy="3752850"/>
            <wp:effectExtent l="0" t="0" r="9525" b="0"/>
            <wp:docPr id="779" name="Рисунок 779" descr="Академия художеств (176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Академия художеств (1764-178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91275" cy="3752850"/>
                    </a:xfrm>
                    <a:prstGeom prst="rect">
                      <a:avLst/>
                    </a:prstGeom>
                    <a:noFill/>
                    <a:ln>
                      <a:noFill/>
                    </a:ln>
                  </pic:spPr>
                </pic:pic>
              </a:graphicData>
            </a:graphic>
          </wp:inline>
        </w:drawing>
      </w:r>
      <w:r w:rsidRPr="00A23EB9">
        <w:rPr>
          <w:rFonts w:ascii="Times New Roman" w:hAnsi="Times New Roman" w:cs="Times New Roman"/>
          <w:sz w:val="28"/>
          <w:szCs w:val="28"/>
        </w:rPr>
        <w:br/>
        <w:t xml:space="preserve">К раннему классицизму в русской архитектуре относится здание Академии художеств (1765-88). После смерти А.Ф.Кокоринова строительство заканчивалось под руководством Фельтена и Е.Соколова. </w:t>
      </w:r>
      <w:r w:rsidRPr="00A23EB9">
        <w:rPr>
          <w:rFonts w:ascii="Times New Roman" w:hAnsi="Times New Roman" w:cs="Times New Roman"/>
          <w:sz w:val="28"/>
          <w:szCs w:val="28"/>
        </w:rPr>
        <w:br/>
        <w:t>Академия художеств (1764-1788). Архитекторы Александр Филиппович Кокоринов (1726 — 1772), Ж.Б.М.Валлен-Деламот. Лепные украшения интерьеров скульптор — В.И.Демут-Малиновский.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CEC331C" wp14:editId="7C7173FD">
            <wp:extent cx="8277225" cy="5753100"/>
            <wp:effectExtent l="0" t="0" r="9525" b="0"/>
            <wp:docPr id="778" name="Рисунок 778" descr="Академия художеств (176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Академия художеств (1764-178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277225" cy="5753100"/>
                    </a:xfrm>
                    <a:prstGeom prst="rect">
                      <a:avLst/>
                    </a:prstGeom>
                    <a:noFill/>
                    <a:ln>
                      <a:noFill/>
                    </a:ln>
                  </pic:spPr>
                </pic:pic>
              </a:graphicData>
            </a:graphic>
          </wp:inline>
        </w:drawing>
      </w:r>
      <w:r w:rsidRPr="00A23EB9">
        <w:rPr>
          <w:rFonts w:ascii="Times New Roman" w:hAnsi="Times New Roman" w:cs="Times New Roman"/>
          <w:sz w:val="28"/>
          <w:szCs w:val="28"/>
        </w:rPr>
        <w:br/>
        <w:t xml:space="preserve">Дом Пашков возведен в 1784-1786 годах для капитан-поручика лейб-гвардии Семеновского полка П. Е. Пашкова. Предположительно его строителем считают крупнейшего русского зодчего В.И. Баженова. В 1812 году дом был уничтожен пожаром, а затем восстановлен. Архитекторы пытались восстановить дом по изображениям XVIII века таким, каким он был создан изначально.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77BA14E" wp14:editId="4CE7F27F">
            <wp:extent cx="6086475" cy="6829425"/>
            <wp:effectExtent l="0" t="0" r="9525" b="9525"/>
            <wp:docPr id="777" name="Рисунок 777" descr="Царицыно. Архитектурный ансамбль. Арх. В.И. Баженов. 1776—178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descr="Царицыно. Архитектурный ансамбль. Арх. В.И. Баженов. 1776—1785. "/>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086475" cy="6829425"/>
                    </a:xfrm>
                    <a:prstGeom prst="rect">
                      <a:avLst/>
                    </a:prstGeom>
                    <a:noFill/>
                    <a:ln>
                      <a:noFill/>
                    </a:ln>
                  </pic:spPr>
                </pic:pic>
              </a:graphicData>
            </a:graphic>
          </wp:inline>
        </w:drawing>
      </w:r>
      <w:r w:rsidRPr="00A23EB9">
        <w:rPr>
          <w:rFonts w:ascii="Times New Roman" w:hAnsi="Times New Roman" w:cs="Times New Roman"/>
          <w:sz w:val="28"/>
          <w:szCs w:val="28"/>
        </w:rPr>
        <w:br/>
        <w:t xml:space="preserve">Царицыно. Архитектурный ансамбль. Арх. В.И. Баженов. 1776—1785. </w:t>
      </w:r>
      <w:r w:rsidRPr="00A23EB9">
        <w:rPr>
          <w:rFonts w:ascii="Times New Roman" w:hAnsi="Times New Roman" w:cs="Times New Roman"/>
          <w:sz w:val="28"/>
          <w:szCs w:val="28"/>
        </w:rPr>
        <w:br/>
        <w:t xml:space="preserve">В 1775 году Баженов получил новый заказ от Екатерины — составить проект подмосковной царской усадьбы в виде ряда отдельных павильонов, похожих на ходынские «увеселительные строения». </w:t>
      </w:r>
      <w:r w:rsidRPr="00A23EB9">
        <w:rPr>
          <w:rFonts w:ascii="Times New Roman" w:hAnsi="Times New Roman" w:cs="Times New Roman"/>
          <w:sz w:val="28"/>
          <w:szCs w:val="28"/>
        </w:rPr>
        <w:br/>
        <w:t>Недалеко от Коломенского, славившегося красотой пейзажа и древними зданиями, у родственников писателя начала XVIII столетия Кантемира была куплена небольшая усадьба, носившая название «Черная грязь». Здесь и началась постройка царской подмосковной резиденции, получившей вскоре новое название «Царицыно»</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94EBEB6" wp14:editId="5CF73E62">
                <wp:extent cx="7620000" cy="7620000"/>
                <wp:effectExtent l="0" t="0" r="0" b="0"/>
                <wp:docPr id="664" name="Прямоугольник 664" descr="Георгиевский собор Юрьева монастыря. 1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0A99B" id="Прямоугольник 664" o:spid="_x0000_s1026" alt="Георгиевский собор Юрьева монастыря. 1119."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&#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Георгиевский собор Юрьева монастыря. 1119.</w:t>
      </w:r>
    </w:p>
    <w:p w:rsidR="00A23EB9" w:rsidRPr="00A23EB9" w:rsidRDefault="00A23EB9" w:rsidP="00A23EB9">
      <w:pPr>
        <w:pStyle w:val="2"/>
        <w:contextualSpacing/>
        <w:rPr>
          <w:sz w:val="28"/>
          <w:szCs w:val="28"/>
        </w:rPr>
      </w:pPr>
      <w:r w:rsidRPr="00A23EB9">
        <w:rPr>
          <w:sz w:val="28"/>
          <w:szCs w:val="28"/>
        </w:rPr>
        <w:t>Выводы</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Киевская Русь – первое славянское государство. Многое в культуре и искусстве этого периода было заимствовано в Византии.</w:t>
      </w:r>
      <w:r w:rsidRPr="00A23EB9">
        <w:rPr>
          <w:rFonts w:ascii="Times New Roman" w:hAnsi="Times New Roman" w:cs="Times New Roman"/>
          <w:sz w:val="28"/>
          <w:szCs w:val="28"/>
        </w:rPr>
        <w:br/>
        <w:t>Но значение киевского периода древнерусского искусства заключается в том, что это был первый этап формирования русского национального искусства.</w:t>
      </w:r>
      <w:r w:rsidRPr="00A23EB9">
        <w:rPr>
          <w:rFonts w:ascii="Times New Roman" w:hAnsi="Times New Roman" w:cs="Times New Roman"/>
          <w:sz w:val="28"/>
          <w:szCs w:val="28"/>
        </w:rPr>
        <w:br/>
        <w:t>В архитектуре - стремление к большей выразительности средствами лаконичности и простоты.</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В живописи – дополнение византийского стиля народными традициями (приземистые фигуры, крупные лики, тяжелые линии, плоскостные композиции, контрастная светотеневая лепка форм).</w:t>
      </w:r>
    </w:p>
    <w:p w:rsidR="00A23EB9" w:rsidRPr="00A23EB9" w:rsidRDefault="00A23EB9" w:rsidP="00A23EB9">
      <w:pPr>
        <w:pStyle w:val="1"/>
        <w:contextualSpacing/>
        <w:rPr>
          <w:sz w:val="28"/>
          <w:szCs w:val="28"/>
        </w:rPr>
      </w:pPr>
      <w:r w:rsidRPr="00A23EB9">
        <w:rPr>
          <w:sz w:val="28"/>
          <w:szCs w:val="28"/>
        </w:rPr>
        <w:t>9.2 Становление классицизма в русской архитектуре и живописи XYIII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1760-х годах, в царствование Екатерины II, в архитектуре происходят перемены. Стиль барокко вытесняется классицизмом. Ясная, простая и вместе с тем величественная и выразительная в художественном отношении архитектура античного мира казалась лучшим воплощением архитектурных идеалов в России второй половины 18 столетия. Увлечение передовых слоев дворянства идеями просветительства привело к осуждению абсолютизма Елизаветы Петровны, своеобразным олицетворением которого был стиль барокко.</w:t>
      </w:r>
      <w:r w:rsidRPr="00A23EB9">
        <w:rPr>
          <w:rFonts w:ascii="Times New Roman" w:hAnsi="Times New Roman" w:cs="Times New Roman"/>
          <w:sz w:val="28"/>
          <w:szCs w:val="28"/>
        </w:rPr>
        <w:br/>
        <w:t xml:space="preserve">Выпускники основанной в 1757 императорской Академии художеств получили право на поездку за границу за государственный счет. </w:t>
      </w:r>
      <w:r w:rsidRPr="00A23EB9">
        <w:rPr>
          <w:rFonts w:ascii="Times New Roman" w:hAnsi="Times New Roman" w:cs="Times New Roman"/>
          <w:sz w:val="28"/>
          <w:szCs w:val="28"/>
        </w:rPr>
        <w:br/>
        <w:t xml:space="preserve">Из-за границы, в свою очередь, приезжает работать в Россию ряд зодчих, мастеров классицизма: Валлен-Деламот, Ринальди, Чарлз Камерон, Кваренги. </w:t>
      </w:r>
      <w:r w:rsidRPr="00A23EB9">
        <w:rPr>
          <w:rFonts w:ascii="Times New Roman" w:hAnsi="Times New Roman" w:cs="Times New Roman"/>
          <w:sz w:val="28"/>
          <w:szCs w:val="28"/>
        </w:rPr>
        <w:br/>
        <w:t>На первом этапе классицизм еще сохранял элементы барокко (А. Ф. Кокоринов, Валлен-Деламот, Ю. М. Фельтен, В. И. Баженов).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4210F98" wp14:editId="535FF377">
            <wp:extent cx="6391275" cy="3752850"/>
            <wp:effectExtent l="0" t="0" r="9525" b="0"/>
            <wp:docPr id="852" name="Рисунок 852" descr="Академия художеств (176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descr="Академия художеств (1764-178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91275" cy="3752850"/>
                    </a:xfrm>
                    <a:prstGeom prst="rect">
                      <a:avLst/>
                    </a:prstGeom>
                    <a:noFill/>
                    <a:ln>
                      <a:noFill/>
                    </a:ln>
                  </pic:spPr>
                </pic:pic>
              </a:graphicData>
            </a:graphic>
          </wp:inline>
        </w:drawing>
      </w:r>
      <w:r w:rsidRPr="00A23EB9">
        <w:rPr>
          <w:rFonts w:ascii="Times New Roman" w:hAnsi="Times New Roman" w:cs="Times New Roman"/>
          <w:sz w:val="28"/>
          <w:szCs w:val="28"/>
        </w:rPr>
        <w:br/>
        <w:t xml:space="preserve">К раннему классицизму в русской архитектуре относится здание Академии художеств (1765-88). После смерти А.Ф.Кокоринова строительство заканчивалось под руководством Фельтена и Е.Соколова. </w:t>
      </w:r>
      <w:r w:rsidRPr="00A23EB9">
        <w:rPr>
          <w:rFonts w:ascii="Times New Roman" w:hAnsi="Times New Roman" w:cs="Times New Roman"/>
          <w:sz w:val="28"/>
          <w:szCs w:val="28"/>
        </w:rPr>
        <w:br/>
        <w:t>Академия художеств (1764-1788). Архитекторы Александр Филиппович Кокоринов (1726 — 1772), Ж.Б.М.Валлен-Деламот. Лепные украшения интерьеров скульптор — В.И.Демут-Малиновский.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30BED61" wp14:editId="1B9E7137">
            <wp:extent cx="8277225" cy="5753100"/>
            <wp:effectExtent l="0" t="0" r="9525" b="0"/>
            <wp:docPr id="851" name="Рисунок 851" descr="Академия художеств (176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descr="Академия художеств (1764-178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277225" cy="5753100"/>
                    </a:xfrm>
                    <a:prstGeom prst="rect">
                      <a:avLst/>
                    </a:prstGeom>
                    <a:noFill/>
                    <a:ln>
                      <a:noFill/>
                    </a:ln>
                  </pic:spPr>
                </pic:pic>
              </a:graphicData>
            </a:graphic>
          </wp:inline>
        </w:drawing>
      </w:r>
      <w:r w:rsidRPr="00A23EB9">
        <w:rPr>
          <w:rFonts w:ascii="Times New Roman" w:hAnsi="Times New Roman" w:cs="Times New Roman"/>
          <w:sz w:val="28"/>
          <w:szCs w:val="28"/>
        </w:rPr>
        <w:br/>
        <w:t xml:space="preserve">Дом Пашков возведен в 1784-1786 годах для капитан-поручика лейб-гвардии Семеновского полка П. Е. Пашкова. Предположительно его строителем считают крупнейшего русского зодчего В.И. Баженова. В 1812 году дом был уничтожен пожаром, а затем восстановлен. Архитекторы пытались восстановить дом по изображениям XVIII века таким, каким он был создан изначально. </w:t>
      </w:r>
    </w:p>
    <w:p w:rsidR="00A23EB9" w:rsidRPr="00A23EB9" w:rsidRDefault="00A23EB9" w:rsidP="00A23EB9">
      <w:pPr>
        <w:pStyle w:val="2"/>
        <w:contextualSpacing/>
        <w:rPr>
          <w:sz w:val="28"/>
          <w:szCs w:val="28"/>
        </w:rPr>
      </w:pPr>
      <w:r w:rsidRPr="00A23EB9">
        <w:rPr>
          <w:sz w:val="28"/>
          <w:szCs w:val="28"/>
        </w:rPr>
        <w:t>Романтизм</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w:drawing>
          <wp:inline distT="0" distB="0" distL="0" distR="0" wp14:anchorId="286A0FB1" wp14:editId="07E8C26F">
            <wp:extent cx="6086475" cy="6829425"/>
            <wp:effectExtent l="0" t="0" r="9525" b="9525"/>
            <wp:docPr id="850" name="Рисунок 850" descr="Царицыно. Архитектурный ансамбль. Арх. В.И. Баженов. 1776—178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descr="Царицыно. Архитектурный ансамбль. Арх. В.И. Баженов. 1776—1785. "/>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086475" cy="6829425"/>
                    </a:xfrm>
                    <a:prstGeom prst="rect">
                      <a:avLst/>
                    </a:prstGeom>
                    <a:noFill/>
                    <a:ln>
                      <a:noFill/>
                    </a:ln>
                  </pic:spPr>
                </pic:pic>
              </a:graphicData>
            </a:graphic>
          </wp:inline>
        </w:drawing>
      </w:r>
      <w:r w:rsidRPr="00A23EB9">
        <w:rPr>
          <w:rFonts w:ascii="Times New Roman" w:hAnsi="Times New Roman" w:cs="Times New Roman"/>
          <w:sz w:val="28"/>
          <w:szCs w:val="28"/>
        </w:rPr>
        <w:br/>
        <w:t xml:space="preserve">Царицыно. Архитектурный ансамбль. Арх. В.И. Баженов. 1776—1785. </w:t>
      </w:r>
      <w:r w:rsidRPr="00A23EB9">
        <w:rPr>
          <w:rFonts w:ascii="Times New Roman" w:hAnsi="Times New Roman" w:cs="Times New Roman"/>
          <w:sz w:val="28"/>
          <w:szCs w:val="28"/>
        </w:rPr>
        <w:br/>
        <w:t xml:space="preserve">В 1775 году Баженов получил новый заказ от Екатерины — составить проект подмосковной царской усадьбы в виде ряда отдельных павильонов, похожих на ходынские «увеселительные строения». </w:t>
      </w:r>
      <w:r w:rsidRPr="00A23EB9">
        <w:rPr>
          <w:rFonts w:ascii="Times New Roman" w:hAnsi="Times New Roman" w:cs="Times New Roman"/>
          <w:sz w:val="28"/>
          <w:szCs w:val="28"/>
        </w:rPr>
        <w:br/>
        <w:t xml:space="preserve">Недалеко от Коломенского, славившегося красотой пейзажа и древними зданиями, у родственников писателя начала XVIII столетия Кантемира была куплена небольшая усадьба, носившая название «Черная грязь». Здесь и началась постройка царской подмосковной резиденции, получившей вскоре новое название «Царицыно».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777DA98" wp14:editId="1C09AA86">
                <wp:extent cx="9525000" cy="9525000"/>
                <wp:effectExtent l="0" t="0" r="0" b="0"/>
                <wp:docPr id="849" name="Прямоугольник 849" descr="Панорама села Царицы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0" cy="952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C1F551" id="Прямоугольник 849" o:spid="_x0000_s1026" alt="Панорама села Царицына" style="width:750pt;height:7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t xml:space="preserve">«Панорама села Царицына» — шедевр графического мастерства В.И. Баженова. Она </w:t>
      </w:r>
      <w:r w:rsidRPr="00A23EB9">
        <w:rPr>
          <w:rFonts w:ascii="Times New Roman" w:hAnsi="Times New Roman" w:cs="Times New Roman"/>
          <w:sz w:val="28"/>
          <w:szCs w:val="28"/>
        </w:rPr>
        <w:lastRenderedPageBreak/>
        <w:t xml:space="preserve">представляет собой проектный чертеж и видовую перспективу ансамбля со стороны прудов. На панораме изображены все спроектированные архитектором строения ансамбля. Неосуществленными остались только Конюшенный корпус и Башня с часами. </w:t>
      </w:r>
      <w:r w:rsidRPr="00A23EB9">
        <w:rPr>
          <w:rFonts w:ascii="Times New Roman" w:hAnsi="Times New Roman" w:cs="Times New Roman"/>
          <w:sz w:val="28"/>
          <w:szCs w:val="28"/>
        </w:rPr>
        <w:br/>
        <w:t>Поражают огромные размеры листа (62,5 х 315 см.) и виртуозная техника исполнения.</w:t>
      </w:r>
      <w:r w:rsidRPr="00A23EB9">
        <w:rPr>
          <w:rFonts w:ascii="Times New Roman" w:hAnsi="Times New Roman" w:cs="Times New Roman"/>
          <w:sz w:val="28"/>
          <w:szCs w:val="28"/>
        </w:rPr>
        <w:br/>
        <w:t xml:space="preserve">Обычно загородная царская усадьба мало чем отличалась от дворца в столице, разве только большей площадью и бóльшим количеством построек. По мысли зодчего, новая резиденция должна была получить совершенно иной характер, далекий от пышных и величественных дворцовых резиденций. Он не только хотел применить традиционную для древней Руси живописную композицию усадебного ансамбля, но подчеркнуть масштабом построек и характером убранства интимность и лирическую задушевность русской архитектуры. </w:t>
      </w:r>
      <w:r w:rsidRPr="00A23EB9">
        <w:rPr>
          <w:rFonts w:ascii="Times New Roman" w:hAnsi="Times New Roman" w:cs="Times New Roman"/>
          <w:sz w:val="28"/>
          <w:szCs w:val="28"/>
        </w:rPr>
        <w:br/>
        <w:t xml:space="preserve">Древнерусский зодчий ценил живописную асимметрию различных зданий, образовывавших не менее цельную единую композицию. Это качество и решил Баженов осуществить в своем новом проекте. Эти принципы живописной композиции, введенные в русскую архитектуру Баженовым, в XVIII веке нашли себе быстрое признание и распространение. </w:t>
      </w:r>
      <w:r w:rsidRPr="00A23EB9">
        <w:rPr>
          <w:rFonts w:ascii="Times New Roman" w:hAnsi="Times New Roman" w:cs="Times New Roman"/>
          <w:sz w:val="28"/>
          <w:szCs w:val="28"/>
        </w:rPr>
        <w:br/>
        <w:t>Баженов был одержим идеей возрождения русской национальной архитектуры. Кремлевские зубцы и башни, остроконечные пирамиды и оригинальные декоративные мотивы.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9DF9E16" wp14:editId="52C08FCD">
                <wp:extent cx="304800" cy="304800"/>
                <wp:effectExtent l="0" t="0" r="0" b="0"/>
                <wp:docPr id="848" name="Прямоугольник 848" descr="Малый (Полуциркульный) дворец. 1776—17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7748D" id="Прямоугольник 848" o:spid="_x0000_s1026" alt="Малый (Полуциркульный) дворец. 1776—17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LL1+RkgAwAAGQ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Малый (Полуциркульный) дворец. 1776—1778.</w:t>
      </w:r>
      <w:r w:rsidRPr="00A23EB9">
        <w:rPr>
          <w:rFonts w:ascii="Times New Roman" w:hAnsi="Times New Roman" w:cs="Times New Roman"/>
          <w:sz w:val="28"/>
          <w:szCs w:val="28"/>
        </w:rPr>
        <w:br/>
        <w:t>Малый дворец — одно из трех дворцовых зданий, построенных Баженовым в Царицыне для Екатерины II. Архитектор называл эту небольшую постройку «уединенным домиком, что на горе».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0599532" wp14:editId="47BD8451">
                <wp:extent cx="304800" cy="304800"/>
                <wp:effectExtent l="0" t="0" r="0" b="0"/>
                <wp:docPr id="847" name="Прямоугольник 847" descr="Фигурные (Виноградные) ворот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2F2D0" id="Прямоугольник 847" o:spid="_x0000_s1026" alt="Фигурные (Виноградные) ворот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sFzEfRADAAAM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A23EB9">
        <w:rPr>
          <w:rFonts w:ascii="Times New Roman" w:hAnsi="Times New Roman" w:cs="Times New Roman"/>
          <w:sz w:val="28"/>
          <w:szCs w:val="28"/>
        </w:rPr>
        <w:br/>
        <w:t>Фигурные (Виноградные) ворота. 1777—1778.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C89F982" wp14:editId="6435C126">
                <wp:extent cx="304800" cy="304800"/>
                <wp:effectExtent l="0" t="0" r="0" b="0"/>
                <wp:docPr id="846" name="Прямоугольник 846" descr="Фигурный мос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A8BCF" id="Прямоугольник 846" o:spid="_x0000_s1026" alt="Фигурный мос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G9VI39wIA&#10;AO8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 xml:space="preserve">Фигурный мост. 1776—1778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D3FAF3C" wp14:editId="0F32883C">
                <wp:extent cx="304800" cy="304800"/>
                <wp:effectExtent l="0" t="0" r="0" b="0"/>
                <wp:docPr id="845" name="Прямоугольник 845" descr="Фигурный мос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C9C16" id="Прямоугольник 845" o:spid="_x0000_s1026" alt="Фигурный мос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5deo69wIA&#10;AO8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 xml:space="preserve">Фигурный мост. 1776—1778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0A12DF4" wp14:editId="626CC068">
                <wp:extent cx="304800" cy="304800"/>
                <wp:effectExtent l="0" t="0" r="0" b="0"/>
                <wp:docPr id="844" name="Прямоугольник 844" descr="Средний дворец (Оперный д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A3D7F1" id="Прямоугольник 844" o:spid="_x0000_s1026" alt="Средний дворец (Оперный д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AmzzhkOAwAACA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 xml:space="preserve">Средний дворец (Оперный дом). 1776—1778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За десять лет строительства усадьбы многое изменилось. Екатерина успела позабыть свое увлечение своеобразными творениями великого зодчего. Помимо этого у нее испортились отношения с наследником Павлом. Баженов запроектировал для него отдельный дворец — парный с дворцом Екатерины. Приехав в Царицыно и увидев парные дворцы, Екатерина сочла это за вызов со стороны Баженова. </w:t>
      </w:r>
      <w:r w:rsidRPr="00A23EB9">
        <w:rPr>
          <w:rFonts w:ascii="Times New Roman" w:hAnsi="Times New Roman" w:cs="Times New Roman"/>
          <w:sz w:val="28"/>
          <w:szCs w:val="28"/>
        </w:rPr>
        <w:br/>
        <w:t xml:space="preserve">Баженов стал опальным архитектором. Разгневанная императрица велела сломать </w:t>
      </w:r>
      <w:r w:rsidRPr="00A23EB9">
        <w:rPr>
          <w:rFonts w:ascii="Times New Roman" w:hAnsi="Times New Roman" w:cs="Times New Roman"/>
          <w:sz w:val="28"/>
          <w:szCs w:val="28"/>
        </w:rPr>
        <w:lastRenderedPageBreak/>
        <w:t xml:space="preserve">парные дворцы и поручила достройку </w:t>
      </w:r>
      <w:r w:rsidRPr="00A23EB9">
        <w:rPr>
          <w:rFonts w:ascii="Times New Roman" w:hAnsi="Times New Roman" w:cs="Times New Roman"/>
          <w:b/>
          <w:bCs/>
          <w:sz w:val="28"/>
          <w:szCs w:val="28"/>
        </w:rPr>
        <w:t>Царицына Матвею Казакову</w:t>
      </w:r>
      <w:r w:rsidRPr="00A23EB9">
        <w:rPr>
          <w:rFonts w:ascii="Times New Roman" w:hAnsi="Times New Roman" w:cs="Times New Roman"/>
          <w:sz w:val="28"/>
          <w:szCs w:val="28"/>
        </w:rPr>
        <w:t xml:space="preserve"> (1738 – 1812). </w:t>
      </w:r>
      <w:r w:rsidRPr="00A23EB9">
        <w:rPr>
          <w:rFonts w:ascii="Times New Roman" w:hAnsi="Times New Roman" w:cs="Times New Roman"/>
          <w:sz w:val="28"/>
          <w:szCs w:val="28"/>
        </w:rPr>
        <w:br/>
        <w:t xml:space="preserve">Казаков аккуратно вытесал каждый камень, подогнал деталь к детали, линию к линии. Павильоны же Баженова производят такое впечатление, словно они созданы по волшебству, а не тяжелым трудом каменщика. Каким-то особым, ни с чем несравнимым очарованием веет от баженовских произведений. </w:t>
      </w:r>
      <w:r w:rsidRPr="00A23EB9">
        <w:rPr>
          <w:rFonts w:ascii="Times New Roman" w:hAnsi="Times New Roman" w:cs="Times New Roman"/>
          <w:sz w:val="28"/>
          <w:szCs w:val="28"/>
        </w:rPr>
        <w:br/>
      </w:r>
      <w:r w:rsidRPr="00A23EB9">
        <w:rPr>
          <w:rFonts w:ascii="Times New Roman" w:hAnsi="Times New Roman" w:cs="Times New Roman"/>
          <w:sz w:val="28"/>
          <w:szCs w:val="28"/>
        </w:rPr>
        <w:br/>
        <w:t>Матвей Казаков. Признанный и успешный создатель «классицистической» Москвы.</w:t>
      </w:r>
      <w:r w:rsidRPr="00A23EB9">
        <w:rPr>
          <w:rFonts w:ascii="Times New Roman" w:hAnsi="Times New Roman" w:cs="Times New Roman"/>
          <w:sz w:val="28"/>
          <w:szCs w:val="28"/>
        </w:rPr>
        <w:br/>
        <w:t xml:space="preserve">Казакову вменялось спешно достроить Большой дворец по урезанному варианту: возведение третьего этажа отменялось, значительно упрощалась отделка фасадов, башен и парапетов. Бельведер с гербом также стал уже не нужен.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11E3CA9" wp14:editId="0009E1EF">
                <wp:extent cx="7620000" cy="7620000"/>
                <wp:effectExtent l="0" t="0" r="0" b="0"/>
                <wp:docPr id="843" name="Прямоугольник 843" descr="http://iskusstvu.ru/images/posobie/9_2/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D92D9" id="Прямоугольник 843" o:spid="_x0000_s1026" alt="http://iskusstvu.ru/images/posobie/9_2/7.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62D4CB1" wp14:editId="62E3F07C">
                <wp:extent cx="304800" cy="304800"/>
                <wp:effectExtent l="0" t="0" r="0" b="0"/>
                <wp:docPr id="842" name="Прямоугольник 842" descr="http://iskusstvu.ru/images/posobie/9_2/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DC268" id="Прямоугольник 842" o:spid="_x0000_s1026" alt="http://iskusstvu.ru/images/posobie/9_2/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gvVMuAwMAAAE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D8DB203" wp14:editId="1FF2F31C">
                <wp:extent cx="304800" cy="304800"/>
                <wp:effectExtent l="0" t="0" r="0" b="0"/>
                <wp:docPr id="841" name="Прямоугольник 841" descr="http://iskusstvu.ru/images/posobie/9_2/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26C2D" id="Прямоугольник 841" o:spid="_x0000_s1026" alt="http://iskusstvu.ru/images/posobie/9_2/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hOAwMAAAE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LE6hOAwMAAAEGAAAOAAAAAAAAAAAAAAAAAC4CAABkcnMvZTJvRG9jLnhtbFBLAQItABQA&#10;BgAIAAAAIQBMoOks2AAAAAMBAAAPAAAAAAAAAAAAAAAAAF0FAABkcnMvZG93bnJldi54bWxQSwUG&#10;AAAAAAQABADzAAAAYgYAAAAA&#10;" filled="f" stroked="f">
                <o:lock v:ext="edit" aspectratio="t"/>
                <w10:anchorlock/>
              </v:rect>
            </w:pict>
          </mc:Fallback>
        </mc:AlternateContent>
      </w:r>
    </w:p>
    <w:p w:rsidR="00A23EB9" w:rsidRPr="00A23EB9" w:rsidRDefault="00A23EB9" w:rsidP="00A23EB9">
      <w:pPr>
        <w:pStyle w:val="2"/>
        <w:contextualSpacing/>
        <w:rPr>
          <w:sz w:val="28"/>
          <w:szCs w:val="28"/>
        </w:rPr>
      </w:pPr>
      <w:r w:rsidRPr="00A23EB9">
        <w:rPr>
          <w:sz w:val="28"/>
          <w:szCs w:val="28"/>
        </w:rPr>
        <w:t>Высокий классицизм</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 конце 18 в. наступает период высокого классицизма с последовательным использованием классических форм в чистом виде.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466540BA" wp14:editId="35710B51">
                <wp:extent cx="304800" cy="304800"/>
                <wp:effectExtent l="0" t="0" r="0" b="0"/>
                <wp:docPr id="840" name="Прямоугольник 840" descr="http://iskusstvu.ru/images/posobie/9_2/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87AA3" id="Прямоугольник 840" o:spid="_x0000_s1026" alt="http://iskusstvu.ru/images/posobie/9_2/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2iAw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6wP2iAwMAAAI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 xml:space="preserve">В 1773 г. в Кремле был заложен огромный дворец по проекту В.И.Баженова, в связи с чем снесли ряд древних зданий и часть южной стены, но из-за недостатка средств строительство было прекращено, стена восстановлена. В 1776—1787 построено здание Сената по проекту М.Ф.Казакова (ныне резиденция президента Российской Федерации). В кон. XVIII — нач. XIX вв. разобраны все дополнительные укрепления, засыпан ров. </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CCC03E8" wp14:editId="49BEC12F">
                <wp:extent cx="304800" cy="304800"/>
                <wp:effectExtent l="0" t="0" r="0" b="0"/>
                <wp:docPr id="839" name="Прямоугольник 839" descr="http://iskusstvu.ru/images/posobie/9_2/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8435D" id="Прямоугольник 839" o:spid="_x0000_s1026" alt="http://iskusstvu.ru/images/posobie/9_2/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GOBA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7rhhjgQDAAAC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06031D" wp14:editId="1FB23D9D">
                <wp:extent cx="304800" cy="304800"/>
                <wp:effectExtent l="0" t="0" r="0" b="0"/>
                <wp:docPr id="838" name="Прямоугольник 838" descr="Колонный зал бывшего Дворянского собрания г.Казан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3EB7B" id="Прямоугольник 838" o:spid="_x0000_s1026" alt="Колонный зал бывшего Дворянского собрания г.Казан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k+AeHCUDAAAz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 xml:space="preserve">Реконструированный Колонный зал бывшего Дворянского собрания г.Казани. Здесь выступал с концертом Сергей Рахманинов, пел Федор Шаляпин, читал свои стихи Владимир Маяковский. После реконструкции в 2005 году в здании расположилась городская ратуша. Это место для проведения официальных приемов, награждений, камерных концертов.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3F26DDB" wp14:editId="566D186A">
                <wp:extent cx="304800" cy="304800"/>
                <wp:effectExtent l="0" t="0" r="0" b="0"/>
                <wp:docPr id="837" name="Прямоугольник 837" descr="Старов И.Е. 1744 – 1808. Таврический дворец. 17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6C29F" id="Прямоугольник 837" o:spid="_x0000_s1026" alt="Старов И.Е. 1744 – 1808. Таврический дворец. 17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viYUmCsDAAAiBgAA&#10;DgAAAAAAAAAAAAAAAAAuAgAAZHJzL2Uyb0RvYy54bWxQSwECLQAUAAYACAAAACEATKDpLNgAAAAD&#10;AQAADwAAAAAAAAAAAAAAAACFBQAAZHJzL2Rvd25yZXYueG1sUEsFBgAAAAAEAAQA8wAAAIoGAAAA&#10;AA==&#10;" filled="f" stroked="f">
                <o:lock v:ext="edit" aspectratio="t"/>
                <w10:anchorlock/>
              </v:rect>
            </w:pict>
          </mc:Fallback>
        </mc:AlternateContent>
      </w:r>
      <w:r w:rsidRPr="00A23EB9">
        <w:rPr>
          <w:rFonts w:ascii="Times New Roman" w:hAnsi="Times New Roman" w:cs="Times New Roman"/>
          <w:sz w:val="28"/>
          <w:szCs w:val="28"/>
        </w:rPr>
        <w:br/>
        <w:t>Старов И.Е. 1744 – 1808. Таврический дворец. 1789.</w:t>
      </w:r>
      <w:r w:rsidRPr="00A23EB9">
        <w:rPr>
          <w:rFonts w:ascii="Times New Roman" w:hAnsi="Times New Roman" w:cs="Times New Roman"/>
          <w:sz w:val="28"/>
          <w:szCs w:val="28"/>
        </w:rPr>
        <w:br/>
        <w:t>Архитектор прекрасно выразил образ монументального дворца-усадьбы.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24E7AA4" wp14:editId="07C3C125">
                <wp:extent cx="304800" cy="304800"/>
                <wp:effectExtent l="0" t="0" r="0" b="0"/>
                <wp:docPr id="836" name="Прямоугольник 836" descr="Смольный институ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7D707" id="Прямоугольник 836" o:spid="_x0000_s1026" alt="Смольный институ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P7TGGH5&#10;AgAA9g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Д.Кваренги. 1744 - 1817. Смольный институт</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9.3 Искусство России 1 половины XIX вв. Архитектура, скульптура.</w:t>
      </w:r>
    </w:p>
    <w:p w:rsidR="00A23EB9" w:rsidRPr="00A23EB9" w:rsidRDefault="00A23EB9" w:rsidP="00A23EB9">
      <w:pPr>
        <w:pStyle w:val="2"/>
        <w:contextualSpacing/>
        <w:rPr>
          <w:sz w:val="28"/>
          <w:szCs w:val="28"/>
        </w:rPr>
      </w:pPr>
      <w:r w:rsidRPr="00A23EB9">
        <w:rPr>
          <w:sz w:val="28"/>
          <w:szCs w:val="28"/>
        </w:rPr>
        <w:t>Два периода развития русской культуры первой половины XIX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- 1 треть XIX века - начальный этап русской классики – культура пушкинской эпохи, развитие русского романтизма.</w:t>
      </w:r>
      <w:r w:rsidRPr="00A23EB9">
        <w:rPr>
          <w:rFonts w:ascii="Times New Roman" w:hAnsi="Times New Roman" w:cs="Times New Roman"/>
          <w:sz w:val="28"/>
          <w:szCs w:val="28"/>
        </w:rPr>
        <w:br/>
        <w:t>- 40 – 50-е годы XIX века – «гоголевский период» русской культуры, развитие русского реалистического искусства.</w:t>
      </w:r>
    </w:p>
    <w:p w:rsidR="00A23EB9" w:rsidRPr="00A23EB9" w:rsidRDefault="00A23EB9" w:rsidP="00A23EB9">
      <w:pPr>
        <w:pStyle w:val="2"/>
        <w:contextualSpacing/>
        <w:rPr>
          <w:sz w:val="28"/>
          <w:szCs w:val="28"/>
        </w:rPr>
      </w:pPr>
      <w:r w:rsidRPr="00A23EB9">
        <w:rPr>
          <w:sz w:val="28"/>
          <w:szCs w:val="28"/>
        </w:rPr>
        <w:t>Архитектура первой трети 19 века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Архитектура ампира зародилась во Франции. Ампир – поздний классицизм, в котором творчески перерабатывается дорический ордер. Красота здания в кубическом объеме, гладкой ничем не украшенной стене.</w:t>
      </w:r>
      <w:r w:rsidRPr="00A23EB9">
        <w:rPr>
          <w:rFonts w:ascii="Times New Roman" w:hAnsi="Times New Roman" w:cs="Times New Roman"/>
          <w:sz w:val="28"/>
          <w:szCs w:val="28"/>
        </w:rPr>
        <w:br/>
        <w:t>Архитектура русского ампира – памятники мирового значения.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BD55A91" wp14:editId="43005A5F">
                <wp:extent cx="304800" cy="304800"/>
                <wp:effectExtent l="0" t="0" r="0" b="0"/>
                <wp:docPr id="880" name="Прямоугольник 880" descr="Горный институ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4B72E" id="Прямоугольник 880" o:spid="_x0000_s1026" alt="Горный институ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V9Yl&#10;JfsCAADyBQ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F97C55A" wp14:editId="7C7AFB89">
                <wp:extent cx="304800" cy="304800"/>
                <wp:effectExtent l="0" t="0" r="0" b="0"/>
                <wp:docPr id="879" name="Прямоугольник 879" descr="Горный институ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19C9E" id="Прямоугольник 879" o:spid="_x0000_s1026" alt="Горный институ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pkls&#10;GfsCAADyBQ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A23EB9">
        <w:rPr>
          <w:rFonts w:ascii="Times New Roman" w:hAnsi="Times New Roman" w:cs="Times New Roman"/>
          <w:sz w:val="28"/>
          <w:szCs w:val="28"/>
        </w:rPr>
        <w:t>А.Н.Воронихин. 1760 – 1814.</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Горный институт (1806 - 1811 гг.).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510C210" wp14:editId="3EF1AD10">
                <wp:extent cx="304800" cy="304800"/>
                <wp:effectExtent l="0" t="0" r="0" b="0"/>
                <wp:docPr id="878" name="Прямоугольник 878" descr="Казанский собор в Петербург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331B8" id="Прямоугольник 878" o:spid="_x0000_s1026" alt="Казанский собор в Петербург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SPZnODAMAAAs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 xml:space="preserve">А.Н.Воронихин. </w:t>
      </w:r>
      <w:r w:rsidRPr="00A23EB9">
        <w:rPr>
          <w:rFonts w:ascii="Times New Roman" w:hAnsi="Times New Roman" w:cs="Times New Roman"/>
          <w:sz w:val="28"/>
          <w:szCs w:val="28"/>
        </w:rPr>
        <w:br/>
        <w:t xml:space="preserve">Казанский собор в Петербурге (1801–1811 гг.). </w:t>
      </w:r>
      <w:r w:rsidRPr="00A23EB9">
        <w:rPr>
          <w:rFonts w:ascii="Times New Roman" w:hAnsi="Times New Roman" w:cs="Times New Roman"/>
          <w:sz w:val="28"/>
          <w:szCs w:val="28"/>
        </w:rPr>
        <w:br/>
        <w:t xml:space="preserve">Огромное влияние на формирование городского района близ Невского проспекта. При его строительстве впервые была применена конструкция кованого решетчатого металлического купола диаметром 17 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8892311" wp14:editId="20131E5E">
                <wp:extent cx="304800" cy="304800"/>
                <wp:effectExtent l="0" t="0" r="0" b="0"/>
                <wp:docPr id="877" name="Прямоугольник 877" descr="Казанский собор в Петербург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069D2" id="Прямоугольник 877" o:spid="_x0000_s1026" alt="Казанский собор в Петербург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gek3OQ0DAAAL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t>Национально-патриотический подъем первой четверти 19 в. способствовал развитию монументальных форм искусства – скульптуры и архитектуры. Архитекторы того времени работали в неразрывном единстве со скульпторами.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880B1CD" wp14:editId="1C31BB0D">
                <wp:extent cx="304800" cy="304800"/>
                <wp:effectExtent l="0" t="0" r="0" b="0"/>
                <wp:docPr id="876" name="Прямоугольник 876" descr="Памятник М.И.Кутузову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3B9AF" id="Прямоугольник 876" o:spid="_x0000_s1026" alt="Памятник М.И.Кутузову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XVVjQCAwAA/Q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 xml:space="preserve">Б.И.Орловский. Памятник М.И.Кутузову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AE19054" wp14:editId="7A6ABF9A">
                <wp:extent cx="304800" cy="304800"/>
                <wp:effectExtent l="0" t="0" r="0" b="0"/>
                <wp:docPr id="875" name="Прямоугольник 875" descr="Памятник М.Б.Барклаю де Толл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5931F" id="Прямоугольник 875" o:spid="_x0000_s1026" alt="Памятник М.Б.Барклаю де Толл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0ld0DDAMAAAs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Б.И.Орловский. Памятник М.Б.Барклаю де Толли.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C457605" wp14:editId="3FCDA06B">
                <wp:extent cx="304800" cy="304800"/>
                <wp:effectExtent l="0" t="0" r="0" b="0"/>
                <wp:docPr id="874" name="Прямоугольник 874" descr="П.К.Клодт. Скульптура Аничкова мост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F7171" id="Прямоугольник 874" o:spid="_x0000_s1026" alt="П.К.Клодт. Скульптура Аничкова мост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Q3VFfGwMAABg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A23EB9">
        <w:rPr>
          <w:rFonts w:ascii="Times New Roman" w:hAnsi="Times New Roman" w:cs="Times New Roman"/>
          <w:sz w:val="28"/>
          <w:szCs w:val="28"/>
        </w:rPr>
        <w:br/>
        <w:t>П.К.Клодт. Скульптура Аничкова моста.</w:t>
      </w:r>
      <w:r w:rsidRPr="00A23EB9">
        <w:rPr>
          <w:rFonts w:ascii="Times New Roman" w:hAnsi="Times New Roman" w:cs="Times New Roman"/>
          <w:sz w:val="28"/>
          <w:szCs w:val="28"/>
        </w:rPr>
        <w:br/>
      </w:r>
      <w:r w:rsidRPr="00A23EB9">
        <w:rPr>
          <w:rFonts w:ascii="Times New Roman" w:hAnsi="Times New Roman" w:cs="Times New Roman"/>
          <w:sz w:val="28"/>
          <w:szCs w:val="28"/>
        </w:rPr>
        <w:br/>
        <w:t>В эти годы окончательно складывается архитектурный облик Петербурга.</w:t>
      </w:r>
      <w:r w:rsidRPr="00A23EB9">
        <w:rPr>
          <w:rFonts w:ascii="Times New Roman" w:hAnsi="Times New Roman" w:cs="Times New Roman"/>
          <w:sz w:val="28"/>
          <w:szCs w:val="28"/>
        </w:rPr>
        <w:br/>
        <w:t xml:space="preserve">Формирование городского центра у Невы потребовало перестройки старого Адмиралтейства, построенного еще при Петре I архитектором И. К. Коробовым.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Полная реконструкция Адмиралтейства была осуществлена в 1806 – 23 гг. по проекту выдающегося мастера классицизма Андреяна Дмитриевича Захарова (1761 – 1811), создавшего комплекс, ставший высотной доминантой центра города – от Адмирлтейства расходятся три луча-улицы: Невский пр., Гороховая ул., Вознесенский пр.).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E8FF36D" wp14:editId="037A6C2D">
                <wp:extent cx="304800" cy="304800"/>
                <wp:effectExtent l="0" t="0" r="0" b="0"/>
                <wp:docPr id="873" name="Прямоугольник 873" descr="http://iskusstvu.ru/images/posobie/9_3/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BDF19" id="Прямоугольник 873" o:spid="_x0000_s1026" alt="http://iskusstvu.ru/images/posobie/9_3/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3UYp+AwMAAAE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A94AA15" wp14:editId="044D8FCB">
                <wp:extent cx="304800" cy="304800"/>
                <wp:effectExtent l="0" t="0" r="0" b="0"/>
                <wp:docPr id="872" name="Прямоугольник 872" descr="А.Л.Захаров. Адмиралтейство. 1806 – 18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60B135" id="Прямоугольник 872" o:spid="_x0000_s1026" alt="А.Л.Захаров. Адмиралтейство. 1806 – 18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FC18IjAwAAFw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А.Л.Захаров. Адмиралтейство. 1806 – 1823.</w:t>
      </w:r>
      <w:r w:rsidRPr="00A23EB9">
        <w:rPr>
          <w:rFonts w:ascii="Times New Roman" w:hAnsi="Times New Roman" w:cs="Times New Roman"/>
          <w:sz w:val="28"/>
          <w:szCs w:val="28"/>
        </w:rPr>
        <w:br/>
        <w:t>Величественное Адмиралтейство с его знаменитым шпилем – «Адмиралтейской иглой», воспетой Пушкиным, - определяет собой силуэт города.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Великолепные ансамбли, поражающие своим размахом и красотой, создал Карл Иванович Росси [1775 - 1849], русский архитектор, представитель позднего классицизма.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Рос в артистической среде (мать - итальянская балерина Г. Росси). </w:t>
      </w:r>
      <w:r w:rsidRPr="00A23EB9">
        <w:rPr>
          <w:rFonts w:ascii="Times New Roman" w:hAnsi="Times New Roman" w:cs="Times New Roman"/>
          <w:sz w:val="28"/>
          <w:szCs w:val="28"/>
        </w:rPr>
        <w:br/>
        <w:t xml:space="preserve">С 1796 года работал помощником архитектора В. Ф. Бренны, </w:t>
      </w:r>
      <w:r w:rsidRPr="00A23EB9">
        <w:rPr>
          <w:rFonts w:ascii="Times New Roman" w:hAnsi="Times New Roman" w:cs="Times New Roman"/>
          <w:sz w:val="28"/>
          <w:szCs w:val="28"/>
        </w:rPr>
        <w:br/>
        <w:t xml:space="preserve">В 1802-1803 годах учился в Италии. </w:t>
      </w:r>
      <w:r w:rsidRPr="00A23EB9">
        <w:rPr>
          <w:rFonts w:ascii="Times New Roman" w:hAnsi="Times New Roman" w:cs="Times New Roman"/>
          <w:sz w:val="28"/>
          <w:szCs w:val="28"/>
        </w:rPr>
        <w:br/>
        <w:t xml:space="preserve">Среди ранних работ - перестройка Путевого дворца в Твери (1809). </w:t>
      </w:r>
      <w:r w:rsidRPr="00A23EB9">
        <w:rPr>
          <w:rFonts w:ascii="Times New Roman" w:hAnsi="Times New Roman" w:cs="Times New Roman"/>
          <w:sz w:val="28"/>
          <w:szCs w:val="28"/>
        </w:rPr>
        <w:br/>
        <w:t>В 1815 году вернулся в Петербург.</w:t>
      </w:r>
      <w:r w:rsidRPr="00A23EB9">
        <w:rPr>
          <w:rFonts w:ascii="Times New Roman" w:hAnsi="Times New Roman" w:cs="Times New Roman"/>
          <w:sz w:val="28"/>
          <w:szCs w:val="28"/>
        </w:rPr>
        <w:br/>
        <w:t xml:space="preserve">С 1816 года один из главных архитекторов Комитета для строений и гидравлических работ. С этого времени начался период расцвета творчества Росси, создавшего на основе обширных градостроительных планов ряд монументальных ансамблей Петербурга, которые во многом определили облик центральных частей города.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E922003" wp14:editId="36E2CE95">
                <wp:extent cx="304800" cy="304800"/>
                <wp:effectExtent l="0" t="0" r="0" b="0"/>
                <wp:docPr id="871" name="Прямоугольник 871" descr="Ансамбль Михайловского дворц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1C995" id="Прямоугольник 871" o:spid="_x0000_s1026" alt="Ансамбль Михайловского дворц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Ac99hAOAwAADg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К. Росси. Ансамбль Михайловского дворца.</w:t>
      </w:r>
      <w:r w:rsidRPr="00A23EB9">
        <w:rPr>
          <w:rFonts w:ascii="Times New Roman" w:hAnsi="Times New Roman" w:cs="Times New Roman"/>
          <w:sz w:val="28"/>
          <w:szCs w:val="28"/>
        </w:rPr>
        <w:br/>
        <w:t xml:space="preserve">Михайловский дворец (1819—25; ныне здание Русского музея) и торжественный ансамбль Михайловской площади (ныне площадь Искусств), и Михайловской улицы (ныне улица Бродского), соединяющей её с Невским проспектом.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1C0C83" wp14:editId="6D18C405">
                <wp:extent cx="304800" cy="304800"/>
                <wp:effectExtent l="0" t="0" r="0" b="0"/>
                <wp:docPr id="870" name="Прямоугольник 870" descr="Ансамбль Михайловского дворц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EE270" id="Прямоугольник 870" o:spid="_x0000_s1026" alt="Ансамбль Михайловского дворц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MwNYGAOAwAADg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A24EA20" wp14:editId="2536C6A3">
                <wp:extent cx="304800" cy="304800"/>
                <wp:effectExtent l="0" t="0" r="0" b="0"/>
                <wp:docPr id="869" name="Прямоугольник 869" descr="Белый зал"/>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5A062" id="Прямоугольник 869" o:spid="_x0000_s1026" alt="Белый зал"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AZEQq8QIAAOYF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A23EB9">
        <w:rPr>
          <w:rFonts w:ascii="Times New Roman" w:hAnsi="Times New Roman" w:cs="Times New Roman"/>
          <w:sz w:val="28"/>
          <w:szCs w:val="28"/>
        </w:rPr>
        <w:br/>
        <w:t xml:space="preserve">Выполненные по проекту Росси интерьеры Михайловского дворца (например, Белый зал) свидетельствуют о его высоком мастерстве декоратора. </w:t>
      </w:r>
      <w:r w:rsidRPr="00A23EB9">
        <w:rPr>
          <w:rFonts w:ascii="Times New Roman" w:hAnsi="Times New Roman" w:cs="Times New Roman"/>
          <w:sz w:val="28"/>
          <w:szCs w:val="28"/>
        </w:rPr>
        <w:br/>
        <w:t xml:space="preserve">К. Росси продумывал и прорабатывал в эскизах буквально все: от чугунной решетки с излюбленной им военной атрибутикой в убранстве ворот — до планировки парка, от решения градостроительной задачи — до прорисовки узоров наборного паркета в дворцовых помещениях.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16F1C1A" wp14:editId="5E95F6D2">
                <wp:extent cx="304800" cy="304800"/>
                <wp:effectExtent l="0" t="0" r="0" b="0"/>
                <wp:docPr id="868" name="Прямоугольник 868" descr="Ансамбль Дворцовой площад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13795" id="Прямоугольник 868" o:spid="_x0000_s1026" alt="Ансамбль Дворцовой площад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OUhWwLAwAACA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Ансамбль Дворцовой площади.</w:t>
      </w:r>
      <w:r w:rsidRPr="00A23EB9">
        <w:rPr>
          <w:rFonts w:ascii="Times New Roman" w:hAnsi="Times New Roman" w:cs="Times New Roman"/>
          <w:sz w:val="28"/>
          <w:szCs w:val="28"/>
        </w:rPr>
        <w:br/>
        <w:t xml:space="preserve">Главный штаб в Санкт-Петербурге. 1819 - 1829. </w:t>
      </w:r>
      <w:r w:rsidRPr="00A23EB9">
        <w:rPr>
          <w:rFonts w:ascii="Times New Roman" w:hAnsi="Times New Roman" w:cs="Times New Roman"/>
          <w:sz w:val="28"/>
          <w:szCs w:val="28"/>
        </w:rPr>
        <w:br/>
        <w:t>Архитектор: К. И. Росси. Скульпторы: С.С.Пименов, В.И.Демут-Малиновский.</w:t>
      </w:r>
      <w:r w:rsidRPr="00A23EB9">
        <w:rPr>
          <w:rFonts w:ascii="Times New Roman" w:hAnsi="Times New Roman" w:cs="Times New Roman"/>
          <w:sz w:val="28"/>
          <w:szCs w:val="28"/>
        </w:rPr>
        <w:br/>
        <w:t>В зданиях, помимо Главного Штаба, располагались Военное министерство, Министерство иностранных дел и Министерство финансов (в восточном корпусе). В настоящее время часть здания принадлежит Ленинградскому военному округу. В 1993 году восточное крыло здания Главного штаба передано Эрмитажу.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A2ACD47" wp14:editId="1711E15B">
                <wp:extent cx="304800" cy="304800"/>
                <wp:effectExtent l="0" t="0" r="0" b="0"/>
                <wp:docPr id="867" name="Прямоугольник 867" descr="Ансамбль Дворцовой площад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2EB86" id="Прямоугольник 867" o:spid="_x0000_s1026" alt="Ансамбль Дворцовой площад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E/fGnALAwAACA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Здание Главного штаба занимает огромное пространство от Невского проспекта до излучины реки Мойки.</w:t>
      </w:r>
      <w:r w:rsidRPr="00A23EB9">
        <w:rPr>
          <w:rFonts w:ascii="Times New Roman" w:hAnsi="Times New Roman" w:cs="Times New Roman"/>
          <w:sz w:val="28"/>
          <w:szCs w:val="28"/>
        </w:rPr>
        <w:br/>
        <w:t>Линией плавно закругляющихся фасадов двух корпусов здания, Росси придал Дворцовой площади красивую симметричную (относительно центральной оси Зимнего дворца) округлую форму.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3FF1B41" wp14:editId="0CC55320">
                <wp:extent cx="304800" cy="304800"/>
                <wp:effectExtent l="0" t="0" r="0" b="0"/>
                <wp:docPr id="866" name="Прямоугольник 866" descr="http://iskusstvu.ru/images/posobie/9_3/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62A4D1" id="Прямоугольник 866" o:spid="_x0000_s1026" alt="http://iskusstvu.ru/images/posobie/9_3/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qgBA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0cLKoAQDAAAC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 xml:space="preserve">Росси смело решил трудную композиционную и планировочную задачу, создав </w:t>
      </w:r>
      <w:r w:rsidRPr="00A23EB9">
        <w:rPr>
          <w:rFonts w:ascii="Times New Roman" w:hAnsi="Times New Roman" w:cs="Times New Roman"/>
          <w:sz w:val="28"/>
          <w:szCs w:val="28"/>
        </w:rPr>
        <w:lastRenderedPageBreak/>
        <w:t>триумфальный въезд на Дворцовую площадь: он изменил направление Морской улицы, ориентировал её на центр Зимнего дворца и перекрыл мощной двойной аркой.</w:t>
      </w:r>
      <w:r w:rsidRPr="00A23EB9">
        <w:rPr>
          <w:rFonts w:ascii="Times New Roman" w:hAnsi="Times New Roman" w:cs="Times New Roman"/>
          <w:sz w:val="28"/>
          <w:szCs w:val="28"/>
        </w:rPr>
        <w:br/>
        <w:t xml:space="preserve">Он использовал систему трех арок, с помощью которых архитектурно оформил сильный излом улицы. Две арки, одинаковые по размерам и параллельные друг другу, образуют парадный вход на площадь со стороны Невского проспекта. Под углом ко второй арке расположена третья — она открывает перспективу дворцового ансамбля, отличного от обычной городской застройки. </w:t>
      </w:r>
      <w:r w:rsidRPr="00A23EB9">
        <w:rPr>
          <w:rFonts w:ascii="Times New Roman" w:hAnsi="Times New Roman" w:cs="Times New Roman"/>
          <w:sz w:val="28"/>
          <w:szCs w:val="28"/>
        </w:rPr>
        <w:br/>
      </w:r>
      <w:r w:rsidRPr="00A23EB9">
        <w:rPr>
          <w:rFonts w:ascii="Times New Roman" w:hAnsi="Times New Roman" w:cs="Times New Roman"/>
          <w:sz w:val="28"/>
          <w:szCs w:val="28"/>
        </w:rPr>
        <w:br/>
        <w:t>После воплощения монументальной идеи постройки здания главного штаба, корпуса которого были соединены триумфальной аркой, К. Росси выдвинул идею завершения архитектурной композиции. Он хотел продолжить тему победы в Отечественной войне 1812 года постройкой памятника в середине Дворцовой площади. Ему удалось убедить императора Николая I отказаться от идеи установки памятника Петру I. Дальнейшей разработкой проекта занимался французский архитектор Огюст Монферран (1786  — 1858), по проекту которого в 1828—1834 годах была установлена Александровская колонна.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912A32F" wp14:editId="2B0AEA2A">
                <wp:extent cx="304800" cy="304800"/>
                <wp:effectExtent l="0" t="0" r="0" b="0"/>
                <wp:docPr id="865" name="Прямоугольник 865" descr="Александрийский театр в Санкт-Петербург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2F84F" id="Прямоугольник 865" o:spid="_x0000_s1026" alt="Александрийский театр в Санкт-Петербург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H5uEiR8DAAAh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Карл Росси. Александрийский театр в Санкт-Петербурге. 1816—1834 гг. Цветная литография.</w:t>
      </w:r>
      <w:r w:rsidRPr="00A23EB9">
        <w:rPr>
          <w:rFonts w:ascii="Times New Roman" w:hAnsi="Times New Roman" w:cs="Times New Roman"/>
          <w:sz w:val="28"/>
          <w:szCs w:val="28"/>
        </w:rPr>
        <w:br/>
        <w:t>В 1816-1834 годах Росси создал один из наиболее значительных ансамблей Петербурга, возникший в связи с постройкой Александрийского театра, и состоящий из Театральной улицы, Александринской площади и площади Чернышева моста.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CC6078D" wp14:editId="341C9233">
                <wp:extent cx="304800" cy="304800"/>
                <wp:effectExtent l="0" t="0" r="0" b="0"/>
                <wp:docPr id="864" name="Прямоугольник 864" descr="Театральная площад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4ECEE" id="Прямоугольник 864" o:spid="_x0000_s1026" alt="Театральная площад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Hk2VDgEDAAD6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 xml:space="preserve">Театральная площадь – в настоящее время площадь Островского – представляет собой сквер с памятником Екатерине Второй в центре и имеет неофициальное название Екатерининский сад и жаргонное название Катькин сад.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7219089" wp14:editId="6DB2A1B9">
                <wp:extent cx="304800" cy="304800"/>
                <wp:effectExtent l="0" t="0" r="0" b="0"/>
                <wp:docPr id="863" name="Прямоугольник 863" descr="http://iskusstvu.ru/images/posobie/9_3/1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A4F6F" id="Прямоугольник 863" o:spid="_x0000_s1026" alt="http://iskusstvu.ru/images/posobie/9_3/1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fA95U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В 1832 году, через 76 лет после организации труппы, Александрийский театр (назван в 1832 г. в честь супруги императора Николая I Александры Федоровны) получил здание.</w:t>
      </w:r>
      <w:r w:rsidRPr="00A23EB9">
        <w:rPr>
          <w:rFonts w:ascii="Times New Roman" w:hAnsi="Times New Roman" w:cs="Times New Roman"/>
          <w:sz w:val="28"/>
          <w:szCs w:val="28"/>
        </w:rPr>
        <w:br/>
        <w:t>Карл Иванович Россисоздал одно из выдающихся архитектурных памятников Петербурга, относящихся к стилю ампир. Главный фасад театра обращен к Невскому проспекту.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8F31AC2" wp14:editId="21567BB1">
                <wp:extent cx="304800" cy="304800"/>
                <wp:effectExtent l="0" t="0" r="0" b="0"/>
                <wp:docPr id="862" name="Прямоугольник 862" descr="http://iskusstvu.ru/images/posobie/9_3/1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670D5D" id="Прямоугольник 862" o:spid="_x0000_s1026" alt="http://iskusstvu.ru/images/posobie/9_3/1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WzBA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MEa1swQDAAAC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Правильное понимание роли Невы в архитектурном облике города проявил зодчий Тома де Томон (1760 — 1813), застроивший стрелку Васильевского острова и создавший выразительное здание Фондовой биржи (1805-10).</w:t>
      </w:r>
      <w:r w:rsidRPr="00A23EB9">
        <w:rPr>
          <w:rFonts w:ascii="Times New Roman" w:hAnsi="Times New Roman" w:cs="Times New Roman"/>
          <w:sz w:val="28"/>
          <w:szCs w:val="28"/>
        </w:rPr>
        <w:br/>
        <w:t xml:space="preserve">Он принял от Кваренги неудачный проект Санкт-Петербургской биржи на Васильевском острове, остановленный в 1787 году. Причиной остановки стало то, что возводимое здание не соответствовало облику города и градостроительным задачам.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DD3E87B" wp14:editId="158A6C7C">
                <wp:extent cx="304800" cy="304800"/>
                <wp:effectExtent l="0" t="0" r="0" b="0"/>
                <wp:docPr id="861" name="Прямоугольник 861" descr="http://iskusstvu.ru/images/posobie/9_3/2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629C6" id="Прямоугольник 861" o:spid="_x0000_s1026" alt="http://iskusstvu.ru/images/posobie/9_3/2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d2PAw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79d2PAwMAAAI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Колонны Н - 32 м, воздвигнуты симметрично по сторонам здания Биржи. Первоначально служили маякам. Представляют собой полые, с внутр. винтовой лестницей, сооружения из кирпича, облицов. камнем. На каждой — по три пары декоративных металлич. ростр. На верхней площадке — чаши факелов (в 1957 к ним подведен газ, факелы зажигаются в праздничные дни). У подножия ростральных колонн скульптура, символизирующая реки: Волга и Днепр, Нева и Волхов. Скульптуры вырублены из пудостского камня.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A70948E" wp14:editId="4BFFFEAD">
                <wp:extent cx="304800" cy="304800"/>
                <wp:effectExtent l="0" t="0" r="0" b="0"/>
                <wp:docPr id="860" name="Прямоугольник 860" descr="Исаакиев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B8AAF" id="Прямоугольник 860" o:spid="_x0000_s1026" alt="Исаакиев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tW&#10;GLL8AgAA+A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 xml:space="preserve">А.А.Монферран (1786 – 1858). Исаакиевский собор. 1818 — 1858 гг. Строительство курировал император Николай I.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Исаакиевский собор — выдающийся образец позднего классицизма, в котором уже проявляются новые направления (неоренессанс, византийский стиль, эклектика), а также уникальное архитектурное сооружение и высотная доминанта центральной части города.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Высота собора 101,5 м, длина и ширина — около 100 метров. Наружный диаметр купола — 25,8 м. Здание украшает 112 монолитных гранитных колонн разных размеров. Стены облицованы светло-серым русскеальским мрамором.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DA0CB0" wp14:editId="66258D9B">
                <wp:extent cx="304800" cy="304800"/>
                <wp:effectExtent l="0" t="0" r="0" b="0"/>
                <wp:docPr id="859" name="Прямоугольник 859" descr="Исаакиевский собор. интерьер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B751E" id="Прямоугольник 859" o:spid="_x0000_s1026" alt="Исаакиевский собор. интерьер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sJLmOCQMAAAw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 xml:space="preserve">Интерьеры отделаны мрамором, малахитом, лазуритом, золочёной бронзой и мозаикой. Работы над интерьером начались с 1841, в них приняли участие знаменитые русские художники (Ф. А. Бруни, К. П. Брюллов, В. К. Шебуев, Ф. Н. Рисс) и скульпторы (И. П. Витали, П. К. Клодт).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Внутри храма был установлен маятник Фуко (в настоящее время демонтирован), который благодаря огромной длине наглядно демонстрировал вращение Земли.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B67310" wp14:editId="7768FB09">
                <wp:extent cx="304800" cy="304800"/>
                <wp:effectExtent l="0" t="0" r="0" b="0"/>
                <wp:docPr id="858" name="Прямоугольник 858" descr="Александровская колонна (Александрийский столп).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3ED9D" id="Прямоугольник 858" o:spid="_x0000_s1026" alt="Александровская колонна (Александрийский столп).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CekzRwDAAAw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 xml:space="preserve">Александровская колонна (Александрийский столп). </w:t>
      </w:r>
      <w:r w:rsidRPr="00A23EB9">
        <w:rPr>
          <w:rFonts w:ascii="Times New Roman" w:hAnsi="Times New Roman" w:cs="Times New Roman"/>
          <w:sz w:val="28"/>
          <w:szCs w:val="28"/>
        </w:rPr>
        <w:br/>
        <w:t xml:space="preserve">Воздвигнут в стиле ампир в 1834 году в центре Дворцовой площади архитектором Огюстом Монферраном по указу императора Николая I в память о победе его старшего брата Александра I над Наполеоном.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1737A63" wp14:editId="162AF405">
                <wp:extent cx="5715000" cy="5715000"/>
                <wp:effectExtent l="0" t="0" r="0" b="0"/>
                <wp:docPr id="857" name="Прямоугольник 857" descr="Сфинкс"/>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71EA8" id="Прямоугольник 857" o:spid="_x0000_s1026" alt="Сфинкс"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" filled="f" stroked="f">
                <o:lock v:ext="edit" aspectratio="t"/>
                <w10:anchorlock/>
              </v:rect>
            </w:pict>
          </mc:Fallback>
        </mc:AlternateContent>
      </w:r>
      <w:r w:rsidRPr="00A23EB9">
        <w:rPr>
          <w:rFonts w:ascii="Times New Roman" w:hAnsi="Times New Roman" w:cs="Times New Roman"/>
          <w:sz w:val="28"/>
          <w:szCs w:val="28"/>
        </w:rPr>
        <w:br/>
        <w:t>К.А.Тонн (1794 - 1881). Пристань с египетскими сфинксами перед зданием Академии художеств (1832 - 1834).</w:t>
      </w:r>
    </w:p>
    <w:p w:rsidR="00A23EB9" w:rsidRPr="00A23EB9" w:rsidRDefault="00A23EB9" w:rsidP="00A23EB9">
      <w:pPr>
        <w:pStyle w:val="2"/>
        <w:contextualSpacing/>
        <w:rPr>
          <w:sz w:val="28"/>
          <w:szCs w:val="28"/>
        </w:rPr>
      </w:pPr>
      <w:r w:rsidRPr="00A23EB9">
        <w:rPr>
          <w:sz w:val="28"/>
          <w:szCs w:val="28"/>
        </w:rPr>
        <w:t>Архитектура Москвы</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После пожара 1812 г. Москва отстраивалась заново. </w:t>
      </w:r>
      <w:r w:rsidRPr="00A23EB9">
        <w:rPr>
          <w:rFonts w:ascii="Times New Roman" w:hAnsi="Times New Roman" w:cs="Times New Roman"/>
          <w:sz w:val="28"/>
          <w:szCs w:val="28"/>
        </w:rPr>
        <w:br/>
      </w:r>
      <w:r w:rsidRPr="00A23EB9">
        <w:rPr>
          <w:rFonts w:ascii="Times New Roman" w:hAnsi="Times New Roman" w:cs="Times New Roman"/>
          <w:sz w:val="28"/>
          <w:szCs w:val="28"/>
        </w:rPr>
        <w:br/>
        <w:t>Архитектор О́сип (Джузеппе) Ива́нович Бове (1784 — 1834) руководил работами по восстановлению разрушенных стен и башен кремля в 1816-1819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8E0254F" wp14:editId="1A03F1BD">
                <wp:extent cx="304800" cy="304800"/>
                <wp:effectExtent l="0" t="0" r="0" b="0"/>
                <wp:docPr id="856" name="Прямоугольник 856" descr="Ансамбль Красной площад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4F2B1" id="Прямоугольник 856" o:spid="_x0000_s1026" alt="Ансамбль Красной площад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1alUQcDAAAD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t xml:space="preserve">О.И.Бове. Ансамбль Красной площади. Перепланировка окружения Кремля была возможна в связи с заключением реки Неглинной в трубы. Была создана Театральная площадь и сад у кремлевских стен.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45D8F51" wp14:editId="344FDDFC">
                <wp:extent cx="304800" cy="304800"/>
                <wp:effectExtent l="0" t="0" r="0" b="0"/>
                <wp:docPr id="855" name="Прямоугольник 855" descr="http://iskusstvu.ru/images/posobie/9_3/2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58969" id="Прямоугольник 855" o:spid="_x0000_s1026" alt="http://iskusstvu.ru/images/posobie/9_3/2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N0BAMAAAI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gScjdAQDAAAC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По проекту О.И.Бове напротив Кремля строятся торговые ряды в стиле классицизма, замененные позже зданием арх. Померанцева.</w:t>
      </w:r>
      <w:r w:rsidRPr="00A23EB9">
        <w:rPr>
          <w:rFonts w:ascii="Times New Roman" w:hAnsi="Times New Roman" w:cs="Times New Roman"/>
          <w:sz w:val="28"/>
          <w:szCs w:val="28"/>
        </w:rPr>
        <w:br/>
        <w:t xml:space="preserve">На фото еще не снесены старые торговые ряды О.И.Бове и не заменены </w:t>
      </w:r>
      <w:r w:rsidRPr="00A23EB9">
        <w:rPr>
          <w:rFonts w:ascii="Times New Roman" w:hAnsi="Times New Roman" w:cs="Times New Roman"/>
          <w:sz w:val="28"/>
          <w:szCs w:val="28"/>
        </w:rPr>
        <w:lastRenderedPageBreak/>
        <w:t>померанцевскими.</w:t>
      </w:r>
      <w:r w:rsidRPr="00A23EB9">
        <w:rPr>
          <w:rFonts w:ascii="Times New Roman" w:hAnsi="Times New Roman" w:cs="Times New Roman"/>
          <w:sz w:val="28"/>
          <w:szCs w:val="28"/>
        </w:rPr>
        <w:br/>
        <w:t>Под началом Бове проведена реконструкция Красной площади, снесены земляные укрепления вокруг Кремля и засыпан ров, разбит Кремлёвский (Александровский) сад, построен Манеж (инженерная структура разработана А. А. Бетанкуром).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703D1ED" wp14:editId="689978F1">
                <wp:extent cx="304800" cy="304800"/>
                <wp:effectExtent l="0" t="0" r="0" b="0"/>
                <wp:docPr id="854" name="Прямоугольник 854" descr="Театральная площадь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11F72" id="Прямоугольник 854" o:spid="_x0000_s1026" alt="Театральная площадь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wzavEAEDAAD7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В рамках реконструкции центра Москвы О.И.Бове была создана Театральная площадь (1818 — 1824) с Большим (Петровским) театром (1821—1824; проект был доработан А. А. Михайловым).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2C19B87" wp14:editId="38786C0D">
                <wp:extent cx="7620000" cy="7620000"/>
                <wp:effectExtent l="0" t="0" r="0" b="0"/>
                <wp:docPr id="853" name="Прямоугольник 853" descr="Памятник Кузьме Минину и Дмитрию Пожарскому. 1804 – 18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302A4" id="Прямоугольник 853" o:spid="_x0000_s1026" alt="Памятник Кузьме Минину и Дмитрию Пожарскому. 1804 – 1818."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Памятник Кузьме Минину и Дмитрию Пожарскому. 1804 – 1818.</w:t>
      </w:r>
      <w:r w:rsidRPr="00A23EB9">
        <w:rPr>
          <w:rFonts w:ascii="Times New Roman" w:hAnsi="Times New Roman" w:cs="Times New Roman"/>
          <w:sz w:val="28"/>
          <w:szCs w:val="28"/>
        </w:rPr>
        <w:br/>
        <w:t>На Красной площади устанавливается в 1818 г. памятник Минину и Пожарскому скульптора И.П.Мартоса, наиболее сильного представителя высокого классицизма в русской скульптуре.</w:t>
      </w:r>
      <w:r w:rsidRPr="00A23EB9">
        <w:rPr>
          <w:rFonts w:ascii="Times New Roman" w:hAnsi="Times New Roman" w:cs="Times New Roman"/>
          <w:sz w:val="28"/>
          <w:szCs w:val="28"/>
        </w:rPr>
        <w:br/>
        <w:t>Иван Петрович Мартос (1754 - 1835). Выдающийся мастер монументальной, декоративной и мемориальной скульптуры.</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9.4 Искусство России 1 половины XIX вв. Живопись.</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 русской культуре первой половины XIX века романтизм имеет свою специфику. Вера в просветительские идеалы разума, прогресса, элементарных прав личности — все это было еще актуальным в русской общественной жизни первой половины столетия. </w:t>
      </w:r>
      <w:r w:rsidRPr="00A23EB9">
        <w:rPr>
          <w:rFonts w:ascii="Times New Roman" w:hAnsi="Times New Roman" w:cs="Times New Roman"/>
          <w:sz w:val="28"/>
          <w:szCs w:val="28"/>
        </w:rPr>
        <w:br/>
        <w:t xml:space="preserve">Глубокое поэтическое воплощение получил образ человека в творчестве крупнейшего русского портретиста 1 трети 19 в. </w:t>
      </w:r>
      <w:r w:rsidRPr="00A23EB9">
        <w:rPr>
          <w:rFonts w:ascii="Times New Roman" w:hAnsi="Times New Roman" w:cs="Times New Roman"/>
          <w:sz w:val="28"/>
          <w:szCs w:val="28"/>
        </w:rPr>
        <w:br/>
        <w:t>Орест Адамович Кипренский. (1782—1836).</w:t>
      </w:r>
      <w:r w:rsidRPr="00A23EB9">
        <w:rPr>
          <w:rFonts w:ascii="Times New Roman" w:hAnsi="Times New Roman" w:cs="Times New Roman"/>
          <w:sz w:val="28"/>
          <w:szCs w:val="28"/>
        </w:rPr>
        <w:br/>
        <w:t>Крупнейший мастер романтического портрета.</w:t>
      </w:r>
      <w:r w:rsidRPr="00A23EB9">
        <w:rPr>
          <w:rFonts w:ascii="Times New Roman" w:hAnsi="Times New Roman" w:cs="Times New Roman"/>
          <w:sz w:val="28"/>
          <w:szCs w:val="28"/>
        </w:rPr>
        <w:br/>
        <w:t>Когда смотришь на портреты Кипренского, то кажется, что видишь свободных людей. Никому из его современников не удалось так выразить это ощущение нового человека.</w:t>
      </w:r>
      <w:r w:rsidRPr="00A23EB9">
        <w:rPr>
          <w:rFonts w:ascii="Times New Roman" w:hAnsi="Times New Roman" w:cs="Times New Roman"/>
          <w:sz w:val="28"/>
          <w:szCs w:val="28"/>
        </w:rPr>
        <w:br/>
        <w:t xml:space="preserve">К числу наиболее значительных работ Кипренского принадлежат портреты военных — участников антинаполеоновских кампаний начала столетия.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ED5F8AC" wp14:editId="71B1E966">
                <wp:extent cx="304800" cy="304800"/>
                <wp:effectExtent l="0" t="0" r="0" b="0"/>
                <wp:docPr id="918" name="Прямоугольник 918" descr="Портрет лейб-гусарского полковника Евграфа Владимировича Давыдова.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1B9DF" id="Прямоугольник 918" o:spid="_x0000_s1026" alt="Портрет лейб-гусарского полковника Евграфа Владимировича Давыдова.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TVpqdEMDAABTBgAADgAAAAAAAAAAAAAAAAAuAgAAZHJzL2Uyb0RvYy54bWxQ&#10;SwECLQAUAAYACAAAACEATKDpLNgAAAADAQAADwAAAAAAAAAAAAAAAACdBQAAZHJzL2Rvd25yZXYu&#10;eG1sUEsFBgAAAAAEAAQA8wAAAKIGAAAAAA==&#10;" filled="f" stroked="f">
                <o:lock v:ext="edit" aspectratio="t"/>
                <w10:anchorlock/>
              </v:rect>
            </w:pict>
          </mc:Fallback>
        </mc:AlternateContent>
      </w:r>
      <w:r w:rsidRPr="00A23EB9">
        <w:rPr>
          <w:rFonts w:ascii="Times New Roman" w:hAnsi="Times New Roman" w:cs="Times New Roman"/>
          <w:sz w:val="28"/>
          <w:szCs w:val="28"/>
        </w:rPr>
        <w:br/>
        <w:t>Портрет лейб-гусарского полковника Евграфа Владимировича Давыдова.</w:t>
      </w:r>
      <w:r w:rsidRPr="00A23EB9">
        <w:rPr>
          <w:rFonts w:ascii="Times New Roman" w:hAnsi="Times New Roman" w:cs="Times New Roman"/>
          <w:sz w:val="28"/>
          <w:szCs w:val="28"/>
        </w:rPr>
        <w:br/>
        <w:t>1809.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153E544" wp14:editId="1A8F3B3F">
                <wp:extent cx="304800" cy="304800"/>
                <wp:effectExtent l="0" t="0" r="0" b="0"/>
                <wp:docPr id="917" name="Прямоугольник 917" descr="Портрет А.А. Челищев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844FA" id="Прямоугольник 917" o:spid="_x0000_s1026" alt="Портрет А.А. Челищев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&#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DL98UFAwAA+wU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 xml:space="preserve">Портрет А.А. Челищева. 1808 — начало 1809 гг. ГТГ. относится к раннему периоду творчества О.А. Кипренского. </w:t>
      </w:r>
      <w:r w:rsidRPr="00A23EB9">
        <w:rPr>
          <w:rFonts w:ascii="Times New Roman" w:hAnsi="Times New Roman" w:cs="Times New Roman"/>
          <w:sz w:val="28"/>
          <w:szCs w:val="28"/>
        </w:rPr>
        <w:br/>
        <w:t xml:space="preserve">Эпоха романтизма создает совершенно особое отношение к понятию детства. Если портретисты XVIII века обычно изображали ребенка как маленького взрослого, то романтики видели в нем особый неповторимый мир личности, которая еще оставалась чистой и не затронутой пороками взрослых.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3E095B0" wp14:editId="59DB4472">
                <wp:extent cx="304800" cy="304800"/>
                <wp:effectExtent l="0" t="0" r="0" b="0"/>
                <wp:docPr id="916" name="Прямоугольник 916" descr="Портрет графини Екатерины Петровны Ростопчиной. 1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AB5B0" id="Прямоугольник 916" o:spid="_x0000_s1026" alt="Портрет графини Екатерины Петровны Ростопчиной. 180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OQPjpcsAwAANAYA&#10;AA4AAAAAAAAAAAAAAAAALgIAAGRycy9lMm9Eb2MueG1sUEsBAi0AFAAGAAgAAAAhAEyg6SzYAAAA&#10;AwEAAA8AAAAAAAAAAAAAAAAAhgUAAGRycy9kb3ducmV2LnhtbFBLBQYAAAAABAAEAPMAAACLBgAA&#10;AAA=&#10;" filled="f" stroked="f">
                <o:lock v:ext="edit" aspectratio="t"/>
                <w10:anchorlock/>
              </v:rect>
            </w:pict>
          </mc:Fallback>
        </mc:AlternateContent>
      </w:r>
      <w:r w:rsidRPr="00A23EB9">
        <w:rPr>
          <w:rFonts w:ascii="Times New Roman" w:hAnsi="Times New Roman" w:cs="Times New Roman"/>
          <w:sz w:val="28"/>
          <w:szCs w:val="28"/>
        </w:rPr>
        <w:br/>
        <w:t>Портрет графини Екатерины Петровны Ростопчиной. 1809. ГТГ.</w:t>
      </w:r>
      <w:r w:rsidRPr="00A23EB9">
        <w:rPr>
          <w:rFonts w:ascii="Times New Roman" w:hAnsi="Times New Roman" w:cs="Times New Roman"/>
          <w:sz w:val="28"/>
          <w:szCs w:val="28"/>
        </w:rPr>
        <w:br/>
        <w:t xml:space="preserve">Особенным обаянием отличаются некоторые из созданных им женских образов. </w:t>
      </w:r>
      <w:r w:rsidRPr="00A23EB9">
        <w:rPr>
          <w:rFonts w:ascii="Times New Roman" w:hAnsi="Times New Roman" w:cs="Times New Roman"/>
          <w:sz w:val="28"/>
          <w:szCs w:val="28"/>
        </w:rPr>
        <w:br/>
        <w:t xml:space="preserve">Не имеет себе равных во всей мировой живописи XIX века, по силе выражения душевной красоты словно предвосхищающий образ пушкинской Татьяны.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BDDBC81" wp14:editId="14957AB5">
                <wp:extent cx="304800" cy="304800"/>
                <wp:effectExtent l="0" t="0" r="0" b="0"/>
                <wp:docPr id="915" name="Прямоугольник 915" descr="Портрет В.А. Жуковского. 1816.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4CDC4" id="Прямоугольник 915" o:spid="_x0000_s1026" alt="Портрет В.А. Жуковского. 1816.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XZ8VJEgMAAA4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Портрет В.А. Жуковского. 1816. ГТГ.</w:t>
      </w:r>
      <w:r w:rsidRPr="00A23EB9">
        <w:rPr>
          <w:rFonts w:ascii="Times New Roman" w:hAnsi="Times New Roman" w:cs="Times New Roman"/>
          <w:sz w:val="28"/>
          <w:szCs w:val="28"/>
        </w:rPr>
        <w:br/>
        <w:t xml:space="preserve">Живя в Петербурге, Кипренский сблизился с наиболее выдающимися людьми своего века. </w:t>
      </w:r>
      <w:r w:rsidRPr="00A23EB9">
        <w:rPr>
          <w:rFonts w:ascii="Times New Roman" w:hAnsi="Times New Roman" w:cs="Times New Roman"/>
          <w:sz w:val="28"/>
          <w:szCs w:val="28"/>
        </w:rPr>
        <w:br/>
        <w:t xml:space="preserve">Романтические тенденции в творчестве Кипренского нашли свое воплощение в </w:t>
      </w:r>
      <w:r w:rsidRPr="00A23EB9">
        <w:rPr>
          <w:rFonts w:ascii="Times New Roman" w:hAnsi="Times New Roman" w:cs="Times New Roman"/>
          <w:sz w:val="28"/>
          <w:szCs w:val="28"/>
        </w:rPr>
        <w:lastRenderedPageBreak/>
        <w:t xml:space="preserve">портрете известного русского поэта В.А. Жуковского.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5911D10" wp14:editId="6B14C833">
                <wp:extent cx="304800" cy="304800"/>
                <wp:effectExtent l="0" t="0" r="0" b="0"/>
                <wp:docPr id="914" name="Прямоугольник 914" descr="Портрет Е.С. Авдулин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E0716" id="Прямоугольник 914" o:spid="_x0000_s1026" alt="Портрет Е.С. Авдулин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aQjuBgMAAP4F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 xml:space="preserve">Портрет Е.С. Авдулиной. 1822-1823. </w:t>
      </w:r>
      <w:r w:rsidRPr="00A23EB9">
        <w:rPr>
          <w:rFonts w:ascii="Times New Roman" w:hAnsi="Times New Roman" w:cs="Times New Roman"/>
          <w:sz w:val="28"/>
          <w:szCs w:val="28"/>
        </w:rPr>
        <w:br/>
        <w:t xml:space="preserve">— одно из лучших произведений позднего Кипренского. </w:t>
      </w:r>
      <w:r w:rsidRPr="00A23EB9">
        <w:rPr>
          <w:rFonts w:ascii="Times New Roman" w:hAnsi="Times New Roman" w:cs="Times New Roman"/>
          <w:sz w:val="28"/>
          <w:szCs w:val="28"/>
        </w:rPr>
        <w:br/>
        <w:t xml:space="preserve">предстает перед зрителем человеком большой душевной тонкости и благородства, обладающим глубоко затаенным внутренним миром.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751411E" wp14:editId="233BE7A7">
                <wp:extent cx="304800" cy="304800"/>
                <wp:effectExtent l="0" t="0" r="0" b="0"/>
                <wp:docPr id="913" name="Прямоугольник 913" descr="Портрет А.С. Пушкина. 1827.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94F92" id="Прямоугольник 913" o:spid="_x0000_s1026" alt="Портрет А.С. Пушкина. 1827.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DcEpqoRAwAAC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Портрет А.С. Пушкина. 1827. ГТГ.</w:t>
      </w:r>
      <w:r w:rsidRPr="00A23EB9">
        <w:rPr>
          <w:rFonts w:ascii="Times New Roman" w:hAnsi="Times New Roman" w:cs="Times New Roman"/>
          <w:sz w:val="28"/>
          <w:szCs w:val="28"/>
        </w:rPr>
        <w:br/>
        <w:t xml:space="preserve">В портрете Пушкина художник точно передает особенности внешности поэта, однако последовательно отказывается от всего обыденного. Понимая исключительность задачи, — запечатлеть облик великого поэта, — О.А. Кипренский гармонически соединил дух романтической свободы и пафос высокой классики. </w:t>
      </w:r>
      <w:r w:rsidRPr="00A23EB9">
        <w:rPr>
          <w:rFonts w:ascii="Times New Roman" w:hAnsi="Times New Roman" w:cs="Times New Roman"/>
          <w:sz w:val="28"/>
          <w:szCs w:val="28"/>
        </w:rPr>
        <w:br/>
        <w:t>Творческое горение.</w:t>
      </w:r>
      <w:r w:rsidRPr="00A23EB9">
        <w:rPr>
          <w:rFonts w:ascii="Times New Roman" w:hAnsi="Times New Roman" w:cs="Times New Roman"/>
          <w:sz w:val="28"/>
          <w:szCs w:val="28"/>
        </w:rPr>
        <w:br/>
        <w:t>«</w:t>
      </w:r>
      <w:r w:rsidRPr="00A23EB9">
        <w:rPr>
          <w:rFonts w:ascii="Times New Roman" w:hAnsi="Times New Roman" w:cs="Times New Roman"/>
          <w:i/>
          <w:iCs/>
          <w:sz w:val="28"/>
          <w:szCs w:val="28"/>
        </w:rPr>
        <w:t>Себя, как в зеркале я вижу, но это зеркало мне льстит</w:t>
      </w:r>
      <w:r w:rsidRPr="00A23EB9">
        <w:rPr>
          <w:rFonts w:ascii="Times New Roman" w:hAnsi="Times New Roman" w:cs="Times New Roman"/>
          <w:sz w:val="28"/>
          <w:szCs w:val="28"/>
        </w:rPr>
        <w:t>».</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4C32BDA5" wp14:editId="51A243D3">
            <wp:extent cx="4629150" cy="5734050"/>
            <wp:effectExtent l="0" t="0" r="0" b="0"/>
            <wp:docPr id="912" name="Рисунок 912" descr="О. А. Кипренский. Автопортрет. 1828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descr="О. А. Кипренский. Автопортрет. 1828 г. "/>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62915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О. А. Кипренский. "Автопортрет". 1828 г.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b/>
          <w:bCs/>
          <w:sz w:val="28"/>
          <w:szCs w:val="28"/>
        </w:rPr>
        <w:t>Тропинин, Василий Андреевич</w:t>
      </w:r>
      <w:r w:rsidRPr="00A23EB9">
        <w:rPr>
          <w:rFonts w:ascii="Times New Roman" w:hAnsi="Times New Roman" w:cs="Times New Roman"/>
          <w:sz w:val="28"/>
          <w:szCs w:val="28"/>
        </w:rPr>
        <w:t xml:space="preserve"> (1776—1857) — российский художник, академик, мастер портретной живописи. По происхождению — крепостной крестьянин. Закончить Академию Тропинину не удалось. Граф Морков в 1804 году прервал его учебу, вызвав в свое украинское поместье Кукавку. Молодому художнику предстояло быть домашним живописцем и одновременно выполнять обязанности дворового человека. С 1821 года постоянно жил в Москве, где обрел признание и славу. </w:t>
      </w:r>
      <w:r w:rsidRPr="00A23EB9">
        <w:rPr>
          <w:rFonts w:ascii="Times New Roman" w:hAnsi="Times New Roman" w:cs="Times New Roman"/>
          <w:sz w:val="28"/>
          <w:szCs w:val="28"/>
        </w:rPr>
        <w:br/>
        <w:t>Широкой известностью пользуются созданные Тропининым образы людей из народа.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910CA2C" wp14:editId="7428CFA0">
                <wp:extent cx="304800" cy="304800"/>
                <wp:effectExtent l="0" t="0" r="0" b="0"/>
                <wp:docPr id="911" name="Прямоугольник 911" descr="Портрет А.В. Тропинина, сына художника. Около 1818.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FC3035" id="Прямоугольник 911" o:spid="_x0000_s1026" alt="Портрет А.В. Тропинина, сына художника. Около 1818.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CaTqfAy&#10;AwAANAYAAA4AAAAAAAAAAAAAAAAALgIAAGRycy9lMm9Eb2MueG1sUEsBAi0AFAAGAAgAAAAhAEyg&#10;6SzYAAAAAwEAAA8AAAAAAAAAAAAAAAAAjAUAAGRycy9kb3ducmV2LnhtbFBLBQYAAAAABAAEAPMA&#10;AACRBgAAAAA=&#10;" filled="f" stroked="f">
                <o:lock v:ext="edit" aspectratio="t"/>
                <w10:anchorlock/>
              </v:rect>
            </w:pict>
          </mc:Fallback>
        </mc:AlternateContent>
      </w:r>
      <w:r w:rsidRPr="00A23EB9">
        <w:rPr>
          <w:rFonts w:ascii="Times New Roman" w:hAnsi="Times New Roman" w:cs="Times New Roman"/>
          <w:sz w:val="28"/>
          <w:szCs w:val="28"/>
        </w:rPr>
        <w:br/>
        <w:t>Портрет А.В. Тропинина, сына художника. Около 1818. ГТГ.</w:t>
      </w:r>
      <w:r w:rsidRPr="00A23EB9">
        <w:rPr>
          <w:rFonts w:ascii="Times New Roman" w:hAnsi="Times New Roman" w:cs="Times New Roman"/>
          <w:sz w:val="28"/>
          <w:szCs w:val="28"/>
        </w:rPr>
        <w:br/>
        <w:t xml:space="preserve">«В живописной одаренности у Тропинина было мало соперников. В 1818 году, когда он был еще крепостным и жил при своем барине в имении Кукавка на Украине, он написал „Портрет сына“ — удивительный по живописному очарованию и свободной манере письма. Этот портрет светловолосого, загорелого мальчика светится, живет и дышит. После того Тропинин работал еще сорок лет, увековечил великое множество людей, выработал более или менее устойчивые приемы портретирования, усовершенствовался в технике, но портрет сына остался непревзойденным, за исключением, быть может, портрета Пушкина, написанного в один год с Кипренским и ему не уступающего» (Дмитриева Н.А. Краткая история искусств. Вып. III: Страны Западной Европы XIX века; Россия XIX века. — М.: Искусство, 1992. С. 198—200.).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CB21E91" wp14:editId="384B7AD1">
                <wp:extent cx="304800" cy="304800"/>
                <wp:effectExtent l="0" t="0" r="0" b="0"/>
                <wp:docPr id="910" name="Прямоугольник 910" descr="Портрет П.А. Булахова. 1823.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5AF38" id="Прямоугольник 910" o:spid="_x0000_s1026" alt="Портрет П.А. Булахова. 1823.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Bv370RMDAAAK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 xml:space="preserve">Портрет П.А. Булахова. 1823.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2B36B1C" wp14:editId="7820DA13">
                <wp:extent cx="304800" cy="304800"/>
                <wp:effectExtent l="0" t="0" r="0" b="0"/>
                <wp:docPr id="909" name="Прямоугольник 909" descr="Портрет А.С. Пушкина. 1827. Всесоюзный музей А.С. Пушки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45A0B6" id="Прямоугольник 909" o:spid="_x0000_s1026" alt="Портрет А.С. Пушкина. 1827. Всесоюзный музей А.С. Пушкин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2c3ldKgMAADc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Портрет А.С. Пушкина. 1827. Всесоюзный музей А.С. Пушкина.</w:t>
      </w:r>
      <w:r w:rsidRPr="00A23EB9">
        <w:rPr>
          <w:rFonts w:ascii="Times New Roman" w:hAnsi="Times New Roman" w:cs="Times New Roman"/>
          <w:sz w:val="28"/>
          <w:szCs w:val="28"/>
        </w:rPr>
        <w:br/>
        <w:t>Лучший в кругу тропининской портретописи 1820-х годов</w:t>
      </w:r>
      <w:r w:rsidRPr="00A23EB9">
        <w:rPr>
          <w:rFonts w:ascii="Times New Roman" w:hAnsi="Times New Roman" w:cs="Times New Roman"/>
          <w:sz w:val="28"/>
          <w:szCs w:val="28"/>
        </w:rPr>
        <w:br/>
        <w:t xml:space="preserve">Чуть приподнятая верхняя губа придают лицу поэта оттенок сдержанного оживления. </w:t>
      </w:r>
      <w:r w:rsidRPr="00A23EB9">
        <w:rPr>
          <w:rFonts w:ascii="Times New Roman" w:hAnsi="Times New Roman" w:cs="Times New Roman"/>
          <w:sz w:val="28"/>
          <w:szCs w:val="28"/>
        </w:rPr>
        <w:br/>
        <w:t xml:space="preserve">Лиловато-коричневый халат драпируется широкими, свободными складками; ворот рубашки широко распахнут, синий галстук повязан подчеркнуто небрежно. </w:t>
      </w:r>
      <w:r w:rsidRPr="00A23EB9">
        <w:rPr>
          <w:rFonts w:ascii="Times New Roman" w:hAnsi="Times New Roman" w:cs="Times New Roman"/>
          <w:sz w:val="28"/>
          <w:szCs w:val="28"/>
        </w:rPr>
        <w:br/>
        <w:t xml:space="preserve">В колорите свежесть непосредственного наблюдения. Убедительно переданы рефлексы от белого воротничка рубашки, высветляющие подбородок и обнаженную шею портретируемого.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5B00FE" wp14:editId="0141CDF2">
                <wp:extent cx="304800" cy="304800"/>
                <wp:effectExtent l="0" t="0" r="0" b="0"/>
                <wp:docPr id="908" name="Прямоугольник 908" descr="Кружевница 1823.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18B46" id="Прямоугольник 908" o:spid="_x0000_s1026" alt="Кружевница 1823.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0CuaXAwMAAPc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 xml:space="preserve">Кружевница 1823. ГТГ </w:t>
      </w:r>
      <w:r w:rsidRPr="00A23EB9">
        <w:rPr>
          <w:rFonts w:ascii="Times New Roman" w:hAnsi="Times New Roman" w:cs="Times New Roman"/>
          <w:sz w:val="28"/>
          <w:szCs w:val="28"/>
        </w:rPr>
        <w:br/>
        <w:t xml:space="preserve">Будучи уже известным художником, Тропинин создал тип домашнего, интимного портрета с элементами жанровой живописи. Как правило, это поясное изображение человека за привычным занятием. </w:t>
      </w:r>
      <w:r w:rsidRPr="00A23EB9">
        <w:rPr>
          <w:rFonts w:ascii="Times New Roman" w:hAnsi="Times New Roman" w:cs="Times New Roman"/>
          <w:sz w:val="28"/>
          <w:szCs w:val="28"/>
        </w:rPr>
        <w:br/>
        <w:t xml:space="preserve">Миловидная лукавая девушка полна грации, понимаемой современниками как особая «приятность», как то, что «покоряет сердце», но «невозможно понять умом». </w:t>
      </w:r>
      <w:r w:rsidRPr="00A23EB9">
        <w:rPr>
          <w:rFonts w:ascii="Times New Roman" w:hAnsi="Times New Roman" w:cs="Times New Roman"/>
          <w:sz w:val="28"/>
          <w:szCs w:val="28"/>
        </w:rPr>
        <w:br/>
        <w:t xml:space="preserve">В год написания картины Василий Андреевич Тропинин, крепостной художник графа Моркова, получил вольную. Ему было 47 лет. В том же году он выставил в Академии художеств свою «Кружевницу», которая сразу же завоевала популярность, не </w:t>
      </w:r>
      <w:r w:rsidRPr="00A23EB9">
        <w:rPr>
          <w:rFonts w:ascii="Times New Roman" w:hAnsi="Times New Roman" w:cs="Times New Roman"/>
          <w:sz w:val="28"/>
          <w:szCs w:val="28"/>
        </w:rPr>
        <w:lastRenderedPageBreak/>
        <w:t xml:space="preserve">покидающую ее до сих пор.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4865CD5" wp14:editId="41A43FC1">
                <wp:extent cx="304800" cy="304800"/>
                <wp:effectExtent l="0" t="0" r="0" b="0"/>
                <wp:docPr id="907" name="Прямоугольник 907" descr="Золотошвейка. 1826.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78628" id="Прямоугольник 907" o:spid="_x0000_s1026" alt="Золотошвейка. 1826.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&#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628D4FAwAA+wU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 xml:space="preserve">Золотошвейка. 1826.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2EB564" wp14:editId="7BF194D7">
                <wp:extent cx="304800" cy="304800"/>
                <wp:effectExtent l="0" t="0" r="0" b="0"/>
                <wp:docPr id="906" name="Прямоугольник 906" descr="Автопортрет на фоне Кремля. 1846. Саратовский художественный музей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7AE991" id="Прямоугольник 906" o:spid="_x0000_s1026" alt="Автопортрет на фоне Кремля. 1846. Саратовский художественный музей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HdoR4RQMAAE0GAAAOAAAAAAAAAAAAAAAAAC4CAABkcnMvZTJvRG9jLnht&#10;bFBLAQItABQABgAIAAAAIQBMoOks2AAAAAMBAAAPAAAAAAAAAAAAAAAAAJ8FAABkcnMvZG93bnJl&#10;di54bWxQSwUGAAAAAAQABADzAAAApAYAAAAA&#10;" filled="f" stroked="f">
                <o:lock v:ext="edit" aspectratio="t"/>
                <w10:anchorlock/>
              </v:rect>
            </w:pict>
          </mc:Fallback>
        </mc:AlternateContent>
      </w:r>
      <w:r w:rsidRPr="00A23EB9">
        <w:rPr>
          <w:rFonts w:ascii="Times New Roman" w:hAnsi="Times New Roman" w:cs="Times New Roman"/>
          <w:sz w:val="28"/>
          <w:szCs w:val="28"/>
        </w:rPr>
        <w:br/>
        <w:t xml:space="preserve">Автопортрет на фоне Кремля. 1846. Саратовский художественный музей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Венецианов Алексей Гаврилович. 1780 – 1847.</w:t>
      </w:r>
      <w:r w:rsidRPr="00A23EB9">
        <w:rPr>
          <w:rFonts w:ascii="Times New Roman" w:hAnsi="Times New Roman" w:cs="Times New Roman"/>
          <w:sz w:val="28"/>
          <w:szCs w:val="28"/>
        </w:rPr>
        <w:t xml:space="preserve"> первый русский живописец, сознательно избравший бытовой жанр основой своего творчества.</w:t>
      </w:r>
      <w:r w:rsidRPr="00A23EB9">
        <w:rPr>
          <w:rFonts w:ascii="Times New Roman" w:hAnsi="Times New Roman" w:cs="Times New Roman"/>
          <w:sz w:val="28"/>
          <w:szCs w:val="28"/>
        </w:rPr>
        <w:br/>
        <w:t xml:space="preserve">Именно ему принадлежит заслуга утверждения в русском искусстве бытового жанра как самостоятельного вида живописи. </w:t>
      </w:r>
      <w:r w:rsidRPr="00A23EB9">
        <w:rPr>
          <w:rFonts w:ascii="Times New Roman" w:hAnsi="Times New Roman" w:cs="Times New Roman"/>
          <w:sz w:val="28"/>
          <w:szCs w:val="28"/>
        </w:rPr>
        <w:br/>
        <w:t xml:space="preserve">Он разработал форму многофигурной жанровой картины, в которой часто большую роль играет пейзаж или интерьер. Венецианов также первым обратил внимание на отдельные народные типы. Его живопись национальна и демократична.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DE8024C" wp14:editId="48AD2A1A">
                <wp:extent cx="304800" cy="304800"/>
                <wp:effectExtent l="0" t="0" r="0" b="0"/>
                <wp:docPr id="905" name="Прямоугольник 905" descr="Автопортр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640F5" id="Прямоугольник 905" o:spid="_x0000_s1026" alt="Автопортр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kDg9PUCAADr&#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A23EB9">
        <w:rPr>
          <w:rFonts w:ascii="Times New Roman" w:hAnsi="Times New Roman" w:cs="Times New Roman"/>
          <w:sz w:val="28"/>
          <w:szCs w:val="28"/>
        </w:rPr>
        <w:br/>
        <w:t xml:space="preserve">В 1811 году за свой автопортрет был признан Академией художеств «назначенным».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34F11A" wp14:editId="28123B21">
                <wp:extent cx="304800" cy="304800"/>
                <wp:effectExtent l="0" t="0" r="0" b="0"/>
                <wp:docPr id="904" name="Прямоугольник 904" descr="«Гумн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312CA" id="Прямоугольник 904" o:spid="_x0000_s1026" alt="«Гумн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LRJJDjwAgAA4wU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A23EB9">
        <w:rPr>
          <w:rFonts w:ascii="Times New Roman" w:hAnsi="Times New Roman" w:cs="Times New Roman"/>
          <w:sz w:val="28"/>
          <w:szCs w:val="28"/>
        </w:rPr>
        <w:br/>
        <w:t xml:space="preserve">Первой фундаментальной работой Венецианова стала картина «Гумно», которая открывала новые пути в русской живописи.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E731BCE" wp14:editId="00FE9E3C">
                <wp:extent cx="304800" cy="304800"/>
                <wp:effectExtent l="0" t="0" r="0" b="0"/>
                <wp:docPr id="903" name="Прямоугольник 903" descr="Жнецы. Вторая половина 1820-х гг. ГРМ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FAB5E" id="Прямоугольник 903" o:spid="_x0000_s1026" alt="Жнецы. Вторая половина 1820-х гг. ГРМ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yt8d2GwMAABQ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A23EB9">
        <w:rPr>
          <w:rFonts w:ascii="Times New Roman" w:hAnsi="Times New Roman" w:cs="Times New Roman"/>
          <w:sz w:val="28"/>
          <w:szCs w:val="28"/>
        </w:rPr>
        <w:br/>
        <w:t xml:space="preserve">Жнецы. Вторая половина 1820-х гг. ГРМ </w:t>
      </w:r>
      <w:r w:rsidRPr="00A23EB9">
        <w:rPr>
          <w:rFonts w:ascii="Times New Roman" w:hAnsi="Times New Roman" w:cs="Times New Roman"/>
          <w:sz w:val="28"/>
          <w:szCs w:val="28"/>
        </w:rPr>
        <w:br/>
        <w:t xml:space="preserve">Художник создавал идеализированный поэтический образ крестьянской жизни. Работа на открытом воздухе позволила Венецианову использовать эффекты дневного освещения и усложнить палитру.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3090298" wp14:editId="4BB54DCC">
                <wp:extent cx="304800" cy="304800"/>
                <wp:effectExtent l="0" t="0" r="0" b="0"/>
                <wp:docPr id="902" name="Прямоугольник 902" descr="Крестьянка с васильками. 1820-е гг.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E5DDF" id="Прямоугольник 902" o:spid="_x0000_s1026" alt="Крестьянка с васильками. 1820-е гг.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OpG5gdAwAAFwYAAA4AAAAAAAAAAAAAAAAA&#10;LgIAAGRycy9lMm9Eb2MueG1sUEsBAi0AFAAGAAgAAAAhAEyg6SzYAAAAAwEAAA8AAAAAAAAAAAAA&#10;AAAAdwUAAGRycy9kb3ducmV2LnhtbFBLBQYAAAAABAAEAPMAAAB8BgAAAAA=&#10;" filled="f" stroked="f">
                <o:lock v:ext="edit" aspectratio="t"/>
                <w10:anchorlock/>
              </v:rect>
            </w:pict>
          </mc:Fallback>
        </mc:AlternateContent>
      </w:r>
      <w:r w:rsidRPr="00A23EB9">
        <w:rPr>
          <w:rFonts w:ascii="Times New Roman" w:hAnsi="Times New Roman" w:cs="Times New Roman"/>
          <w:sz w:val="28"/>
          <w:szCs w:val="28"/>
        </w:rPr>
        <w:br/>
        <w:t>Крестьянка с васильками. 1820-е гг. ГТГ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576627B" wp14:editId="29ACB438">
                <wp:extent cx="304800" cy="304800"/>
                <wp:effectExtent l="0" t="0" r="0" b="0"/>
                <wp:docPr id="901" name="Прямоугольник 901" descr="На пашне. Весна. Первая половина 1820-х гг.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4A5687" id="Прямоугольник 901" o:spid="_x0000_s1026" alt="На пашне. Весна. Первая половина 1820-х гг.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6L+PHIQMAACU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 xml:space="preserve">На пашне. Весна. Первая половина 1820-х гг.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18A9046" wp14:editId="1BCDB5A8">
                <wp:extent cx="304800" cy="304800"/>
                <wp:effectExtent l="0" t="0" r="0" b="0"/>
                <wp:docPr id="900" name="Прямоугольник 900" descr="Но еще более значителен пейзаж в картине «Спящий пастушо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81C2C" id="Прямоугольник 900" o:spid="_x0000_s1026" alt="Но еще более значителен пейзаж в картине «Спящий пастушо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wY4U0ADAABCBgAADgAAAAAAAAAAAAAAAAAuAgAAZHJzL2Uyb0RvYy54bWxQSwEC&#10;LQAUAAYACAAAACEATKDpLNgAAAADAQAADwAAAAAAAAAAAAAAAACaBQAAZHJzL2Rvd25yZXYueG1s&#10;UEsFBgAAAAAEAAQA8wAAAJ8GAAAAAA==&#10;" filled="f" stroked="f">
                <o:lock v:ext="edit" aspectratio="t"/>
                <w10:anchorlock/>
              </v:rect>
            </w:pict>
          </mc:Fallback>
        </mc:AlternateContent>
      </w:r>
      <w:r w:rsidRPr="00A23EB9">
        <w:rPr>
          <w:rFonts w:ascii="Times New Roman" w:hAnsi="Times New Roman" w:cs="Times New Roman"/>
          <w:sz w:val="28"/>
          <w:szCs w:val="28"/>
        </w:rPr>
        <w:br/>
        <w:t>Но еще более значителен пейзаж в картине «Спящий пастушок».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BEBAE8" wp14:editId="59153E0E">
                <wp:extent cx="304800" cy="304800"/>
                <wp:effectExtent l="0" t="0" r="0" b="0"/>
                <wp:docPr id="899" name="Прямоугольник 899" descr="Купальщицы. 1829.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91240" id="Прямоугольник 899" o:spid="_x0000_s1026" alt="Купальщицы. 1829.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Ep0ZukCAwAA9w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Купальщицы. 1829.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Брюллов Карл Павлович</w:t>
      </w:r>
      <w:r w:rsidRPr="00A23EB9">
        <w:rPr>
          <w:rFonts w:ascii="Times New Roman" w:hAnsi="Times New Roman" w:cs="Times New Roman"/>
          <w:sz w:val="28"/>
          <w:szCs w:val="28"/>
        </w:rPr>
        <w:t xml:space="preserve"> (1799—1852). Живописец, рисовальщик. Мастер исторической картины, портретист, жанрист.</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Мертвенность канонов классицизма он преодолевает романтическим стремлением наполнить образ живыми чувствами.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EFA8EE2" wp14:editId="0D4827E1">
            <wp:extent cx="4857750" cy="5734050"/>
            <wp:effectExtent l="0" t="0" r="0" b="0"/>
            <wp:docPr id="898" name="Рисунок 898" descr="Итальянский полдень. 1827. ГР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descr="Итальянский полдень. 1827. ГРМ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57750" cy="5734050"/>
                    </a:xfrm>
                    <a:prstGeom prst="rect">
                      <a:avLst/>
                    </a:prstGeom>
                    <a:noFill/>
                    <a:ln>
                      <a:noFill/>
                    </a:ln>
                  </pic:spPr>
                </pic:pic>
              </a:graphicData>
            </a:graphic>
          </wp:inline>
        </w:drawing>
      </w:r>
      <w:r w:rsidRPr="00A23EB9">
        <w:rPr>
          <w:rFonts w:ascii="Times New Roman" w:hAnsi="Times New Roman" w:cs="Times New Roman"/>
          <w:sz w:val="28"/>
          <w:szCs w:val="28"/>
        </w:rPr>
        <w:br/>
        <w:t xml:space="preserve">реалистические принципы легли в основу </w:t>
      </w:r>
      <w:r w:rsidRPr="00A23EB9">
        <w:rPr>
          <w:rFonts w:ascii="Times New Roman" w:hAnsi="Times New Roman" w:cs="Times New Roman"/>
          <w:sz w:val="28"/>
          <w:szCs w:val="28"/>
        </w:rPr>
        <w:br/>
        <w:t xml:space="preserve">Итальянский полдень. 1827. ГРМ </w:t>
      </w:r>
      <w:r w:rsidRPr="00A23EB9">
        <w:rPr>
          <w:rFonts w:ascii="Times New Roman" w:hAnsi="Times New Roman" w:cs="Times New Roman"/>
          <w:sz w:val="28"/>
          <w:szCs w:val="28"/>
        </w:rPr>
        <w:br/>
        <w:t>искрится радость бытия, жизнерадостное и полнокровное ощущение жизни, слияния с окружающим. Солнечные лучи пронизывают листву виноградника, скользят по рукам, лицу, одежде девушки; создается атмосфера живой связи человека с природой. Лицо девушки с абсолютно правильными чертами и огромными сверкающими глазами идеально прекрасно, оно кажется почти фарфоровым (частый у Брюллова эффект). Итальянский тип внешности тогда считался совершенным, и художник с удовольствием его обыгрывает.</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Комитет Общества, получив «Полдень», осторожно упрекнул художника за выбор модели, не отвечавшей классическим идеалам петербургских ценителей.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42EA9EC" wp14:editId="2D398BA4">
                <wp:extent cx="304800" cy="304800"/>
                <wp:effectExtent l="0" t="0" r="0" b="0"/>
                <wp:docPr id="897" name="Прямоугольник 897" descr="Вирсавия. 1832.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EEBFB" id="Прямоугольник 897" o:spid="_x0000_s1026" alt="Вирсавия. 1832.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2K&#10;yJP8AgAA8w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Вирсавия. 1832. ГРМ</w:t>
      </w:r>
      <w:r w:rsidRPr="00A23EB9">
        <w:rPr>
          <w:rFonts w:ascii="Times New Roman" w:hAnsi="Times New Roman" w:cs="Times New Roman"/>
          <w:sz w:val="28"/>
          <w:szCs w:val="28"/>
        </w:rPr>
        <w:br/>
        <w:t xml:space="preserve">Линия эпикурейская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13AEE24E" wp14:editId="372C8801">
                <wp:extent cx="304800" cy="304800"/>
                <wp:effectExtent l="0" t="0" r="0" b="0"/>
                <wp:docPr id="896" name="Прямоугольник 896" descr="Последний день Помпеи. 1830—18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7B22F" id="Прямоугольник 896" o:spid="_x0000_s1026" alt="Последний день Помпеи. 1830—183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vZ2JhDAMAAAs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Трагическая линия в творчестве</w:t>
      </w:r>
      <w:r w:rsidRPr="00A23EB9">
        <w:rPr>
          <w:rFonts w:ascii="Times New Roman" w:hAnsi="Times New Roman" w:cs="Times New Roman"/>
          <w:sz w:val="28"/>
          <w:szCs w:val="28"/>
        </w:rPr>
        <w:br/>
        <w:t xml:space="preserve">Последний день Помпеи. 1830—1833. ГРМ Холст, масло. 465,5 х 651 </w:t>
      </w:r>
      <w:r w:rsidRPr="00A23EB9">
        <w:rPr>
          <w:rFonts w:ascii="Times New Roman" w:hAnsi="Times New Roman" w:cs="Times New Roman"/>
          <w:sz w:val="28"/>
          <w:szCs w:val="28"/>
        </w:rPr>
        <w:br/>
        <w:t xml:space="preserve">Впервые в русской живописи классицизм соединился с романтическим восприятием мира. Необходимо отметить, что для К.П. Брюллова была важна правда исторической действительности. Он изучал письменные источники о трагедии в Помпеи (Плиния Младшего, Тацита), а также научные исследования, посвященные археологическим раскопкам. </w:t>
      </w:r>
      <w:r w:rsidRPr="00A23EB9">
        <w:rPr>
          <w:rFonts w:ascii="Times New Roman" w:hAnsi="Times New Roman" w:cs="Times New Roman"/>
          <w:sz w:val="28"/>
          <w:szCs w:val="28"/>
        </w:rPr>
        <w:br/>
        <w:t xml:space="preserve">Его герои в последний момент жизни проявляют человеческое достоинство и величие духа перед лицом слепой стихии зла. </w:t>
      </w:r>
      <w:r w:rsidRPr="00A23EB9">
        <w:rPr>
          <w:rFonts w:ascii="Times New Roman" w:hAnsi="Times New Roman" w:cs="Times New Roman"/>
          <w:sz w:val="28"/>
          <w:szCs w:val="28"/>
        </w:rPr>
        <w:br/>
        <w:t xml:space="preserve">В отличие от того, что мы наблюдаем в классицистических картинах, композиционный центр здесь отдан не главному историческому герою (которого просто нет), а погибшей матери, рядом с которой изображен еще живой ребенок, охваченный ужасом. В противопоставлении жизни и смерти раскрывается замысел полотна. </w:t>
      </w:r>
      <w:r w:rsidRPr="00A23EB9">
        <w:rPr>
          <w:rFonts w:ascii="Times New Roman" w:hAnsi="Times New Roman" w:cs="Times New Roman"/>
          <w:sz w:val="28"/>
          <w:szCs w:val="28"/>
        </w:rPr>
        <w:br/>
      </w:r>
      <w:r w:rsidRPr="00A23EB9">
        <w:rPr>
          <w:rFonts w:ascii="Times New Roman" w:hAnsi="Times New Roman" w:cs="Times New Roman"/>
          <w:sz w:val="28"/>
          <w:szCs w:val="28"/>
        </w:rPr>
        <w:br/>
        <w:t>Так впервые в русскую историческую живопись вошел народ, хотя он был показан довольно идеализированно.</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26A54A5" wp14:editId="043E2652">
                <wp:extent cx="304800" cy="304800"/>
                <wp:effectExtent l="0" t="0" r="0" b="0"/>
                <wp:docPr id="895" name="Прямоугольник 895" descr="Портрет великой княгини Елены Павловны с дочерью Марией. 1830. ГРМ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F3C70" id="Прямоугольник 895" o:spid="_x0000_s1026" alt="Портрет великой княгини Елены Павловны с дочерью Марией. 1830. ГРМ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BJv+0QgMAAEsGAAAOAAAAAAAAAAAAAAAAAC4CAABkcnMvZTJvRG9jLnhtbFBL&#10;AQItABQABgAIAAAAIQBMoOks2AAAAAMBAAAPAAAAAAAAAAAAAAAAAJwFAABkcnMvZG93bnJldi54&#10;bWxQSwUGAAAAAAQABADzAAAAoQYAAAAA&#10;" filled="f" stroked="f">
                <o:lock v:ext="edit" aspectratio="t"/>
                <w10:anchorlock/>
              </v:rect>
            </w:pict>
          </mc:Fallback>
        </mc:AlternateContent>
      </w:r>
      <w:r w:rsidRPr="00A23EB9">
        <w:rPr>
          <w:rFonts w:ascii="Times New Roman" w:hAnsi="Times New Roman" w:cs="Times New Roman"/>
          <w:sz w:val="28"/>
          <w:szCs w:val="28"/>
        </w:rPr>
        <w:br/>
        <w:t xml:space="preserve">Портрет великой княгини Елены Павловны с дочерью Марией. 1830. ГРМ В конечном итоге Брюллов пришел к изображению великой княгини в движении. Отныне в больших портретах он будет пользоваться этим приемом, помогающим усилить выразительность образа.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50CC3D" wp14:editId="39B81FB2">
                <wp:extent cx="304800" cy="304800"/>
                <wp:effectExtent l="0" t="0" r="0" b="0"/>
                <wp:docPr id="894" name="Прямоугольник 894" descr="Всадница. Портрет Джованины и Амацилии Пачини, воспитанниц графини Ю.П. Самойловой. 18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C8EF4A" id="Прямоугольник 894" o:spid="_x0000_s1026" alt="Всадница. Портрет Джованины и Амацилии Пачини, воспитанниц графини Ю.П. Самойловой. 18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o+9yRZAwAAcgYAAA4AAAAAAAAAAAAA&#10;AAAALgIAAGRycy9lMm9Eb2MueG1sUEsBAi0AFAAGAAgAAAAhAEyg6SzYAAAAAwEAAA8AAAAAAAAA&#10;AAAAAAAAswUAAGRycy9kb3ducmV2LnhtbFBLBQYAAAAABAAEAPMAAAC4BgAAAAA=&#10;" filled="f" stroked="f">
                <o:lock v:ext="edit" aspectratio="t"/>
                <w10:anchorlock/>
              </v:rect>
            </w:pict>
          </mc:Fallback>
        </mc:AlternateContent>
      </w:r>
      <w:r w:rsidRPr="00A23EB9">
        <w:rPr>
          <w:rFonts w:ascii="Times New Roman" w:hAnsi="Times New Roman" w:cs="Times New Roman"/>
          <w:sz w:val="28"/>
          <w:szCs w:val="28"/>
        </w:rPr>
        <w:br/>
        <w:t xml:space="preserve">Всадница. Портрет Джованины и Амацилии Пачини, воспитанниц графини Ю.П. Самойловой. 1832. ГТГ </w:t>
      </w:r>
      <w:r w:rsidRPr="00A23EB9">
        <w:rPr>
          <w:rFonts w:ascii="Times New Roman" w:hAnsi="Times New Roman" w:cs="Times New Roman"/>
          <w:sz w:val="28"/>
          <w:szCs w:val="28"/>
        </w:rPr>
        <w:br/>
        <w:t xml:space="preserve">К началу 1830-х годов К.П. Брюллов занял одно из ведущих мест в русском и всем западноевропейском искусстве. Его слава выдающегося мастера портрета была закреплена «Всадницей», написанной в Италии. </w:t>
      </w:r>
      <w:r w:rsidRPr="00A23EB9">
        <w:rPr>
          <w:rFonts w:ascii="Times New Roman" w:hAnsi="Times New Roman" w:cs="Times New Roman"/>
          <w:sz w:val="28"/>
          <w:szCs w:val="28"/>
        </w:rPr>
        <w:br/>
        <w:t>Брюлловский парадный портрет-картина отмечен новаторскими чертами. В отличие от героев парадных портретов XVIII века, где основной задачей было подчеркнуть социальное положение портретируемого и его общественные добродетели, персонажи Брюллова в первую очередь демонстрируют непосредственность, молодость, красоту.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7A4B9D7" wp14:editId="357A6691">
                <wp:extent cx="304800" cy="304800"/>
                <wp:effectExtent l="0" t="0" r="0" b="0"/>
                <wp:docPr id="893" name="Прямоугольник 893" descr="Портрет светлейшей княгини Елизаветы Павловны Салтыков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E7D9C" id="Прямоугольник 893" o:spid="_x0000_s1026" alt="Портрет светлейшей княгини Елизаветы Павловны Салтыков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A91+z4y&#10;AwAAQAYAAA4AAAAAAAAAAAAAAAAALgIAAGRycy9lMm9Eb2MueG1sUEsBAi0AFAAGAAgAAAAhAEyg&#10;6SzYAAAAAwEAAA8AAAAAAAAAAAAAAAAAjAUAAGRycy9kb3ducmV2LnhtbFBLBQYAAAAABAAEAPMA&#10;AACRBgAAAAA=&#10;" filled="f" stroked="f">
                <o:lock v:ext="edit" aspectratio="t"/>
                <w10:anchorlock/>
              </v:rect>
            </w:pict>
          </mc:Fallback>
        </mc:AlternateContent>
      </w:r>
      <w:r w:rsidRPr="00A23EB9">
        <w:rPr>
          <w:rFonts w:ascii="Times New Roman" w:hAnsi="Times New Roman" w:cs="Times New Roman"/>
          <w:sz w:val="28"/>
          <w:szCs w:val="28"/>
        </w:rPr>
        <w:br/>
        <w:t xml:space="preserve">Портрет светлейшей княгини Елизаветы Павловны Салтыковой, рожденной графини Строгоновой, жены светлейшего князя И.Д. Салтыкова. 1841. ГРМ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3BD8D03" wp14:editId="09D778BF">
                <wp:extent cx="304800" cy="304800"/>
                <wp:effectExtent l="0" t="0" r="0" b="0"/>
                <wp:docPr id="892" name="Прямоугольник 892" descr="Портрет графини Юлии Павловны Самойлов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543DF4" id="Прямоугольник 892" o:spid="_x0000_s1026" alt="Портрет графини Юлии Павловны Самойлов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8469RwDAAAh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 xml:space="preserve">Портрет графини Юлии Павловны Самойловой, рожденной графини Пален, удаляющейся с бала с приемной дочерью Амацилией Паччини. 1842. ГРМ </w:t>
      </w:r>
      <w:r w:rsidRPr="00A23EB9">
        <w:rPr>
          <w:rFonts w:ascii="Times New Roman" w:hAnsi="Times New Roman" w:cs="Times New Roman"/>
          <w:sz w:val="28"/>
          <w:szCs w:val="28"/>
        </w:rPr>
        <w:br/>
        <w:t xml:space="preserve">последнее значительное произведение К.П. Брюллова и одна из лучших его работ в </w:t>
      </w:r>
      <w:r w:rsidRPr="00A23EB9">
        <w:rPr>
          <w:rFonts w:ascii="Times New Roman" w:hAnsi="Times New Roman" w:cs="Times New Roman"/>
          <w:sz w:val="28"/>
          <w:szCs w:val="28"/>
        </w:rPr>
        <w:lastRenderedPageBreak/>
        <w:t xml:space="preserve">жанре парадного портрета-картины, отличающаяся приподнятым, романтическим настроем. </w:t>
      </w:r>
      <w:r w:rsidRPr="00A23EB9">
        <w:rPr>
          <w:rFonts w:ascii="Times New Roman" w:hAnsi="Times New Roman" w:cs="Times New Roman"/>
          <w:sz w:val="28"/>
          <w:szCs w:val="28"/>
        </w:rPr>
        <w:br/>
        <w:t xml:space="preserve">Художник представил свою героиню в маскарадном костюме королевы, на фоне пышного театрально-условного занавеса, отделяющего ее от участников бала. </w:t>
      </w:r>
      <w:r w:rsidRPr="00A23EB9">
        <w:rPr>
          <w:rFonts w:ascii="Times New Roman" w:hAnsi="Times New Roman" w:cs="Times New Roman"/>
          <w:sz w:val="28"/>
          <w:szCs w:val="28"/>
        </w:rPr>
        <w:br/>
        <w:t xml:space="preserve">подчеркивает ее господствующее положение в толпе людей, исключительность ее натуры.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Иванов Александр Андреевич</w:t>
      </w:r>
      <w:r w:rsidRPr="00A23EB9">
        <w:rPr>
          <w:rFonts w:ascii="Times New Roman" w:hAnsi="Times New Roman" w:cs="Times New Roman"/>
          <w:sz w:val="28"/>
          <w:szCs w:val="28"/>
        </w:rPr>
        <w:t xml:space="preserve"> (1806—1858) — живописец, рисовальщик. Мастер исторической картины, пейзажист, портретист. Творчество А.А. Иванова стоит в центре духовных исканий русской культуры XIX века.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Высочайшее достижение в русской исторической живописи связаны с творчеством А.Иванова. Сын профессора А.И.Иванова, он учился в А.х., блестяще овладев композицией и рисунком (кроме отца его педагогами были Егоров и Шебуев.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1824г. Иванов написал первую крупную картину масляными красками – “Приам, испрашивающий у Ахиллеса тело Гектора” (ГТГ), за которую получил малую золотую медаль. Уже в этой ранней вещи Иванов обнаруживает стремление к психологической выразительности и археологической точности. Когда картина появилась на выставке, то критика отметила внимательное отношение худ-ка к тексту Гомера и сильную экспрессию действующих лиц картины.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На выставке 1827г. появилась вторая картина Иванова – “Иосиф, толкующий сны хлебодару и виночерпию” (ГРМ), удостоенная от Общества поощрения художников большой золотой медали. Здесь экспрессия лиц и несравненная пластика фигур далеко превосходили “Приама”, свидетельствуя об исключительном даровании худ-ка и быстром его развитии. Освещенные фигуры на темном фоне производят впечатление статуй. Плавные складки античной одежды Иосифа трактованы с поразительным совершенством. Иосиф вещает ужасную учесть хлебодару, указывая ему на рельеф с изображением казни, высеченный на стене темницы. Виночерпий нетерпеливо со светлой надеждой ожидает, что скажет о нем прорицатель. Хлебодар и виночерпий похожи, как братья, тем отчетливее поэтому выступают на их лицах выражения противоположных чувств: отчаяния и надежды. Египетский рельеф, сочиненный Ивановым, показывает, что он еще тогда был знаком с египетской археологией и обладал тонким чувством стиля. Во всех своих ранних работах Иванов стремился к сильным душевным движениям, выраженным в предельно ясной форме. </w:t>
      </w:r>
      <w:r w:rsidRPr="00A23EB9">
        <w:rPr>
          <w:rFonts w:ascii="Times New Roman" w:hAnsi="Times New Roman" w:cs="Times New Roman"/>
          <w:sz w:val="28"/>
          <w:szCs w:val="28"/>
        </w:rPr>
        <w:br/>
      </w:r>
      <w:r w:rsidRPr="00A23EB9">
        <w:rPr>
          <w:rFonts w:ascii="Times New Roman" w:hAnsi="Times New Roman" w:cs="Times New Roman"/>
          <w:sz w:val="28"/>
          <w:szCs w:val="28"/>
        </w:rPr>
        <w:br/>
        <w:t>Однако картина эта чуть было не повлекла за собой крушение карьеры Иванова, столь блистательно начатой. Изображение (в виде барельефа) казни на стене темницы было истолковано как дерзкий намек на расправу Николая I с декабристами. Худ-ку едва удалось избежать Сибири. И несмотря на то что Иванову была присуждена большая золотая медаль, вопрос о его командировании за границу затянулся. Общество поощрения худ-ков, имея намерение отправить Иванова в Италию для усовершенствования, решило еще раз проверить его способности, задав новую тему: “Беллерофонт отправляется в поход против Химеры” (1829, ГРМ).</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Заграничная командировка все же ему была присуждена. В это время Иванов был уже </w:t>
      </w:r>
      <w:r w:rsidRPr="00A23EB9">
        <w:rPr>
          <w:rFonts w:ascii="Times New Roman" w:hAnsi="Times New Roman" w:cs="Times New Roman"/>
          <w:sz w:val="28"/>
          <w:szCs w:val="28"/>
        </w:rPr>
        <w:lastRenderedPageBreak/>
        <w:t>автором нескольких картин, законченных огромного размера рисунков с античных статуй – “Лаокоон”, “Венера Медицейская”, “Боргезский боец” (все в ГТГ), множества рисунков с академических натурщиков. В его ранних альбомах находится также целый ряд эскизов карандашом и сепией на исторические и античные темы, среди которых мелькают немногочисленные натурные зарисовки; еще реже встречаются портреты. Ко времени, предшествующему отъезду за границу, относится небольшой автопортрет (1828, ГТГ), написанный масляными красками.</w:t>
      </w:r>
      <w:r w:rsidRPr="00A23EB9">
        <w:rPr>
          <w:rFonts w:ascii="Times New Roman" w:hAnsi="Times New Roman" w:cs="Times New Roman"/>
          <w:sz w:val="28"/>
          <w:szCs w:val="28"/>
        </w:rPr>
        <w:br/>
      </w:r>
      <w:r w:rsidRPr="00A23EB9">
        <w:rPr>
          <w:rFonts w:ascii="Times New Roman" w:hAnsi="Times New Roman" w:cs="Times New Roman"/>
          <w:sz w:val="28"/>
          <w:szCs w:val="28"/>
        </w:rPr>
        <w:br/>
        <w:t>Как дань классицизму Иванов начал в Риме картину в духе Пуссена “Аполлон, Гиацинт и Кипарис, занимающиеся музыкой и пением” (1831-1834,ГТГ), используя памятники античной скульптуры. Картина осталась незаконченной. Несмотря на это, она является одним из самых совершенных произведений русского классицизма. Прекрасно сгруппированные фигуры кажутся оживленными статуями.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Древесная листва чудесно контрастирует с цветом обнаженных тел: нежным цветом тела Гиацинта, смуглым – Кипариса и словно выточенной из слоновой кости фигурой Аполлона. Картина представляет собой музыкально слаженную, гармоническую композицию. Сравнение эскизов показывает, что Иванов сознательно добивался музыкальной красоты плавных линий и пластического совершенства формы. Замечательно вдохновенное лицо Аполлона. Взяв за основу образа голову Аполлона Бельведерского, Иванов вдохнул в нее новую жизнь – жизнь чувства. Этот метод переработки античных образов стал для Иванова основным в течение всей первой половины его творчества. </w:t>
      </w:r>
      <w:r w:rsidRPr="00A23EB9">
        <w:rPr>
          <w:rFonts w:ascii="Times New Roman" w:hAnsi="Times New Roman" w:cs="Times New Roman"/>
          <w:sz w:val="28"/>
          <w:szCs w:val="28"/>
        </w:rPr>
        <w:br/>
      </w:r>
      <w:r w:rsidRPr="00A23EB9">
        <w:rPr>
          <w:rFonts w:ascii="Times New Roman" w:hAnsi="Times New Roman" w:cs="Times New Roman"/>
          <w:sz w:val="28"/>
          <w:szCs w:val="28"/>
        </w:rPr>
        <w:br/>
        <w:t>Перечитывая евангелия, Иванов нашел, наконец, сюжет, до него никем из худ-ков не бравшийся: первое появление Мессии (Христа) перед народом, ожидающим исполнения своих заветных чаяний, предсказанное Иоанном Крестителем. Иванов воспринял этот сюжет как вмещающий весь смысл евангелия. По его мнению, этот сюжет мог воплотить высокие моральные идеалы всего человечества так, как понимали их современники худ-ка. Работа над эскизами картины началась осенью 1833г.</w:t>
      </w:r>
      <w:r w:rsidRPr="00A23EB9">
        <w:rPr>
          <w:rFonts w:ascii="Times New Roman" w:hAnsi="Times New Roman" w:cs="Times New Roman"/>
          <w:sz w:val="28"/>
          <w:szCs w:val="28"/>
        </w:rPr>
        <w:br/>
      </w:r>
      <w:r w:rsidRPr="00A23EB9">
        <w:rPr>
          <w:rFonts w:ascii="Times New Roman" w:hAnsi="Times New Roman" w:cs="Times New Roman"/>
          <w:sz w:val="28"/>
          <w:szCs w:val="28"/>
        </w:rPr>
        <w:br/>
        <w:t>С самого начала работы худ-к мыслил сюжет скорее как исторический, нежели религиозный, устраняя все черты его мистического истолкования. Он составил план, рассчитанный на десятилетие, в соответствии с чрезвычайной сложностью замысла. Этот план испугал недоверчивых петербургских “благодетелей” Иванова продолжительностью и дороговизной. Несмотря на угрозы Общества поощрения худ-ков лишить его всех средств к существованию, Иванов не сдался. Он глубоко изучал памятники античного иск-ва и монументальной живописи итальянского Возрождения. Не имея возможности совершить путешествие в Палестину, с тем чтобы познакомиться с народными типами и пейзажами мест, связанных с евангельской легендой, Иванов искал соответствующую натуру в Италии.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1835г. Иванов закончил и отправил в Петербург на академическую выставку “Явление Христа Марии Магдалине после воскресения”(ГРМ); успех картины превзашел ожидания худ-ка: ему дали звание академика и еще на три года продлили срок пребывания в Италии.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 xml:space="preserve">В статуарности фигур этой картины (особенно Христа, напоминающего статую работы Торвальдсена), в условных драпировках и пейзаже, который служит для фигур почти нейтральным фоном, Иванов отдал последнюю дань академизму. Это полностью отвечало первоначальному замыслу картины, в которой худ-к предполагал показать свое умение изображать обнаженное человеческое тело и драпировки. Однако наряду с этим его увлекла здесь задача изобразить плачущее прекрасное женское лицо и движение фигуры. Он не решился на более радикальные перемены в картине, хотя виденные им в Италии композиции Джотто на тот же сюжет натолкнули на мысль вовсе токазаться от “казенного куска наготы”. </w:t>
      </w:r>
      <w:r w:rsidRPr="00A23EB9">
        <w:rPr>
          <w:rFonts w:ascii="Times New Roman" w:hAnsi="Times New Roman" w:cs="Times New Roman"/>
          <w:sz w:val="28"/>
          <w:szCs w:val="28"/>
        </w:rPr>
        <w:br/>
      </w:r>
      <w:r w:rsidRPr="00A23EB9">
        <w:rPr>
          <w:rFonts w:ascii="Times New Roman" w:hAnsi="Times New Roman" w:cs="Times New Roman"/>
          <w:sz w:val="28"/>
          <w:szCs w:val="28"/>
        </w:rPr>
        <w:br/>
        <w:t>Сложное выражение лица Магдалины (улыбка сквозь слезы) и удачно найденное положение ног Христа (основанное на глубоком знании анатомии и сообщающее его фигуре иллюзию движения) – вот наиболее реалистические черты картины в общем ее академическом строе.</w:t>
      </w:r>
      <w:r w:rsidRPr="00A23EB9">
        <w:rPr>
          <w:rFonts w:ascii="Times New Roman" w:hAnsi="Times New Roman" w:cs="Times New Roman"/>
          <w:sz w:val="28"/>
          <w:szCs w:val="28"/>
        </w:rPr>
        <w:br/>
      </w:r>
      <w:r w:rsidRPr="00A23EB9">
        <w:rPr>
          <w:rFonts w:ascii="Times New Roman" w:hAnsi="Times New Roman" w:cs="Times New Roman"/>
          <w:sz w:val="28"/>
          <w:szCs w:val="28"/>
        </w:rPr>
        <w:br/>
        <w:t>Закончив это произведение, худ-к вновь целиком отдался разработке основного замысла. Работа над “Явлением Христа народу” (1837-1857, ГТГ) заняла большую часть жизни Иванова. Сохранившиеся многочисленные материалы (эскизы, этюды, рисунки) и обширная переписка худ-ка позволяют восстановить главные этапы огромного труда. Первые эскизы относятся к 1833г., следовательно, сделаны еще до первого путешествия по Италии.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1837г. композиция картины была уже настолько разработана, что худ-к смог перенести ее на большой холст, а в следующем году оттушевал и прописал тердесьеной.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Дальнейшая работа шла в двух направлениях – предельная конкретизация характеров действующих лиц и второе – изучение пейзажа по отдельным темам, обусловленным композицией картины (первоплановые деревья, земля, камни, вода, деревья дальних планов и горы). Возможно, что всей этой работе предшествовали поиски общего тона картины, для решения которого Иванов написал в Венеции, в непосредственной близости к великим венецианским колористам, небольшой эскиз (“Эскиз в венецианских тонах”, 1839,ГТГ), который во многом предопределил колорит картины “Явление Христа народу”.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конце 1838г. наступил некоторый перерыв в работе. В это время Иванов познакомился с Н.В.Гоголем, прибывшим тогда в Рим. Они стали друзьями. Их дружба ознаменовалась ножиданным обращением Иванова к темам народной жизни. Под влиянием писателя Иванов создал ряд жанровых акварелей, изображающих сцены из быта простого народа. Они поэтичны, жизненны и проникнуты душевной теплотой. Сложные многофигурные композиции объединены действием света. Луна льет свой спокойный свет на группу детей и девушек, хором поющих Аве Мария (“Ave Maria”, 1839, ГРМ), теплые огоньки свечей отражаются рефлексами на лицах и одеждах. Под жгучими лучами южного солнца разыгрывается милая сценка (“Жених, выбирающий серьги для невесты”, 1838, ГТГ), Полны непринужденных движений фигуры девушек в акварели “Октябрьский праздник в Риме. У Понте Моле” (1842, ГРМ). В акварели </w:t>
      </w:r>
      <w:r w:rsidRPr="00A23EB9">
        <w:rPr>
          <w:rFonts w:ascii="Times New Roman" w:hAnsi="Times New Roman" w:cs="Times New Roman"/>
          <w:sz w:val="28"/>
          <w:szCs w:val="28"/>
        </w:rPr>
        <w:lastRenderedPageBreak/>
        <w:t xml:space="preserve">“Октябрьский праздник в Риме. Сцена в лоджии” (1842, ГТГ) изображен шутливый танец. Быстрые движения людей , окружающих долговязаго англичанина, выражены сложным икрасивым силуэтом. Без влияния Гоголя появление этих жанровых сцен необъяснимо.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Во всех акварелях Иванова принцип психологической связи между человеческими фигурами превалирует над принципом классической архитектонической композиции. Худ-к явно стремился в них к жизненной правдивости движений фигур, их взаимоотношений.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первых двух жанровых акварелях перед Ивановым практически вставали вопросы освещения. Особенно сложной была эта задача в акварели “Аве Мария”, в которой холодный и ровный лунный свет сочетается с теплым и трепетным светом свечей и мягким светом фонаря перед образом мадонны.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Проблема передачи солнечного света, особенно занимавшая худ-ка в конце 40-х гг., впервые была им поставлена в упомянутой акварели “Жених, выбирающий серьги для невесты”. Сравнение двух вариантов этого рисунка (ГТГ и ГРМ) показывают, что Иванов стремился использовать освещение как объединяющее начало. </w:t>
      </w:r>
      <w:r w:rsidRPr="00A23EB9">
        <w:rPr>
          <w:rFonts w:ascii="Times New Roman" w:hAnsi="Times New Roman" w:cs="Times New Roman"/>
          <w:sz w:val="28"/>
          <w:szCs w:val="28"/>
        </w:rPr>
        <w:br/>
      </w:r>
      <w:r w:rsidRPr="00A23EB9">
        <w:rPr>
          <w:rFonts w:ascii="Times New Roman" w:hAnsi="Times New Roman" w:cs="Times New Roman"/>
          <w:sz w:val="28"/>
          <w:szCs w:val="28"/>
        </w:rPr>
        <w:br/>
        <w:t>К1845г. “Явление Христа народу” было, в сущности , окончено, за исключением некоторых частностей (лицо раба, фигуры выходящих из воды, средняя группа).</w:t>
      </w:r>
      <w:r w:rsidRPr="00A23EB9">
        <w:rPr>
          <w:rFonts w:ascii="Times New Roman" w:hAnsi="Times New Roman" w:cs="Times New Roman"/>
          <w:sz w:val="28"/>
          <w:szCs w:val="28"/>
        </w:rPr>
        <w:br/>
      </w:r>
      <w:r w:rsidRPr="00A23EB9">
        <w:rPr>
          <w:rFonts w:ascii="Times New Roman" w:hAnsi="Times New Roman" w:cs="Times New Roman"/>
          <w:sz w:val="28"/>
          <w:szCs w:val="28"/>
        </w:rPr>
        <w:br/>
        <w:t>Дальнейшая работа шла в двух направлениях – предельная конкретизация характеров действующих лиц и второе – изучение пейзажа по отдельным темам, обусловленным композицией картины (первоплановые деревья, земля, камни, вода, деревья дальних планов и горы). Возможно, что всей этой работе предшествовали поиски общего тона картины, для решения которого Иванов написал в Венеции, в непосредственной близости к великим венецианским колористам, небольшой эскиз (“Эскиз в венецианских тонах”, 1839,ГТГ), который во многом предопределил колорит картины “Явление Христа народу”.</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конце 1838г. наступил некоторый перерыв в работе. В это время Иванов познакомился с Н.В.Гоголем, прибывшим тогда в Рим. Они стали друзьями. Их дружба ознаменовалась ножиданным обращением Иванова к темам народной жизни. Под влиянием писателя Иванов создал ряд жанровых акварелей, изображающих сцены из быта простого народа. Они поэтичны, жизненны и проникнуты душевной теплотой. Сложные многофигурные композиции объединены действием света. Луна льет свой спокойный свет на группу детей и девушек, хором поющих Аве Мария (“Ave Maria”, 1839, ГРМ), теплые огоньки свечей отражаются рефлексами на лицах и одеждах. Под жгучими лучами южного солнца разыгрывается милая сценка (“Жених, выбирающий серьги для невесты”, 1838, ГТГ), Полны непринужденных движений фигуры девушек в акварели “Октябрьский праздник в Риме. У Понте Моле” (1842, ГРМ). В акварели “Октябрьский праздник в Риме. Сцена в лоджии” (1842, ГТГ) изображен шутливый танец. Быстрые движения людей , окружающих долговязаго англичанина, выражены сложным икрасивым силуэтом. Без влияния Гоголя появление этих жанровых сцен необъяснимо.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 xml:space="preserve">Во всех акварелях Иванова принцип психологической связи между человеческими фигурами превалирует над принципом классической архитектонической композиции. Худ-к явно стремился в них к жизненной правдивости движений фигур, их взаимоотношений.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первых двух жанровых акварелях перед Ивановым практически вставали вопросы освещения. Особенно сложной была эта задача в акварели “Аве Мария”, в которой холодный и ровный лунный свет сочетается с теплым и трепетным светом свечей и мягким светом фонаря перед образом мадонны.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Проблема передачи солнечного света, особенно занимавшая худ-ка в конце 40-х гг., впервые была им поставлена в упомянутой акварели “Жених, выбирающий серьги для невесты”. Сравнение двух вариантов этого рисунка (ГТГ и ГРМ) показывают, что Иванов стремился использовать освещение как объединяющее начало.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К1845г. “Явление Христа народу” было, в сущности , окончено, за исключением некоторых частностей (лицо раба, фигуры выходящих из воды, средняя группа). Справа и слева в картине изображены крестившиеся в водах Иордана люди, за Иоанном – группа будущих апостолов, в центре и справа – толпы народа, взволнованного словами Иоанна. На первом плане худ-к написал раба, который готовиться одеть своего господина. Действие происходит в долине Иордана, далекие холмы покрыты деревьями. Огромное старое дерево осеняет листвой центральную группу.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Для решения задачи: изобразить человечество, ожидающее своего освобождения, Иванов считал себя в праве использовать все, что ранее было достигнуто мировым искусством. Он черпал образцы пластики в древней греческой скульптуре, изучая античные подлинники в Риме и во Флоренции, изучал живопись эпохи Возрождения: Леонардо да Винчи, фра Бартоломео, Гирландайо и более всего Рафаэля.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Очевидно, с самых первых шагов работы над композицией картины Иванов почувствовал необходимость организовать человеческие фигуры в группы, связанные между собой общностью или, наоборот, сопоставленные в обдуманных контрастах. Эти группы определились следующим образом: выходящие из воды старик и юноша, группа учеников, возглавляемая Крестителем и замыкаемая слева фигурой скептика, первоплановая группа богатого и раба и, наконец, группа – дрожащие отец и сын -- фланкирующая справа всю композицию. Кроме того, множество фигур помещено в тени, в середине картины в толпе народа, занимающей верхнюю правую часть полотна. Эти фигуры также организованы в группы.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Решающее значение имеет фигура Иоанна Крестителя. Она находится почти в центре и своей могучей силой организует всю композицию. В изображении Крестителя Иванов использовал памятники итальянской живописи и прежде всего Рафаэля, что отнюдь не лишило образ собственной выразительности. Иоанн в картине исполнен огненного темперамента; он жжет глаголом сердца людей. Потрясающим по своей силе жестом он указывает на приближающегося Мессию. Он первый увидел и узнал </w:t>
      </w:r>
      <w:r w:rsidRPr="00A23EB9">
        <w:rPr>
          <w:rFonts w:ascii="Times New Roman" w:hAnsi="Times New Roman" w:cs="Times New Roman"/>
          <w:sz w:val="28"/>
          <w:szCs w:val="28"/>
        </w:rPr>
        <w:lastRenderedPageBreak/>
        <w:t xml:space="preserve">Мессию. Его жест определяет движение все композиционное построение картины.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Худ-к поставил своей целью достигнуть в каждом из персонажей предельно типического выражения каждого чел. характера. Это удалось ему особенно в образах Крестителя, апостолов Иоанна, Андрея, Нафанаила и раба, этюды к которым принадлежат к числу лучших. Недаром Крамской считал ивановского Крестителя “идеальным портретом”.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Характерно, что реальный портрет лежит в основе каждого персонажа, каждого типа, входящего в картину. На следующей стадии худ-к привлекает головы античных скульптур, как бы формируя их классическими чертами живой натуры.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“Явление Христа народу” сочетает в себе высокую идею освобождения человечества с монументальной формой.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 1845г. относятся эскизы стенописи “Воскресение Христово”, предназначавшегося для строившегося К.А.Тоном храма Христа Спасителя. В этот период у Иванова возникает мысль о создании целого цикла росписей на библейские сюжеты. Эти росписи должны были покрыть стены особого общественного здания (не церкви, как всегда подчеркивал сам худ-к). Их темы и последовательность в большей мере соответствовали книге “Жизнь Иисуса”Д.Штрауса, но были основаны на глубоком и самостоятельном изучении первоисточников самим худ-ком. Иванов задумал представить здесь эволюцию верований человечества в их тесной взаимосвязи и исторической обусловленности. В цикле эскизов, воплотивших этот замысел, проблемы исторических судеб народа, взаимоотношения народа и личности, столь типичные для романтического историзма, получили наиболее глубокое решение по сравнению со всей русской исторической живописью 2/3 века. Поражает обилие и бесконечное разнообразие выполненных Ивановым акварельных эскизов на библейские сюжеты (почти все хранятся в ГТГ).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Трудно среди эскизов указать лучшие. Поэтому следует остановиться только на более характерных. Таков, например, эскиз “Три странника возвещают Аврааму о рождении Исаака”, композиция которого поражает монументальностью, слитностью человека и природы, выразительностью фигур. Не менее интересен “Сбор манны в пустыне” – массовая сцена, в которой бегущие люди захвачены радостным вихрем, или “Шествие пророков”, исполненное мощного, потрясающего ритма. Несмотря на то что замысел Иванова остался только в эскизах, эскизы эти принадлежат к величайшим достояниям иск-ва.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Замечательны его пейзажи. “Аппиева дорога”(1845, ГТГ). “Неаполитанский залив у Кастелламаре” (1846, ГТГ). Иванов решительно вступил на дорогу пленэра. В его живописи природа не через миф, как в произведениях классиков, а через реальность.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Творчество Иванова, выходя далеко за пределы романтических идеалов эпохи, являет собой самое мощное выражение реалистической направленности русского иск-ва середины XIX 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A3FE3E5" wp14:editId="70169DFB">
                <wp:extent cx="304800" cy="304800"/>
                <wp:effectExtent l="0" t="0" r="0" b="0"/>
                <wp:docPr id="891" name="Прямоугольник 891" descr="Аполлон, Гиацинт и Кипарис, занимающиеся музыкой и пением. 1834.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C4D8C" id="Прямоугольник 891" o:spid="_x0000_s1026" alt="Аполлон, Гиацинт и Кипарис, занимающиеся музыкой и пением. 1834.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EEGExRQMAAE4GAAAOAAAAAAAAAAAAAAAAAC4CAABkcnMvZTJvRG9jLnht&#10;bFBLAQItABQABgAIAAAAIQBMoOks2AAAAAMBAAAPAAAAAAAAAAAAAAAAAJ8FAABkcnMvZG93bnJl&#10;di54bWxQSwUGAAAAAAQABADzAAAApAYAAAAA&#10;" filled="f" stroked="f">
                <o:lock v:ext="edit" aspectratio="t"/>
                <w10:anchorlock/>
              </v:rect>
            </w:pict>
          </mc:Fallback>
        </mc:AlternateContent>
      </w:r>
      <w:r w:rsidRPr="00A23EB9">
        <w:rPr>
          <w:rFonts w:ascii="Times New Roman" w:hAnsi="Times New Roman" w:cs="Times New Roman"/>
          <w:sz w:val="28"/>
          <w:szCs w:val="28"/>
        </w:rPr>
        <w:br/>
        <w:t xml:space="preserve">Аполлон, Гиацинт и Кипарис, занимающиеся музыкой и пением. 1834. ГТГ. </w:t>
      </w:r>
      <w:r w:rsidRPr="00A23EB9">
        <w:rPr>
          <w:rFonts w:ascii="Times New Roman" w:hAnsi="Times New Roman" w:cs="Times New Roman"/>
          <w:sz w:val="28"/>
          <w:szCs w:val="28"/>
        </w:rPr>
        <w:br/>
        <w:t xml:space="preserve">В первые годы своего пенсионерства в Италии, в начале 1830-х годов, Иванов написал прекрасную картину «Аполлон, Кипарис и Гиацинт, занимающиеся музыкой и пением».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EB7A590" wp14:editId="5657570F">
                <wp:extent cx="304800" cy="304800"/>
                <wp:effectExtent l="0" t="0" r="0" b="0"/>
                <wp:docPr id="890" name="Прямоугольник 890" descr="  Явление Мессии. 1836—1857.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627236" id="Прямоугольник 890" o:spid="_x0000_s1026" alt="  Явление Мессии. 1836—1857.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GHruJBYDAAAI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 xml:space="preserve">Явление Мессии. 1836—1857. ГТГ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гениальные эскизы росписей для задуманного им «Храма человечества» В «Библейских эскизах» Иванов стремился органически соединить евангельскую истину с исторической правдой, легендарно-мифическое с реальностью, возвышенное с обыкновенным, трагическое с бытовым.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FB3BACE" wp14:editId="5D12614D">
                <wp:extent cx="304800" cy="304800"/>
                <wp:effectExtent l="0" t="0" r="0" b="0"/>
                <wp:docPr id="889" name="Прямоугольник 889" descr="Богоматерь, ученики Христа и женщины, следовавшие за ним, смотрят издали на Распятие. 1850-е гг.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F896F" id="Прямоугольник 889" o:spid="_x0000_s1026" alt="Богоматерь, ученики Христа и женщины, следовавшие за ним, смотрят издали на Распятие. 1850-е гг.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oA7xRlAwAAhgYA&#10;AA4AAAAAAAAAAAAAAAAALgIAAGRycy9lMm9Eb2MueG1sUEsBAi0AFAAGAAgAAAAhAEyg6SzYAAAA&#10;AwEAAA8AAAAAAAAAAAAAAAAAvwUAAGRycy9kb3ducmV2LnhtbFBLBQYAAAAABAAEAPMAAADEBgAA&#10;AAA=&#10;" filled="f" stroked="f">
                <o:lock v:ext="edit" aspectratio="t"/>
                <w10:anchorlock/>
              </v:rect>
            </w:pict>
          </mc:Fallback>
        </mc:AlternateContent>
      </w:r>
      <w:r w:rsidRPr="00A23EB9">
        <w:rPr>
          <w:rFonts w:ascii="Times New Roman" w:hAnsi="Times New Roman" w:cs="Times New Roman"/>
          <w:sz w:val="28"/>
          <w:szCs w:val="28"/>
        </w:rPr>
        <w:br/>
        <w:t xml:space="preserve">Богоматерь, ученики Христа и женщины, следовавшие за ним, смотрят издали на Распятие. 1850-е гг.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52BB98A" wp14:editId="1979B28F">
                <wp:extent cx="304800" cy="304800"/>
                <wp:effectExtent l="0" t="0" r="0" b="0"/>
                <wp:docPr id="888" name="Прямоугольник 888" descr="Иосиф Аримафейский и Никодим переносят тело Христа. 1850-е гг.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A44F8" id="Прямоугольник 888" o:spid="_x0000_s1026" alt="Иосиф Аримафейский и Никодим переносят тело Христа. 1850-е гг.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D8plPEMDAABKBgAADgAAAAAAAAAAAAAAAAAuAgAAZHJzL2Uyb0RvYy54bWxQ&#10;SwECLQAUAAYACAAAACEATKDpLNgAAAADAQAADwAAAAAAAAAAAAAAAACdBQAAZHJzL2Rvd25yZXYu&#10;eG1sUEsFBgAAAAAEAAQA8wAAAKIGAAAAAA==&#10;" filled="f" stroked="f">
                <o:lock v:ext="edit" aspectratio="t"/>
                <w10:anchorlock/>
              </v:rect>
            </w:pict>
          </mc:Fallback>
        </mc:AlternateContent>
      </w:r>
      <w:r w:rsidRPr="00A23EB9">
        <w:rPr>
          <w:rFonts w:ascii="Times New Roman" w:hAnsi="Times New Roman" w:cs="Times New Roman"/>
          <w:sz w:val="28"/>
          <w:szCs w:val="28"/>
        </w:rPr>
        <w:br/>
        <w:t xml:space="preserve">Иосиф Аримафейский и Никодим переносят тело Христа. 1850-е гг.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CC3E01A" wp14:editId="31794294">
                <wp:extent cx="304800" cy="304800"/>
                <wp:effectExtent l="0" t="0" r="0" b="0"/>
                <wp:docPr id="887" name="Прямоугольник 887" descr="Три странника, возвещающих Аврааму рождение Исаака. 1850-е гг.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6BE3B" id="Прямоугольник 887" o:spid="_x0000_s1026" alt="Три странника, возвещающих Аврааму рождение Исаака. 1850-е гг.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342s1RQMAAEoGAAAOAAAAAAAAAAAAAAAAAC4CAABkcnMvZTJvRG9jLnht&#10;bFBLAQItABQABgAIAAAAIQBMoOks2AAAAAMBAAAPAAAAAAAAAAAAAAAAAJ8FAABkcnMvZG93bnJl&#10;di54bWxQSwUGAAAAAAQABADzAAAApAYAAAAA&#10;" filled="f" stroked="f">
                <o:lock v:ext="edit" aspectratio="t"/>
                <w10:anchorlock/>
              </v:rect>
            </w:pict>
          </mc:Fallback>
        </mc:AlternateContent>
      </w:r>
      <w:r w:rsidRPr="00A23EB9">
        <w:rPr>
          <w:rFonts w:ascii="Times New Roman" w:hAnsi="Times New Roman" w:cs="Times New Roman"/>
          <w:sz w:val="28"/>
          <w:szCs w:val="28"/>
        </w:rPr>
        <w:br/>
        <w:t xml:space="preserve">Три странника, возвещающих Аврааму рождение Исаака. 1850-е гг.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3FBE86F" wp14:editId="4210946F">
                <wp:extent cx="304800" cy="304800"/>
                <wp:effectExtent l="0" t="0" r="0" b="0"/>
                <wp:docPr id="886" name="Прямоугольник 886" descr="Хождение по водам. 1850-е гг.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E1CA4" id="Прямоугольник 886" o:spid="_x0000_s1026" alt="Хождение по водам. 1850-е гг.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zH7T4DwMAAAw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 xml:space="preserve">Хождение по водам. 1850-е гг. ГТГ </w:t>
      </w:r>
    </w:p>
    <w:p w:rsidR="00A23EB9" w:rsidRPr="00A23EB9" w:rsidRDefault="00A23EB9" w:rsidP="00A23EB9">
      <w:pPr>
        <w:pStyle w:val="2"/>
        <w:contextualSpacing/>
        <w:rPr>
          <w:sz w:val="28"/>
          <w:szCs w:val="28"/>
        </w:rPr>
      </w:pPr>
      <w:r w:rsidRPr="00A23EB9">
        <w:rPr>
          <w:sz w:val="28"/>
          <w:szCs w:val="28"/>
        </w:rPr>
        <w:t>Искусство середины (40 – 50-х гг.) 19 века – «Гоголевский» период русской культуры</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t>Федотов, Павел Андреевич</w:t>
      </w:r>
      <w:r w:rsidRPr="00A23EB9">
        <w:rPr>
          <w:rFonts w:ascii="Times New Roman" w:hAnsi="Times New Roman" w:cs="Times New Roman"/>
          <w:sz w:val="28"/>
          <w:szCs w:val="28"/>
        </w:rPr>
        <w:t xml:space="preserve"> (1815—1852) — известный русский художник и рисовальщик, основоположник критического реализма в отечественной живописи.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11B4350" wp14:editId="5DF2177F">
                <wp:extent cx="304800" cy="304800"/>
                <wp:effectExtent l="0" t="0" r="0" b="0"/>
                <wp:docPr id="885" name="Прямоугольник 885" descr="Свежий кавалер. 1846.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4506A" id="Прямоугольник 885" o:spid="_x0000_s1026" alt="Свежий кавалер. 1846.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oj63BgMAAP8F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 xml:space="preserve">Свежий кавалер. 1846.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B7C4F43" wp14:editId="5AF974EF">
                <wp:extent cx="304800" cy="304800"/>
                <wp:effectExtent l="0" t="0" r="0" b="0"/>
                <wp:docPr id="884" name="Прямоугольник 884" descr="Сватовство майора. 1848—1849.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48270" id="Прямоугольник 884" o:spid="_x0000_s1026" alt="Сватовство майора. 1848—1849.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BA4XBYDAAAM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 xml:space="preserve">Сватовство майора. 1848—1849. ГТГ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F07EC7C" wp14:editId="5E082DF5">
                <wp:extent cx="304800" cy="304800"/>
                <wp:effectExtent l="0" t="0" r="0" b="0"/>
                <wp:docPr id="883" name="Прямоугольник 883" descr="Завтрак аристократа. 1849—1850. Г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2E668" id="Прямоугольник 883" o:spid="_x0000_s1026" alt="Завтрак аристократа. 1849—1850. ГТ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YXC9lBYDAAAP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Завтрак аристократа. 1849—1850. ГТГ</w:t>
      </w:r>
      <w:r w:rsidRPr="00A23EB9">
        <w:rPr>
          <w:rFonts w:ascii="Times New Roman" w:hAnsi="Times New Roman" w:cs="Times New Roman"/>
          <w:sz w:val="28"/>
          <w:szCs w:val="28"/>
        </w:rPr>
        <w:br/>
        <w:t xml:space="preserve">В творчестве Федотова впервые в русском искусстве была реализована программа критического реализма. «Обличительная направленность» сказалась и в «Завтраке </w:t>
      </w:r>
      <w:r w:rsidRPr="00A23EB9">
        <w:rPr>
          <w:rFonts w:ascii="Times New Roman" w:hAnsi="Times New Roman" w:cs="Times New Roman"/>
          <w:sz w:val="28"/>
          <w:szCs w:val="28"/>
        </w:rPr>
        <w:lastRenderedPageBreak/>
        <w:t xml:space="preserve">аристократа».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AD7F2D5" wp14:editId="498BC59F">
                <wp:extent cx="304800" cy="304800"/>
                <wp:effectExtent l="0" t="0" r="0" b="0"/>
                <wp:docPr id="882" name="Прямоугольник 882" descr="Вдовушка 1851 (1852?). ГРМ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1A91B" id="Прямоугольник 882" o:spid="_x0000_s1026" alt="Вдовушка 1851 (1852?). ГРМ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sVCnBgMAAPsF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 xml:space="preserve">Вдовушка 1851 (1852?). ГРМ </w:t>
      </w:r>
      <w:r w:rsidRPr="00A23EB9">
        <w:rPr>
          <w:rFonts w:ascii="Times New Roman" w:hAnsi="Times New Roman" w:cs="Times New Roman"/>
          <w:sz w:val="28"/>
          <w:szCs w:val="28"/>
        </w:rPr>
        <w:br/>
        <w:t xml:space="preserve">Картину «Вдовушка» Федотов исполнил в нескольких вариантах, последовательно продвигаясь к поставленной цели — показать человеческое несчастье таким, каким оно является на самом деле.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2294280" wp14:editId="53E8E4E4">
                <wp:extent cx="304800" cy="304800"/>
                <wp:effectExtent l="0" t="0" r="0" b="0"/>
                <wp:docPr id="881" name="Прямоугольник 881" descr="Анкор, еще анкор! 1851—1852. ГТ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DA481" id="Прямоугольник 881" o:spid="_x0000_s1026" alt="Анкор, еще анкор! 1851—1852. ГТ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xBp0DDAMAAAg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 xml:space="preserve">Анкор, еще анкор! 1851—1852. ГТГ </w:t>
      </w:r>
      <w:r w:rsidRPr="00A23EB9">
        <w:rPr>
          <w:rFonts w:ascii="Times New Roman" w:hAnsi="Times New Roman" w:cs="Times New Roman"/>
          <w:sz w:val="28"/>
          <w:szCs w:val="28"/>
        </w:rPr>
        <w:br/>
        <w:t>Картина «Анкор, еще анкор!» целостна по цвету — мутно-красному, и зловещему эмоциональному настрою. Полотно подлинно трагедийно: в нем на первый план выступает тоска неприглядной обыденности и бессмысленности существования.</w:t>
      </w:r>
    </w:p>
    <w:p w:rsidR="00A23EB9" w:rsidRPr="00A23EB9" w:rsidRDefault="00A23EB9" w:rsidP="00A23EB9">
      <w:pPr>
        <w:pStyle w:val="1"/>
        <w:contextualSpacing/>
        <w:rPr>
          <w:sz w:val="28"/>
          <w:szCs w:val="28"/>
        </w:rPr>
      </w:pPr>
      <w:r w:rsidRPr="00A23EB9">
        <w:rPr>
          <w:sz w:val="28"/>
          <w:szCs w:val="28"/>
        </w:rPr>
        <w:t>9.5 Искусство России 2 половины XIX вв. Живопись.</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живописи и графике видны тенденции романтизма и непосредственного отражения действительности (демократического реализма).</w:t>
      </w:r>
      <w:r w:rsidRPr="00A23EB9">
        <w:rPr>
          <w:rFonts w:ascii="Times New Roman" w:hAnsi="Times New Roman" w:cs="Times New Roman"/>
          <w:sz w:val="28"/>
          <w:szCs w:val="28"/>
        </w:rPr>
        <w:br/>
      </w:r>
      <w:r w:rsidRPr="00A23EB9">
        <w:rPr>
          <w:rFonts w:ascii="Times New Roman" w:hAnsi="Times New Roman" w:cs="Times New Roman"/>
          <w:sz w:val="28"/>
          <w:szCs w:val="28"/>
        </w:rPr>
        <w:br/>
        <w:t>Вместе с революционной ситуацией в стране, с общественным возмужанием разночинной интеллигенции, с революционным просветительством Чернышевского, Добролюбова, Салтыкова-Щедрина, с народолюбивой поэзией Некрасова в русской живописи в конце 50-х годов 19 в. обозначился поворот к демократическому реализму.</w:t>
      </w:r>
      <w:r w:rsidRPr="00A23EB9">
        <w:rPr>
          <w:rFonts w:ascii="Times New Roman" w:hAnsi="Times New Roman" w:cs="Times New Roman"/>
          <w:sz w:val="28"/>
          <w:szCs w:val="28"/>
        </w:rPr>
        <w:br/>
        <w:t>В “Очерках гоголевского периода” (в 1856 г.) Чернышевский писал: “Если живопись ныне находится вообще в довольно жалком положении, главною причиною того надобно считать отчуждение этого искусства от современных стремлений”. Эта же мысль приводилась во многих статьях журнала “Современник”.</w:t>
      </w:r>
      <w:r w:rsidRPr="00A23EB9">
        <w:rPr>
          <w:rFonts w:ascii="Times New Roman" w:hAnsi="Times New Roman" w:cs="Times New Roman"/>
          <w:sz w:val="28"/>
          <w:szCs w:val="28"/>
        </w:rPr>
        <w:br/>
      </w:r>
      <w:r w:rsidRPr="00A23EB9">
        <w:rPr>
          <w:rFonts w:ascii="Times New Roman" w:hAnsi="Times New Roman" w:cs="Times New Roman"/>
          <w:sz w:val="28"/>
          <w:szCs w:val="28"/>
        </w:rPr>
        <w:br/>
        <w:t>Самобытные таланты стремились, наконец, поведать о том, чем они жили, что им было кровно близко. Этот процесс скоро ознаменовался двумя поворотными событиями, положившими конец академической монополии в искусстве:</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Первое: 9 ноября 1863 года 14 самых выдающихся учеников императорской Академии художеств, допущенных до соревнования за первую золотую медаль во главе с И. Крамским обратились в Совет Академии с просьбой заменить конкурсное задание (написание картины по заданному сюжету из скандинавской мифологии «Пир бога Одина в Валгалле») на свободное задание, написание картины на избранную самим художником тему. Им было отказано, и они демонстративно вышли из Академии. </w:t>
      </w:r>
      <w:r w:rsidRPr="00A23EB9">
        <w:rPr>
          <w:rFonts w:ascii="Times New Roman" w:hAnsi="Times New Roman" w:cs="Times New Roman"/>
          <w:sz w:val="28"/>
          <w:szCs w:val="28"/>
        </w:rPr>
        <w:br/>
        <w:t>Это событие вошло в историю как «Бунт четырнадцати».</w:t>
      </w:r>
      <w:r w:rsidRPr="00A23EB9">
        <w:rPr>
          <w:rFonts w:ascii="Times New Roman" w:hAnsi="Times New Roman" w:cs="Times New Roman"/>
          <w:sz w:val="28"/>
          <w:szCs w:val="28"/>
        </w:rPr>
        <w:br/>
        <w:t xml:space="preserve">Они организовали независимую «Санкт-Петербургскую Артель художников», по типу коммун, описанных Чернышевским в романе “Что делать?”. </w:t>
      </w:r>
      <w:r w:rsidRPr="00A23EB9">
        <w:rPr>
          <w:rFonts w:ascii="Times New Roman" w:hAnsi="Times New Roman" w:cs="Times New Roman"/>
          <w:sz w:val="28"/>
          <w:szCs w:val="28"/>
        </w:rPr>
        <w:br/>
      </w:r>
      <w:r w:rsidRPr="00A23EB9">
        <w:rPr>
          <w:rFonts w:ascii="Times New Roman" w:hAnsi="Times New Roman" w:cs="Times New Roman"/>
          <w:sz w:val="28"/>
          <w:szCs w:val="28"/>
        </w:rPr>
        <w:br/>
        <w:t>- Второе событие - в 1870 году Артель была преобразована в «Товарищество передвижных художественных выставок», душою которого стал тот же Иван Николаевич Крамской (1837 — 1887).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Товарищество передвижников обошлось без всяких деклараций и манифестов. В его уставе лишь говорилось, что члены Товарищества должны сами вести свои материальные дела, не завися в этом отношении ни от кого, а также сами устраивать выставки и вывозить их в разные города (“передвигать” по России), чтобы знакомить страну с русским искусством. </w:t>
      </w:r>
      <w:r w:rsidRPr="00A23EB9">
        <w:rPr>
          <w:rFonts w:ascii="Times New Roman" w:hAnsi="Times New Roman" w:cs="Times New Roman"/>
          <w:sz w:val="28"/>
          <w:szCs w:val="28"/>
        </w:rPr>
        <w:br/>
      </w:r>
      <w:r w:rsidRPr="00A23EB9">
        <w:rPr>
          <w:rFonts w:ascii="Times New Roman" w:hAnsi="Times New Roman" w:cs="Times New Roman"/>
          <w:sz w:val="28"/>
          <w:szCs w:val="28"/>
        </w:rPr>
        <w:br/>
        <w:t>Оба эти пункта имели существенное значение, утверждая независимость искусства от властей, АХ и волю художников к широкому общению с людьми не только столичными.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Главная роль в создании Товарищества и выработке его устава принадлежала, помимо И.Крамского, Ивану Григорьевичу Мясоедову, Николаю Николаевичу Ге - из петербуржцев, а из москвичей - Василию Григорьевичу Перову, Иллариону Михайловичу Прянишникову, Алексею Кондратьевичу Саврасову. </w:t>
      </w:r>
      <w:r w:rsidRPr="00A23EB9">
        <w:rPr>
          <w:rFonts w:ascii="Times New Roman" w:hAnsi="Times New Roman" w:cs="Times New Roman"/>
          <w:sz w:val="28"/>
          <w:szCs w:val="28"/>
        </w:rPr>
        <w:br/>
      </w:r>
      <w:r w:rsidRPr="00A23EB9">
        <w:rPr>
          <w:rFonts w:ascii="Times New Roman" w:hAnsi="Times New Roman" w:cs="Times New Roman"/>
          <w:sz w:val="28"/>
          <w:szCs w:val="28"/>
        </w:rPr>
        <w:br/>
        <w:t>“Передвижники” были едины в своем неприятии “академизма” его мифологией, декоративными пейзажами и напыщенной театральностью. Они хотели изображать живую жизнь. Ведущее место в их творчестве заняли жанровые (бытовые) сцены. Особой симпатией “передвижников” пользовалось крестьянство. Они показывали его нужду, страдания, угнетенное положение. В ту пору — в 60—70-е гг. XIX в.— идейная сторона искусства ценилась выше, чем эстетическая. Лишь со временем художники вспомнили о самоценности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Иван Николаевич Крамской</w:t>
      </w:r>
      <w:r w:rsidRPr="00A23EB9">
        <w:rPr>
          <w:rFonts w:ascii="Times New Roman" w:hAnsi="Times New Roman" w:cs="Times New Roman"/>
          <w:sz w:val="28"/>
          <w:szCs w:val="28"/>
        </w:rPr>
        <w:t xml:space="preserve"> (1837—1887). </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8A1E81B" wp14:editId="66520F26">
                <wp:extent cx="304800" cy="304800"/>
                <wp:effectExtent l="0" t="0" r="0" b="0"/>
                <wp:docPr id="928" name="Прямоугольник 928" descr="Автопортрет 1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8D37D" id="Прямоугольник 928" o:spid="_x0000_s1026" alt="Автопортрет 186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vCMMr&#10;+gIAAPE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Автопортрет 1867.</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творчестве Крамского главное место занимала портретная живопись. Он писал Гончарова, Салтыкова-Щедрина, Некрасова. Ему принадлежит один из лучших портретов Льва Толстого. Пристальный взгляд писателя не оставляет зрителя, с какой бы точки он ни смотрел на полотно. </w:t>
      </w:r>
      <w:r w:rsidRPr="00A23EB9">
        <w:rPr>
          <w:rFonts w:ascii="Times New Roman" w:hAnsi="Times New Roman" w:cs="Times New Roman"/>
          <w:sz w:val="28"/>
          <w:szCs w:val="28"/>
        </w:rPr>
        <w:br/>
        <w:t>Одно из наиболее сильных произведений Крамского на религиозный сюжет — картина “Христос в пустыне”.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1C1F9C" wp14:editId="52F598B6">
                <wp:extent cx="304800" cy="304800"/>
                <wp:effectExtent l="0" t="0" r="0" b="0"/>
                <wp:docPr id="927" name="Прямоугольник 927" descr="Портрет Савицкого 1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6D519" id="Прямоугольник 927" o:spid="_x0000_s1026" alt="Портрет Савицкого 18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RtgEYFAwAA/AU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Портрет Савицкого 1871.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2F04D78" wp14:editId="47D8B5C8">
                <wp:extent cx="304800" cy="304800"/>
                <wp:effectExtent l="0" t="0" r="0" b="0"/>
                <wp:docPr id="926" name="Прямоугольник 926" descr="Деньер. 18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F9D9F" id="Прямоугольник 926" o:spid="_x0000_s1026" alt="Деньер. 188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1/AJfICAADoBQ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A23EB9">
        <w:rPr>
          <w:rFonts w:ascii="Times New Roman" w:hAnsi="Times New Roman" w:cs="Times New Roman"/>
          <w:sz w:val="28"/>
          <w:szCs w:val="28"/>
        </w:rPr>
        <w:br/>
        <w:t>Деньер. 1883.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C2948B" wp14:editId="46C97EFF">
                <wp:extent cx="304800" cy="304800"/>
                <wp:effectExtent l="0" t="0" r="0" b="0"/>
                <wp:docPr id="925" name="Прямоугольник 925" descr="Мясоедов. 1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67676" id="Прямоугольник 925" o:spid="_x0000_s1026" alt="Мясоедов. 18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g68Bl9wIA&#10;AOw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Мясоедов. 1872.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B19E90F" wp14:editId="6C0EB7EB">
                <wp:extent cx="304800" cy="304800"/>
                <wp:effectExtent l="0" t="0" r="0" b="0"/>
                <wp:docPr id="924" name="Прямоугольник 924" descr="Васильев. 1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0C7F81" id="Прямоугольник 924" o:spid="_x0000_s1026" alt="Васильев. 18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JwWRrPUCAADs&#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A23EB9">
        <w:rPr>
          <w:rFonts w:ascii="Times New Roman" w:hAnsi="Times New Roman" w:cs="Times New Roman"/>
          <w:sz w:val="28"/>
          <w:szCs w:val="28"/>
        </w:rPr>
        <w:br/>
        <w:t>Васильев. 1871.</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0BB2998D" wp14:editId="5DB96E58">
                <wp:extent cx="304800" cy="304800"/>
                <wp:effectExtent l="0" t="0" r="0" b="0"/>
                <wp:docPr id="923" name="Прямоугольник 923" descr="Осмотр старого дома.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8878B" id="Прямоугольник 923" o:spid="_x0000_s1026" alt="Осмотр старого дома.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y7DiJAwMAAP8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Осмотр старого дома.1873.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CB01AF" wp14:editId="600C56A3">
                <wp:extent cx="304800" cy="304800"/>
                <wp:effectExtent l="0" t="0" r="0" b="0"/>
                <wp:docPr id="922" name="Прямоугольник 922" descr="Страшная месть. 1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14FD4" id="Прямоугольник 922" o:spid="_x0000_s1026" alt="Страшная месть. 18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zXrsUAAMAAPcF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A23EB9">
        <w:rPr>
          <w:rFonts w:ascii="Times New Roman" w:hAnsi="Times New Roman" w:cs="Times New Roman"/>
          <w:sz w:val="28"/>
          <w:szCs w:val="28"/>
        </w:rPr>
        <w:br/>
        <w:t>Страшная месть. 1874.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46490AB" wp14:editId="310EC7B7">
                <wp:extent cx="304800" cy="304800"/>
                <wp:effectExtent l="0" t="0" r="0" b="0"/>
                <wp:docPr id="921" name="Прямоугольник 921" descr="Русалк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752EA" id="Прямоугольник 921" o:spid="_x0000_s1026" alt="Русалк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BUVwaTwAgAA5AU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A23EB9">
        <w:rPr>
          <w:rFonts w:ascii="Times New Roman" w:hAnsi="Times New Roman" w:cs="Times New Roman"/>
          <w:sz w:val="28"/>
          <w:szCs w:val="28"/>
        </w:rPr>
        <w:br/>
        <w:t>Русалки.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1077EC" wp14:editId="55D5544D">
                <wp:extent cx="304800" cy="304800"/>
                <wp:effectExtent l="0" t="0" r="0" b="0"/>
                <wp:docPr id="920" name="Прямоугольник 920" descr="Христос в пустыне. 1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50500E" id="Прямоугольник 920" o:spid="_x0000_s1026" alt="Христос в пустыне. 18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&#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jIaSbAQDAAD8BQ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Христос в пустыне. 1872.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0FF752" wp14:editId="238FED77">
                <wp:extent cx="304800" cy="304800"/>
                <wp:effectExtent l="0" t="0" r="0" b="0"/>
                <wp:docPr id="919" name="Прямоугольник 919" descr="Хохот. 1877-1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91506" id="Прямоугольник 919" o:spid="_x0000_s1026" alt="Хохот. 1877-188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HB9nS7zAgAA6w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A23EB9">
        <w:rPr>
          <w:rFonts w:ascii="Times New Roman" w:hAnsi="Times New Roman" w:cs="Times New Roman"/>
          <w:sz w:val="28"/>
          <w:szCs w:val="28"/>
        </w:rPr>
        <w:br/>
        <w:t>Хохот. 1877-1882.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Пожалуй, самую большую дань идейности отдал </w:t>
      </w:r>
      <w:r w:rsidRPr="00A23EB9">
        <w:rPr>
          <w:rFonts w:ascii="Times New Roman" w:hAnsi="Times New Roman" w:cs="Times New Roman"/>
          <w:b/>
          <w:bCs/>
          <w:sz w:val="28"/>
          <w:szCs w:val="28"/>
        </w:rPr>
        <w:t>Василий Григорьевич Перов</w:t>
      </w:r>
      <w:r w:rsidRPr="00A23EB9">
        <w:rPr>
          <w:rFonts w:ascii="Times New Roman" w:hAnsi="Times New Roman" w:cs="Times New Roman"/>
          <w:sz w:val="28"/>
          <w:szCs w:val="28"/>
        </w:rPr>
        <w:t xml:space="preserve"> (1834—1882). Достаточно вспомнить такие его картины, как “Приезд станового на следствие”, “Чаепитие в Мытищах”. Некоторые работы Перова проникнуты подлинным трагизмом (“Тройка”, “Старики-родители на могиле сына”). Кисти Перова принадлежит ряд портретов его знаменитых современников (Островского, Тургенева, Достоевского).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Открывшаяся в 1871 году первая выставка “передвижников” убедительно продемонстрировала существование нового направления, складывавшегося на протяжении 60-х годов. На ней было всего 46 экспонатов (в отличие от громоздких выставок Академии), но тщательно отобранных, и хотя выставка не была нарочито программной, общая неписаная программа вырисовывалась достаточно ясно. Были представлены все жанры - исторический, бытовой, пейзажный портретный, - и зрители могли судить, что нового внесли в них “передвижники”. Не повезло только скульптуре (была одна, и то мало примечательная скульптура Ф. Каменского), но этому виду искусства “не везло” долго, собственно всю вторую половину века. </w:t>
      </w:r>
    </w:p>
    <w:p w:rsidR="00A23EB9" w:rsidRPr="00A23EB9" w:rsidRDefault="00A23EB9" w:rsidP="00A23EB9">
      <w:pPr>
        <w:pStyle w:val="2"/>
        <w:contextualSpacing/>
        <w:rPr>
          <w:sz w:val="28"/>
          <w:szCs w:val="28"/>
        </w:rPr>
      </w:pPr>
      <w:r w:rsidRPr="00A23EB9">
        <w:rPr>
          <w:sz w:val="28"/>
          <w:szCs w:val="28"/>
        </w:rPr>
        <w:t>Жанровая живопись передвиников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Некоторые полотна “передвижников”, писанные с натуры или под впечатлением от реальных сцен, обогатили наши представле</w:t>
      </w:r>
      <w:r w:rsidRPr="00A23EB9">
        <w:rPr>
          <w:rFonts w:ascii="Times New Roman" w:hAnsi="Times New Roman" w:cs="Times New Roman"/>
          <w:sz w:val="28"/>
          <w:szCs w:val="28"/>
        </w:rPr>
        <w:softHyphen/>
        <w:t>ния о крестьянской жизни. В картине С. А. Коровина “На миру” показана стычка на сельском сходе между богачом и бедняком. В. М. Максимов запечатлел ярость, слезы, и горе семейного раздела. Торжественная праздничность крестьянского труда отражена в картине Г. Г. Мясоедова “Косцы”.</w:t>
      </w:r>
    </w:p>
    <w:p w:rsidR="00A23EB9" w:rsidRPr="00A23EB9" w:rsidRDefault="00A23EB9" w:rsidP="00A23EB9">
      <w:pPr>
        <w:pStyle w:val="2"/>
        <w:contextualSpacing/>
        <w:rPr>
          <w:sz w:val="28"/>
          <w:szCs w:val="28"/>
        </w:rPr>
      </w:pPr>
      <w:r w:rsidRPr="00A23EB9">
        <w:rPr>
          <w:sz w:val="28"/>
          <w:szCs w:val="28"/>
        </w:rPr>
        <w:t>Пейзажная живопись передвиников</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lastRenderedPageBreak/>
        <w:t>“Передвижники” совершили подлинные открытия в пейзажной живописи. Алексей Кондратьевич Саврасов (1830—1897) сумел показать красоту и тонкий лиризм простого русского пейзажа. Его картина “Грачи прилетели” (1871) заставила многих современни</w:t>
      </w:r>
      <w:r w:rsidRPr="00A23EB9">
        <w:rPr>
          <w:rFonts w:ascii="Times New Roman" w:hAnsi="Times New Roman" w:cs="Times New Roman"/>
          <w:sz w:val="28"/>
          <w:szCs w:val="28"/>
        </w:rPr>
        <w:softHyphen/>
        <w:t>ков по-новому взглянуть на родную природу.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Федор Александрович Васильев</w:t>
      </w:r>
      <w:r w:rsidRPr="00A23EB9">
        <w:rPr>
          <w:rFonts w:ascii="Times New Roman" w:hAnsi="Times New Roman" w:cs="Times New Roman"/>
          <w:sz w:val="28"/>
          <w:szCs w:val="28"/>
        </w:rPr>
        <w:t xml:space="preserve"> (1850—1873) прожил ко</w:t>
      </w:r>
      <w:r w:rsidRPr="00A23EB9">
        <w:rPr>
          <w:rFonts w:ascii="Times New Roman" w:hAnsi="Times New Roman" w:cs="Times New Roman"/>
          <w:sz w:val="28"/>
          <w:szCs w:val="28"/>
        </w:rPr>
        <w:softHyphen/>
        <w:t>роткую жизнь. Его творчество, оборвавшееся в самом начале, обогатило отечественную живопись рядом динамичных, волнующих пейзажей. Художнику особенно удавались переходные состояния в природе: от солнца к дождю, от затишья к буре.</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Певцом русского леса, эпической широты русской природы стал </w:t>
      </w:r>
      <w:r w:rsidRPr="00A23EB9">
        <w:rPr>
          <w:rFonts w:ascii="Times New Roman" w:hAnsi="Times New Roman" w:cs="Times New Roman"/>
          <w:b/>
          <w:bCs/>
          <w:sz w:val="28"/>
          <w:szCs w:val="28"/>
        </w:rPr>
        <w:t>Иван Иванович Шишкин</w:t>
      </w:r>
      <w:r w:rsidRPr="00A23EB9">
        <w:rPr>
          <w:rFonts w:ascii="Times New Roman" w:hAnsi="Times New Roman" w:cs="Times New Roman"/>
          <w:sz w:val="28"/>
          <w:szCs w:val="28"/>
        </w:rPr>
        <w:t xml:space="preserve"> (1832—1898).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Архипа Ивановича Куинджи</w:t>
      </w:r>
      <w:r w:rsidRPr="00A23EB9">
        <w:rPr>
          <w:rFonts w:ascii="Times New Roman" w:hAnsi="Times New Roman" w:cs="Times New Roman"/>
          <w:sz w:val="28"/>
          <w:szCs w:val="28"/>
        </w:rPr>
        <w:t xml:space="preserve"> (1841—1910) привлекала живописная игра света и воздуха. Таинственный свет луны в редких облаках, красные отсветы зари на белых стенах украинских хат, косые утренние лучи, пробившиеся сквозь туман и играющие в лужицах на раскисшей дороге, — эти и многие другие живописные открытия запечатлены на его полотнах.</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Своей вершины русская пейзажная живопись XIX века достигла в творчестве ученика </w:t>
      </w:r>
      <w:r w:rsidRPr="00A23EB9">
        <w:rPr>
          <w:rFonts w:ascii="Times New Roman" w:hAnsi="Times New Roman" w:cs="Times New Roman"/>
          <w:b/>
          <w:bCs/>
          <w:sz w:val="28"/>
          <w:szCs w:val="28"/>
        </w:rPr>
        <w:t>Саврасова Исаака Ильича Левитана</w:t>
      </w:r>
      <w:r w:rsidRPr="00A23EB9">
        <w:rPr>
          <w:rFonts w:ascii="Times New Roman" w:hAnsi="Times New Roman" w:cs="Times New Roman"/>
          <w:sz w:val="28"/>
          <w:szCs w:val="28"/>
        </w:rPr>
        <w:t xml:space="preserve"> (1860—1900). Левитан — мастер спокойных, тихих пейзажей Человек очень робкий, стеснительный и ранимый, он умел отдыхать только наедине с природой, проникаясь настроением полюбившегося пейзажа.</w:t>
      </w:r>
      <w:r w:rsidRPr="00A23EB9">
        <w:rPr>
          <w:rFonts w:ascii="Times New Roman" w:hAnsi="Times New Roman" w:cs="Times New Roman"/>
          <w:sz w:val="28"/>
          <w:szCs w:val="28"/>
        </w:rPr>
        <w:br/>
      </w:r>
      <w:r w:rsidRPr="00A23EB9">
        <w:rPr>
          <w:rFonts w:ascii="Times New Roman" w:hAnsi="Times New Roman" w:cs="Times New Roman"/>
          <w:sz w:val="28"/>
          <w:szCs w:val="28"/>
        </w:rPr>
        <w:br/>
        <w:t>Однажды приехал он на Волгу писать солнце, воздух и речные просторы. Но солнца не было, по небу ползли бесконечные тучи, и прекращались унылые дожди. Художник нервничал, пока не втянулся в эту погоду и не обнаружил особую прелесть сиреневых красок русского ненастья. С той поры Верхняя Волга заштатный городок Плес прочно вошли в его творчество. В тех краях он создал свои “дождливые” работы: “После дождя”, “Хмурый день”, “Над вечным покоем”. Там же были написаны умиротворенные вечерние пейзажи: “Вечер на Волге”, “Вечер. Золотой плес”, “Вечерний звон”, “Тихая обитель”.</w:t>
      </w:r>
      <w:r w:rsidRPr="00A23EB9">
        <w:rPr>
          <w:rFonts w:ascii="Times New Roman" w:hAnsi="Times New Roman" w:cs="Times New Roman"/>
          <w:sz w:val="28"/>
          <w:szCs w:val="28"/>
        </w:rPr>
        <w:br/>
      </w:r>
      <w:r w:rsidRPr="00A23EB9">
        <w:rPr>
          <w:rFonts w:ascii="Times New Roman" w:hAnsi="Times New Roman" w:cs="Times New Roman"/>
          <w:sz w:val="28"/>
          <w:szCs w:val="28"/>
        </w:rPr>
        <w:br/>
        <w:t>В последние годы жизни Левитан обратил внимание на творчество французских художников-импрессионистов (Э. Мане, К. Моне, К. Писарро). Как и они, он предпочитал работать не в мастерской, а на воздухе (на пленэре, как говорят художники). Как и они, он высветлил палитру, изгнав темные, землистые краски. Как и они, он стремился запечатлеть мимолетность бытия, передать движения света и воздуха. В этом они пошли дальше его, но почти растворили в световоздушных потоках объемные формы (дома, деревья). Он избежал этого.</w:t>
      </w:r>
      <w:r w:rsidRPr="00A23EB9">
        <w:rPr>
          <w:rFonts w:ascii="Times New Roman" w:hAnsi="Times New Roman" w:cs="Times New Roman"/>
          <w:sz w:val="28"/>
          <w:szCs w:val="28"/>
        </w:rPr>
        <w:br/>
      </w:r>
      <w:r w:rsidRPr="00A23EB9">
        <w:rPr>
          <w:rFonts w:ascii="Times New Roman" w:hAnsi="Times New Roman" w:cs="Times New Roman"/>
          <w:sz w:val="28"/>
          <w:szCs w:val="28"/>
        </w:rPr>
        <w:br/>
        <w:t>“Картины Левитана требуют медленного рассматривания, — писал большой знаток его творчества К. Г. Паустовский, — Они не ошеломляют глаз. Они скромны и точны, подобно чеховским рассказам, но чем дольше вглядываешься в них, тем все милее становится тишина провинциальных посадов, знакомых рек и проселков”.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b/>
          <w:bCs/>
          <w:sz w:val="28"/>
          <w:szCs w:val="28"/>
        </w:rPr>
        <w:t>Илья Ефимович Репин</w:t>
      </w:r>
      <w:r w:rsidRPr="00A23EB9">
        <w:rPr>
          <w:rFonts w:ascii="Times New Roman" w:hAnsi="Times New Roman" w:cs="Times New Roman"/>
          <w:sz w:val="28"/>
          <w:szCs w:val="28"/>
        </w:rPr>
        <w:t xml:space="preserve"> (1844—1930) родился в городе Чугуев, в семье военного поселенца. Ему удалось поступить в Академию художеств, где его учителем стал П. П. Чистяков, воспитавший целую плеяду знаменитых художников (В. И. Сурикова, В. М. Вас</w:t>
      </w:r>
      <w:r w:rsidRPr="00A23EB9">
        <w:rPr>
          <w:rFonts w:ascii="Times New Roman" w:hAnsi="Times New Roman" w:cs="Times New Roman"/>
          <w:sz w:val="28"/>
          <w:szCs w:val="28"/>
        </w:rPr>
        <w:softHyphen/>
        <w:t>нецова, М.А. Врубеля, В.А. Серова). Многому научился Репин также у Крамского. В 1870 г. молодой художник совершил путешествие по Волге. Многочисленные этюды, привезенные из путешествия, он использовал для картины “Бурлаки на Волге” (1872). Она произвела сильное впечатление на общественность. Автор сразу выдвинулся в ряды самых известных мастеров.</w:t>
      </w:r>
      <w:r w:rsidRPr="00A23EB9">
        <w:rPr>
          <w:rFonts w:ascii="Times New Roman" w:hAnsi="Times New Roman" w:cs="Times New Roman"/>
          <w:sz w:val="28"/>
          <w:szCs w:val="28"/>
        </w:rPr>
        <w:br/>
      </w:r>
      <w:r w:rsidRPr="00A23EB9">
        <w:rPr>
          <w:rFonts w:ascii="Times New Roman" w:hAnsi="Times New Roman" w:cs="Times New Roman"/>
          <w:sz w:val="28"/>
          <w:szCs w:val="28"/>
        </w:rPr>
        <w:br/>
        <w:t>Репин был очень разносторонним художником. Его кисти принадлежит ряд монументальных жанровых полотен. Пожалуй, не меньшее впечатление, чем “Бурлаки”, производит “Крестный ход в Курской губернии”. Яркое голубое небо, пронизанные солнцем облака дорожной пыли, золотое сияние крестов и облаче</w:t>
      </w:r>
      <w:r w:rsidRPr="00A23EB9">
        <w:rPr>
          <w:rFonts w:ascii="Times New Roman" w:hAnsi="Times New Roman" w:cs="Times New Roman"/>
          <w:sz w:val="28"/>
          <w:szCs w:val="28"/>
        </w:rPr>
        <w:softHyphen/>
        <w:t>ний, полиция, простой народ и калеки — все уместилось на этом полотне: величие, сила, немощь и боль России.</w:t>
      </w:r>
      <w:r w:rsidRPr="00A23EB9">
        <w:rPr>
          <w:rFonts w:ascii="Times New Roman" w:hAnsi="Times New Roman" w:cs="Times New Roman"/>
          <w:sz w:val="28"/>
          <w:szCs w:val="28"/>
        </w:rPr>
        <w:br/>
      </w:r>
      <w:r w:rsidRPr="00A23EB9">
        <w:rPr>
          <w:rFonts w:ascii="Times New Roman" w:hAnsi="Times New Roman" w:cs="Times New Roman"/>
          <w:sz w:val="28"/>
          <w:szCs w:val="28"/>
        </w:rPr>
        <w:br/>
        <w:t>Во многих картинах Репина затрагивалась революционная тематика (“Отказ от исповеди”, “Не ждали”, “Арест пропагандиста”). Революционеры на его картинах держатся просто и есте</w:t>
      </w:r>
      <w:r w:rsidRPr="00A23EB9">
        <w:rPr>
          <w:rFonts w:ascii="Times New Roman" w:hAnsi="Times New Roman" w:cs="Times New Roman"/>
          <w:sz w:val="28"/>
          <w:szCs w:val="28"/>
        </w:rPr>
        <w:softHyphen/>
        <w:t>ственно, чуждаясь театральных поз и жестов. На картине “Отказ от исповеди” приговоренный к смерти словно бы нарочно спрятал руки в рукава. Художник явно сочувствовал героям своих картин.</w:t>
      </w:r>
      <w:r w:rsidRPr="00A23EB9">
        <w:rPr>
          <w:rFonts w:ascii="Times New Roman" w:hAnsi="Times New Roman" w:cs="Times New Roman"/>
          <w:sz w:val="28"/>
          <w:szCs w:val="28"/>
        </w:rPr>
        <w:br/>
      </w:r>
      <w:r w:rsidRPr="00A23EB9">
        <w:rPr>
          <w:rFonts w:ascii="Times New Roman" w:hAnsi="Times New Roman" w:cs="Times New Roman"/>
          <w:sz w:val="28"/>
          <w:szCs w:val="28"/>
        </w:rPr>
        <w:br/>
        <w:t>Ряд репинских полотен написан на исторические темы (“Иван Грозный и его сын Иван”, “Запорожцы, сочиняющие письмо турецкому султану” и др.). Репин создал целую галерею портретов. Он написал портреты - ученых (Пирогова и Сеченова), - писателей Толстого, Тургенева и Гаршина, - композиторов Глинки и Мусоргского, - художников Крамского и Сурикова. В начале XX в. он получил заказ на картину “Торжественное заседание Государственного совета”. Художнику удалось не только композиционно разместить на полотне такое большое число присутствующих, но и дать психологическую характеристику многим их них. Среди них были такие известные деятели, как С.Ю. Витте, К.П. Победоносцев, П.П. Семенов Тян-Шанский. Малозаметен на картине, но очень тонко выписан Николай II.</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Василий Иванович Суриков</w:t>
      </w:r>
      <w:r w:rsidRPr="00A23EB9">
        <w:rPr>
          <w:rFonts w:ascii="Times New Roman" w:hAnsi="Times New Roman" w:cs="Times New Roman"/>
          <w:sz w:val="28"/>
          <w:szCs w:val="28"/>
        </w:rPr>
        <w:t xml:space="preserve"> (1848—1916) родился в Красноярске, в казачьей семье. Расцвет его творчества приходится на 80-е гг., когда он создал три самые знаменитые свои исторические картины: “Утро стрелецкой казни”, “Меньшиков в Березове” и “Боярыня Морозова”. Суриков хорошо знал быт и нравы прошлых эпох, умел давать яркие психологические характеристики. Кроме того, он был прекрасным колористом (мастером цвета). Достаточно вспомнить ослепительно свежий, искрящийся снег в картине “Боярыня Морозова”. Если же подойти к полотну поближе, снег как бы “рассыпается” на синие, голубые, розовые мазки. Этот живописный прием, когда два три разных мазка на расстоянии сливаются и дают нужный цвет, широко использовали французские импрессионисты. </w:t>
      </w:r>
    </w:p>
    <w:p w:rsidR="00A23EB9" w:rsidRPr="00A23EB9" w:rsidRDefault="00A23EB9" w:rsidP="00A23EB9">
      <w:pPr>
        <w:pStyle w:val="2"/>
        <w:contextualSpacing/>
        <w:rPr>
          <w:sz w:val="28"/>
          <w:szCs w:val="28"/>
        </w:rPr>
      </w:pPr>
      <w:r w:rsidRPr="00A23EB9">
        <w:rPr>
          <w:sz w:val="28"/>
          <w:szCs w:val="28"/>
        </w:rPr>
        <w:t>Историческая живопись в товариществе</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lastRenderedPageBreak/>
        <w:t xml:space="preserve">Творчество </w:t>
      </w:r>
      <w:r w:rsidRPr="00A23EB9">
        <w:rPr>
          <w:rFonts w:ascii="Times New Roman" w:hAnsi="Times New Roman" w:cs="Times New Roman"/>
          <w:b/>
          <w:bCs/>
          <w:sz w:val="28"/>
          <w:szCs w:val="28"/>
        </w:rPr>
        <w:t>Николая Николаевича Ге</w:t>
      </w:r>
      <w:r w:rsidRPr="00A23EB9">
        <w:rPr>
          <w:rFonts w:ascii="Times New Roman" w:hAnsi="Times New Roman" w:cs="Times New Roman"/>
          <w:sz w:val="28"/>
          <w:szCs w:val="28"/>
        </w:rPr>
        <w:br/>
        <w:t>Процессы, совершавшиеся в искусстве демократического реализма 60 – 70-х годов, охватывали все живописные жанры, в том числе и историческую живопись. Уже на первой выставке появилась картина, которая приковала внимание зрителей и критики в такой же мере, как наиболее значительные полотна на современные темы. Это картина «Пётр I допрашивает царевича Алексея в Петергофе»(1871) Николай Николаевича Ге (1831 – 1894 ) – члена учредителя Товарищества. «Пётр и Алексей» - итог длительного творческого пути художника.</w:t>
      </w:r>
      <w:r w:rsidRPr="00A23EB9">
        <w:rPr>
          <w:rFonts w:ascii="Times New Roman" w:hAnsi="Times New Roman" w:cs="Times New Roman"/>
          <w:sz w:val="28"/>
          <w:szCs w:val="28"/>
        </w:rPr>
        <w:br/>
      </w:r>
      <w:r w:rsidRPr="00A23EB9">
        <w:rPr>
          <w:rFonts w:ascii="Times New Roman" w:hAnsi="Times New Roman" w:cs="Times New Roman"/>
          <w:sz w:val="28"/>
          <w:szCs w:val="28"/>
        </w:rPr>
        <w:br/>
        <w:t>Наиболее значительное произведение Ге допередвижнических лет – картина «Тайная вечеря»(1863), поднимающая большие нравственно-философские проблемы. В этой картине художник стремится трактовать евангельское событие как реально-историческое. Ге знаком с современными ему литературными трудами, подвергавшими критическому разбору евангельскую легенду. Но он верит в историческую реальность существования Христа. В картине видно стремление художника показать тайное собрание так, как оно могло бы происходить в древней Иудее. Он изображает убогий интерьер, скудный стол, апостолов, возлежащих, согласно древнему обычаю, на ложе, тёмное завешенное окно. Но Христос у Ге не бог, а в характеристике персонажей отсутствуют религиозно-мистические черты. Художник низводит Христа с идеально божественных вершин, изображая его как живого, страдающего человека, как носителя идей, направленных на благо народа. Иуда - не просто корыстолюбец, предатель, а его нравственный антипод и идейный противник. В противопоставлении Христа и Иуды художник показывает столкновение и борьбу двух концепций, двух общественных сил. Таким образом, идея картины приобретала более широкое и современное звучание. В основу композиции положен тот же приём прямого столкновения противоположных начал, который широко использовался в жанровых картинах этих лет. Ощущение идейного противоборства выраженное в образах Христа и Иуды, подчеркивается и расстановкой фигур, и светом, контрасты которого играют в работах Ге большую смысловую роль. В наши дни картина сохраняет своё значение как важный этап в становлении передвижнической исторической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70-х годах Ге ближе всего к эстетическим и общественно-политическим позициям представителей передовой демократической мысли. Тогда же он создаёт картину «Пётр I допрашивает царевича Алексея в Петергофе». Между «Тайной вечерей» и этой картиной прошло восемь лет. Это были годы, когда в понимании исторической живописи наметились существенные сдвиги. Возникло стремление понять и оценить под углом зрения демократических идеалов роль народа в истории, значение выдающихся исторических лиц. Горячие споры происходили в эти годы по вопросу о роли петровских преобразований в истории русского народа.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 середине 70-х годов стремление к исторической точности изображения обстановки и аксессуаров в картине из прошлых веков становится чётко прослеживаемой тенденцией. В этом смысле Ге шёл по хорошо проторенному пути. К тому же он имел в лице своего друга, историка Костомарова, высокообразованного советчика. Возможно, именно Костомаров натолкнул художника на тему, связанную с эпохой Петра I. Задача перед Ге стояла трудная, так как понятие «историческая живопись» </w:t>
      </w:r>
      <w:r w:rsidRPr="00A23EB9">
        <w:rPr>
          <w:rFonts w:ascii="Times New Roman" w:hAnsi="Times New Roman" w:cs="Times New Roman"/>
          <w:sz w:val="28"/>
          <w:szCs w:val="28"/>
        </w:rPr>
        <w:lastRenderedPageBreak/>
        <w:t>только начало приобретать самостоятельность. В поисках сюжетов большого гражданственного звучания, в обращении к конкретным событиям отечественной истории, их воплощении помогали достижения жанровой живописи. Выбор сюжета для картины не был для художника случайным. Он позволил Ге поставить в картине глубокие проблемы как исторического, так и этического характера. Её замысел связан со спорами об исторической роли Петра, в которых художник занимал прогрессивную позицию. В картине он воплощает значительность образа Петра, отмечает его ум, энергию и естественную простоту. Силы, противостоящие Петру и обречённые на гибель, олицетворены в образе Алексея. И это вносит в произведение не только ощущение развертывающейся перед зрителем исторической драмы, но и выражает идею принесения личных жертв во имя блага отечества.</w:t>
      </w:r>
      <w:r w:rsidRPr="00A23EB9">
        <w:rPr>
          <w:rFonts w:ascii="Times New Roman" w:hAnsi="Times New Roman" w:cs="Times New Roman"/>
          <w:sz w:val="28"/>
          <w:szCs w:val="28"/>
        </w:rPr>
        <w:br/>
      </w:r>
      <w:r w:rsidRPr="00A23EB9">
        <w:rPr>
          <w:rFonts w:ascii="Times New Roman" w:hAnsi="Times New Roman" w:cs="Times New Roman"/>
          <w:sz w:val="28"/>
          <w:szCs w:val="28"/>
        </w:rPr>
        <w:br/>
        <w:t>Выдвинув такие большие и сложные задачи и избрав сюжет, Ге ищет художественные средства для их решения. Художник вносит в реалистическую историческую живопись дыхание политических страстей, социальной борьбы. Его картина срывает завесу торжественного благообразия с царственных персон. Демократизация исторической живописи, проявляющаяся в картине «Пётр I допрашивает царевича Алексея в Петергофе» включает в себя ряд элементов. Сюжет картины трактован без пышности, достигается ощущение замкнутости действия внутри неё. Тенденция к демократизации сказывается и в композиции, в отборе и расстановки действующих лиц. Кроме отца и сына в ней нет никого - ни придворных, ни слуг. Композиция построена так, чтобы создать впечатление глубокой поглощённости героев происходящим. Ни Пётр, ни Алексей отнюдь не позируют перед зрителем. В картине не только не показаны внешние атрибуты власти, но сведены к минимуму детали, свидетельствующие о том, что здесь идёт допрос. Строг и почти сух колорит картины. Ясно освещены лишь главные действующие лица. Всё остальное затемнено. Фигуры Петра и Алексея, расположенные по сторонам стола, устремлены к нему встречным движением. Динамика позы царя, стянутый до пола край ковровой скатерти, упавший на пол лист бумаги – всё это говорит о происшедшей бурной сцене. Как и в произведениях жанровой живописи, смысл происходящего раскрывается в картине посредством психологической характеристики действующих лиц. Интересен в этом смысле жест левой руки Алексея – это жест, выражающий замешательство, характеризующий душевное состояние царевича.</w:t>
      </w:r>
      <w:r w:rsidRPr="00A23EB9">
        <w:rPr>
          <w:rFonts w:ascii="Times New Roman" w:hAnsi="Times New Roman" w:cs="Times New Roman"/>
          <w:sz w:val="28"/>
          <w:szCs w:val="28"/>
        </w:rPr>
        <w:br/>
      </w:r>
      <w:r w:rsidRPr="00A23EB9">
        <w:rPr>
          <w:rFonts w:ascii="Times New Roman" w:hAnsi="Times New Roman" w:cs="Times New Roman"/>
          <w:sz w:val="28"/>
          <w:szCs w:val="28"/>
        </w:rPr>
        <w:br/>
        <w:t>Эта картина Ге содержит ряд творческих находок и знаменует большой шаг в развитии художника. Уязвимым в ней можно считать только преобладание глухих чёрных тонов. В произведениях Ге конца 50-х и в 60-х годов ярко сказалась одна из характерных его черт как живописца – удивительное мастерство в передаче света. В картине «Пётр I допрашивает царевича Алексея в Петергофе» он делает заметный шаг к тональной живописи, к созданию сложного колористического единства всего произведения, что характерно для картин многих его сотоварищей по объединению.</w:t>
      </w:r>
      <w:r w:rsidRPr="00A23EB9">
        <w:rPr>
          <w:rFonts w:ascii="Times New Roman" w:hAnsi="Times New Roman" w:cs="Times New Roman"/>
          <w:sz w:val="28"/>
          <w:szCs w:val="28"/>
        </w:rPr>
        <w:br/>
      </w:r>
      <w:r w:rsidRPr="00A23EB9">
        <w:rPr>
          <w:rFonts w:ascii="Times New Roman" w:hAnsi="Times New Roman" w:cs="Times New Roman"/>
          <w:sz w:val="28"/>
          <w:szCs w:val="28"/>
        </w:rPr>
        <w:br/>
        <w:t>«Пётр I допрашивает царевича Алексея» явилась первой картиной, в которой большие исторические события и их герои как бы в плотную приближены к зрителю и показаны с той естественной и глубокой жизненностью, которая была до сих пор достигнута только в лучших произведениях бытовой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Исторические картины, созданные Ге в последующие годы, - «Екатерина у гроба императрицы Елизаветы» (1874г.), «Пушкин в селе Михайловском» (1875г.) – не встретили отклика, равного резонансу картины «Пётр I допрашивает царевича Алексея». Для картины «Пушкин в селе Михайловском» Ге очень тщательно подбирал подготовительный материал. Но, по-видимому, он уже внутренне отходил от актуальных общественно-политических вопросов, приближаясь к тому духовному кризису, который определил течение всей его дальнейшей жизни. Картина лишена той внутренней значительности и глубины, которые так свойственны лучшим полотнам Ге. </w:t>
      </w:r>
      <w:r w:rsidRPr="00A23EB9">
        <w:rPr>
          <w:rFonts w:ascii="Times New Roman" w:hAnsi="Times New Roman" w:cs="Times New Roman"/>
          <w:sz w:val="28"/>
          <w:szCs w:val="28"/>
        </w:rPr>
        <w:br/>
      </w:r>
      <w:r w:rsidRPr="00A23EB9">
        <w:rPr>
          <w:rFonts w:ascii="Times New Roman" w:hAnsi="Times New Roman" w:cs="Times New Roman"/>
          <w:sz w:val="28"/>
          <w:szCs w:val="28"/>
        </w:rPr>
        <w:br/>
        <w:t>В 1876 году Ге внезапно навсегда покинул Петербург и поселился на хуторе в Черниговской губернии. Это «бегство» говорит о том же, что и уход из Товарищества Перова, - о тяжелом внутреннем разладе, о болезненно назревшей потребности по новому осмыслить свое отношение к действительности.</w:t>
      </w:r>
      <w:r w:rsidRPr="00A23EB9">
        <w:rPr>
          <w:rFonts w:ascii="Times New Roman" w:hAnsi="Times New Roman" w:cs="Times New Roman"/>
          <w:sz w:val="28"/>
          <w:szCs w:val="28"/>
        </w:rPr>
        <w:br/>
      </w:r>
      <w:r w:rsidRPr="00A23EB9">
        <w:rPr>
          <w:rFonts w:ascii="Times New Roman" w:hAnsi="Times New Roman" w:cs="Times New Roman"/>
          <w:sz w:val="28"/>
          <w:szCs w:val="28"/>
        </w:rPr>
        <w:br/>
        <w:t>Перелом в жизни Ге, его душевная драма свидетельствуют о том сильном воздействии, которое оказывали на мировоззрение интеллигенции противоречия периода ломки патриархальных устоев и развитие капитализма в России, как остро она реагировала на те тяготы, которые ложились на трудовые слои населения в эти годы.</w:t>
      </w:r>
      <w:r w:rsidRPr="00A23EB9">
        <w:rPr>
          <w:rFonts w:ascii="Times New Roman" w:hAnsi="Times New Roman" w:cs="Times New Roman"/>
          <w:sz w:val="28"/>
          <w:szCs w:val="28"/>
        </w:rPr>
        <w:br/>
      </w:r>
      <w:r w:rsidRPr="00A23EB9">
        <w:rPr>
          <w:rFonts w:ascii="Times New Roman" w:hAnsi="Times New Roman" w:cs="Times New Roman"/>
          <w:sz w:val="28"/>
          <w:szCs w:val="28"/>
        </w:rPr>
        <w:br/>
        <w:t>После некоторого перерыва художник продолжает работать над картинами на евангельские темы. Большое влияние на творчество Ге оказывает знакомство с Толстым. Болезненно ощущая острые социальные противоречия жизни, художник видел социальное разрешение этих конфликтов не в активной борьбе, а в проповеди самопожертвования и нравственного самоусовершенствования человека. С этим связано активное обращение Ге к теме страдания Христа, получившей в его работах последних лет заострённое и крайне экспрессивное выражение. Изображение страдания, как бы доведённого до наивысшего предела, обретает порой в его полотнах обнажено физиологические черты («Голгофа», 1893г.).</w:t>
      </w:r>
      <w:r w:rsidRPr="00A23EB9">
        <w:rPr>
          <w:rFonts w:ascii="Times New Roman" w:hAnsi="Times New Roman" w:cs="Times New Roman"/>
          <w:sz w:val="28"/>
          <w:szCs w:val="28"/>
        </w:rPr>
        <w:br/>
      </w:r>
      <w:r w:rsidRPr="00A23EB9">
        <w:rPr>
          <w:rFonts w:ascii="Times New Roman" w:hAnsi="Times New Roman" w:cs="Times New Roman"/>
          <w:sz w:val="28"/>
          <w:szCs w:val="28"/>
        </w:rPr>
        <w:br/>
        <w:t>Передвижники любили и уважали Ге в течение всей его жизни. Они ценили безукоризненную честность художника, искренность его исканий, морально поддерживали его в периоды творческих неудач.</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Валентин Александрович Серов</w:t>
      </w:r>
      <w:r w:rsidRPr="00A23EB9">
        <w:rPr>
          <w:rFonts w:ascii="Times New Roman" w:hAnsi="Times New Roman" w:cs="Times New Roman"/>
          <w:sz w:val="28"/>
          <w:szCs w:val="28"/>
        </w:rPr>
        <w:t xml:space="preserve"> (1865—1911), сын композитора, писал пейзажи, полотна на исторические темы, работал как театральный художник. Но славу ему принесли, прежде всего, портреты.</w:t>
      </w:r>
      <w:r w:rsidRPr="00A23EB9">
        <w:rPr>
          <w:rFonts w:ascii="Times New Roman" w:hAnsi="Times New Roman" w:cs="Times New Roman"/>
          <w:sz w:val="28"/>
          <w:szCs w:val="28"/>
        </w:rPr>
        <w:br/>
      </w:r>
      <w:r w:rsidRPr="00A23EB9">
        <w:rPr>
          <w:rFonts w:ascii="Times New Roman" w:hAnsi="Times New Roman" w:cs="Times New Roman"/>
          <w:sz w:val="28"/>
          <w:szCs w:val="28"/>
        </w:rPr>
        <w:br/>
        <w:t>В 1887 г. 22-летний Серов отдыхал в Абрамцеве, подмосковной даче мецената С. И. Мамонтова. Среди его многочисленных детей молодой художник был своим человеком, участником их шумных игр. Однажды после обеда в столовой случайно задержались двое — Серов и 12-летняя Веруша Мамонтова. Они сидели за столом, на котором остались персики, и за разговором Веруша не заметила, как художник начал набрасывать ее портрет. Работа растянулась на месяц, и Веруша сердилась, что Антон (так по-домашнему звали Серова) заставляет ее часами сидеть в столовой.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В начале сентября “Девочка с персиками” была закончена. Несмотря на небольшой размер, картина, написанная в розово золотистых тонах, казалась очень “просторной”. В ней было много света и воздуха. Девочка, присевшая за стол как бы на минуту и остановившая свой взор на зрителе, зачаровывала ясностью и одухотворенностью. Да и все полотно было овеяно чисто детским восприятием повседневности, когда счастье себя не сознает, а впереди — целая жизнь.</w:t>
      </w:r>
      <w:r w:rsidRPr="00A23EB9">
        <w:rPr>
          <w:rFonts w:ascii="Times New Roman" w:hAnsi="Times New Roman" w:cs="Times New Roman"/>
          <w:sz w:val="28"/>
          <w:szCs w:val="28"/>
        </w:rPr>
        <w:br/>
      </w:r>
      <w:r w:rsidRPr="00A23EB9">
        <w:rPr>
          <w:rFonts w:ascii="Times New Roman" w:hAnsi="Times New Roman" w:cs="Times New Roman"/>
          <w:sz w:val="28"/>
          <w:szCs w:val="28"/>
        </w:rPr>
        <w:br/>
        <w:t>Обитатели “абрамцевского” дома, конечно, понимали, что на их глазах свершилось чудо. Но только время дает окончательные оценки. Оно и поставило “Девочку с персиками” в ряд лучших портретных работ в русской и мировой живописи.</w:t>
      </w:r>
      <w:r w:rsidRPr="00A23EB9">
        <w:rPr>
          <w:rFonts w:ascii="Times New Roman" w:hAnsi="Times New Roman" w:cs="Times New Roman"/>
          <w:sz w:val="28"/>
          <w:szCs w:val="28"/>
        </w:rPr>
        <w:br/>
      </w:r>
      <w:r w:rsidRPr="00A23EB9">
        <w:rPr>
          <w:rFonts w:ascii="Times New Roman" w:hAnsi="Times New Roman" w:cs="Times New Roman"/>
          <w:sz w:val="28"/>
          <w:szCs w:val="28"/>
        </w:rPr>
        <w:br/>
        <w:t>На следующий год Серов сумел почти повторить свое волшебство. Он написал портрет своей сестры Марии Симонович (“Девушка, освещенная солнцем”). Название закрепилось немно</w:t>
      </w:r>
      <w:r w:rsidRPr="00A23EB9">
        <w:rPr>
          <w:rFonts w:ascii="Times New Roman" w:hAnsi="Times New Roman" w:cs="Times New Roman"/>
          <w:sz w:val="28"/>
          <w:szCs w:val="28"/>
        </w:rPr>
        <w:softHyphen/>
        <w:t>го неточное: девушка сидит в тени, а лучами утреннего солнца освещена поляна на втором плане. Но на картине все так слитно, так едино — утро, солнце, лето, молодость и красота, — что лучшее название трудно придумать.</w:t>
      </w:r>
      <w:r w:rsidRPr="00A23EB9">
        <w:rPr>
          <w:rFonts w:ascii="Times New Roman" w:hAnsi="Times New Roman" w:cs="Times New Roman"/>
          <w:sz w:val="28"/>
          <w:szCs w:val="28"/>
        </w:rPr>
        <w:br/>
      </w:r>
      <w:r w:rsidRPr="00A23EB9">
        <w:rPr>
          <w:rFonts w:ascii="Times New Roman" w:hAnsi="Times New Roman" w:cs="Times New Roman"/>
          <w:sz w:val="28"/>
          <w:szCs w:val="28"/>
        </w:rPr>
        <w:br/>
        <w:t>Серов стал модным портретистом. Перед ним позировали известные писатели, артисты, художники, предприниматели, аристократы, даже цари. По-видимому, не ко всем, кого он писал, лежала у него душа. Некоторые великосветские портреты, при филигранной технике исполнения, получились холодными.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Многие картины Репина, Сурикова, Левитана, Серова, “пере</w:t>
      </w:r>
      <w:r w:rsidRPr="00A23EB9">
        <w:rPr>
          <w:rFonts w:ascii="Times New Roman" w:hAnsi="Times New Roman" w:cs="Times New Roman"/>
          <w:sz w:val="28"/>
          <w:szCs w:val="28"/>
        </w:rPr>
        <w:softHyphen/>
        <w:t xml:space="preserve">движников” попали в собрание Третьякова. </w:t>
      </w:r>
      <w:r w:rsidRPr="00A23EB9">
        <w:rPr>
          <w:rFonts w:ascii="Times New Roman" w:hAnsi="Times New Roman" w:cs="Times New Roman"/>
          <w:b/>
          <w:bCs/>
          <w:sz w:val="28"/>
          <w:szCs w:val="28"/>
        </w:rPr>
        <w:t>Павел Михайлович Третьяков</w:t>
      </w:r>
      <w:r w:rsidRPr="00A23EB9">
        <w:rPr>
          <w:rFonts w:ascii="Times New Roman" w:hAnsi="Times New Roman" w:cs="Times New Roman"/>
          <w:sz w:val="28"/>
          <w:szCs w:val="28"/>
        </w:rPr>
        <w:t xml:space="preserve"> (1832—1898), представитель старинного московского купеческого рода, был необычным человеком. Худой и высокий, с окладистой бородой и тихим голосом, он больше походил на святого, чем на купца. Собирать картины русских художников начал с 1856 г. Увлечение переросло в главное дело жизни. В начале 90-х гг. собрание достигло уровня музея, поглотив почти все состояние собирателя. Позднее оно перешло в собственность Москвы. Третьяковская галерея стала всемирно известным музеем русской живописи, графики и скульптуры. </w:t>
      </w:r>
      <w:r w:rsidRPr="00A23EB9">
        <w:rPr>
          <w:rFonts w:ascii="Times New Roman" w:hAnsi="Times New Roman" w:cs="Times New Roman"/>
          <w:sz w:val="28"/>
          <w:szCs w:val="28"/>
        </w:rPr>
        <w:br/>
      </w:r>
      <w:r w:rsidRPr="00A23EB9">
        <w:rPr>
          <w:rFonts w:ascii="Times New Roman" w:hAnsi="Times New Roman" w:cs="Times New Roman"/>
          <w:sz w:val="28"/>
          <w:szCs w:val="28"/>
        </w:rPr>
        <w:br/>
        <w:t>В 1898 г. в Петербурге, в Михайловском дворце (творе</w:t>
      </w:r>
      <w:r w:rsidRPr="00A23EB9">
        <w:rPr>
          <w:rFonts w:ascii="Times New Roman" w:hAnsi="Times New Roman" w:cs="Times New Roman"/>
          <w:sz w:val="28"/>
          <w:szCs w:val="28"/>
        </w:rPr>
        <w:softHyphen/>
        <w:t>ние К. Росси) был открыт Русский музей. В него поступили произведения русских художников из Эрмитажа, Академии художеств и некоторых императорских дворцов. Открытие этих двух музеев как бы увенчало достижения русской живописи XIX века.</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9.6 Искусство России рубежа XIX – XX вв.</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Характерной особенностью искусства рубежа XIX – XX вв. является интенсивность и разнообразие развития искусства.</w:t>
      </w:r>
      <w:r w:rsidRPr="00A23EB9">
        <w:rPr>
          <w:rFonts w:ascii="Times New Roman" w:hAnsi="Times New Roman" w:cs="Times New Roman"/>
          <w:sz w:val="28"/>
          <w:szCs w:val="28"/>
        </w:rPr>
        <w:br/>
        <w:t>- Возникает большое количество художественных группировок.</w:t>
      </w:r>
      <w:r w:rsidRPr="00A23EB9">
        <w:rPr>
          <w:rFonts w:ascii="Times New Roman" w:hAnsi="Times New Roman" w:cs="Times New Roman"/>
          <w:sz w:val="28"/>
          <w:szCs w:val="28"/>
        </w:rPr>
        <w:br/>
      </w:r>
      <w:r w:rsidRPr="00A23EB9">
        <w:rPr>
          <w:rFonts w:ascii="Times New Roman" w:hAnsi="Times New Roman" w:cs="Times New Roman"/>
          <w:sz w:val="28"/>
          <w:szCs w:val="28"/>
        </w:rPr>
        <w:br/>
        <w:t>Причины:</w:t>
      </w:r>
      <w:r w:rsidRPr="00A23EB9">
        <w:rPr>
          <w:rFonts w:ascii="Times New Roman" w:hAnsi="Times New Roman" w:cs="Times New Roman"/>
          <w:sz w:val="28"/>
          <w:szCs w:val="28"/>
        </w:rPr>
        <w:br/>
        <w:t>- в предшествующие группировки было попасть нелегко, принимали с большой коррективой.</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рубеж веков – колыбель новых направлений.</w:t>
      </w:r>
      <w:r w:rsidRPr="00A23EB9">
        <w:rPr>
          <w:rFonts w:ascii="Times New Roman" w:hAnsi="Times New Roman" w:cs="Times New Roman"/>
          <w:sz w:val="28"/>
          <w:szCs w:val="28"/>
        </w:rPr>
        <w:br/>
        <w:t>- в новых группировках были постоянные члены, приглашенные и те, кто просто принес работы. Например: К. Коровин, М. Врубель.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М. Врубель</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395BEA0" wp14:editId="02BEFC83">
                <wp:extent cx="4762500" cy="4762500"/>
                <wp:effectExtent l="0" t="0" r="0" b="0"/>
                <wp:docPr id="998" name="Прямоугольник 998" descr="Врубель.Гадалка.18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EEE9A" id="Прямоугольник 998" o:spid="_x0000_s1026" alt="Врубель.Гадалка.1895"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Врубель.Гадалка.1895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3E9CEC8" wp14:editId="6BAEBA67">
                <wp:extent cx="4762500" cy="4762500"/>
                <wp:effectExtent l="0" t="0" r="0" b="0"/>
                <wp:docPr id="997" name="Прямоугольник 997" descr="Врубель.Гамлет и Офелия.18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9E9E9" id="Прямоугольник 997" o:spid="_x0000_s1026" alt="Врубель.Гамлет и Офелия.1883"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Врубель.Гамлет и Офелия.1883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931F9FB" wp14:editId="7D4FCFB2">
                <wp:extent cx="4762500" cy="4762500"/>
                <wp:effectExtent l="0" t="0" r="0" b="0"/>
                <wp:docPr id="996" name="Прямоугольник 996" descr="Врубель.Демон сидящий.1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27D1A" id="Прямоугольник 996" o:spid="_x0000_s1026" alt="Врубель.Демон сидящий.189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t>Врубель.Демон сидящий.1890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DFE4BC" wp14:editId="1D56F0EB">
                <wp:extent cx="304800" cy="304800"/>
                <wp:effectExtent l="0" t="0" r="0" b="0"/>
                <wp:docPr id="995" name="Прямоугольник 995" descr="Врубель.П-т Н.И.Забеллы-Врубель в туалете ампир.1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57EE7" id="Прямоугольник 995" o:spid="_x0000_s1026" alt="Врубель.П-т Н.И.Забеллы-Врубель в туалете ампир.189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4HsGtSIDAAAv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Врубель.П-т Н.И.Забеллы-Врубель в туалете ампир.1898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B651B26" wp14:editId="60CF47FC">
                <wp:extent cx="4762500" cy="4762500"/>
                <wp:effectExtent l="0" t="0" r="0" b="0"/>
                <wp:docPr id="994" name="Прямоугольник 994" descr="Врубель.Царевна-лебедь.1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43065" id="Прямоугольник 994" o:spid="_x0000_s1026" alt="Врубель.Царевна-лебедь.190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Врубель.Царевна-лебедь.1900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К. Коровин</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B097DD2" wp14:editId="062C8AA7">
                <wp:extent cx="4762500" cy="4762500"/>
                <wp:effectExtent l="0" t="0" r="0" b="0"/>
                <wp:docPr id="993" name="Прямоугольник 993" descr="К.Коровин.Бульвар Капуцинок.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879413" id="Прямоугольник 993" o:spid="_x0000_s1026" alt="К.Коровин.Бульвар Капуцинок.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К.Коровин.Бульвар Капуцинок.1906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5CFE655" wp14:editId="43C43786">
                <wp:extent cx="4762500" cy="4762500"/>
                <wp:effectExtent l="0" t="0" r="0" b="0"/>
                <wp:docPr id="992" name="Прямоугольник 992" descr="К.Коровин.За чайным столом.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F9951" id="Прямоугольник 992" o:spid="_x0000_s1026" alt="К.Коровин.За чайным столом.188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К.Коровин.За чайным столом.1888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992F834" wp14:editId="7648CBA3">
                <wp:extent cx="4762500" cy="4762500"/>
                <wp:effectExtent l="0" t="0" r="0" b="0"/>
                <wp:docPr id="991" name="Прямоугольник 991" descr="К.Коровин.Зимой.18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16A39" id="Прямоугольник 991" o:spid="_x0000_s1026" alt="К.Коровин.Зимой.1894"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К.Коровин.Зимой.1894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1B929DE" wp14:editId="17881B05">
                <wp:extent cx="4762500" cy="4762500"/>
                <wp:effectExtent l="0" t="0" r="0" b="0"/>
                <wp:docPr id="990" name="Прямоугольник 990" descr="К.Коровин.Хорист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D2943F" id="Прямоугольник 990" o:spid="_x0000_s1026" alt="К.Коровин.Хористка."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К.Коровин.Хористка.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w:t>
      </w:r>
      <w:r w:rsidRPr="00A23EB9">
        <w:rPr>
          <w:rFonts w:ascii="Times New Roman" w:hAnsi="Times New Roman" w:cs="Times New Roman"/>
          <w:b/>
          <w:bCs/>
          <w:sz w:val="28"/>
          <w:szCs w:val="28"/>
        </w:rPr>
        <w:t>Мир искусства</w:t>
      </w:r>
      <w:r w:rsidRPr="00A23EB9">
        <w:rPr>
          <w:rFonts w:ascii="Times New Roman" w:hAnsi="Times New Roman" w:cs="Times New Roman"/>
          <w:sz w:val="28"/>
          <w:szCs w:val="28"/>
        </w:rPr>
        <w:br/>
        <w:t>- в творчестве нашел воплощение модерн.</w:t>
      </w:r>
      <w:r w:rsidRPr="00A23EB9">
        <w:rPr>
          <w:rFonts w:ascii="Times New Roman" w:hAnsi="Times New Roman" w:cs="Times New Roman"/>
          <w:sz w:val="28"/>
          <w:szCs w:val="28"/>
        </w:rPr>
        <w:br/>
        <w:t>- художники универсалы.</w:t>
      </w:r>
      <w:r w:rsidRPr="00A23EB9">
        <w:rPr>
          <w:rFonts w:ascii="Times New Roman" w:hAnsi="Times New Roman" w:cs="Times New Roman"/>
          <w:sz w:val="28"/>
          <w:szCs w:val="28"/>
        </w:rPr>
        <w:br/>
        <w:t>- стремились во всем создать целостное произведение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t>Работали в видах:</w:t>
      </w:r>
      <w:r w:rsidRPr="00A23EB9">
        <w:rPr>
          <w:rFonts w:ascii="Times New Roman" w:hAnsi="Times New Roman" w:cs="Times New Roman"/>
          <w:sz w:val="28"/>
          <w:szCs w:val="28"/>
        </w:rPr>
        <w:br/>
        <w:t>- журнальная и книжная графика.</w:t>
      </w:r>
      <w:r w:rsidRPr="00A23EB9">
        <w:rPr>
          <w:rFonts w:ascii="Times New Roman" w:hAnsi="Times New Roman" w:cs="Times New Roman"/>
          <w:sz w:val="28"/>
          <w:szCs w:val="28"/>
        </w:rPr>
        <w:br/>
        <w:t>- театрально-декорационное искусство. Привнесли живопись в театр.</w:t>
      </w:r>
      <w:r w:rsidRPr="00A23EB9">
        <w:rPr>
          <w:rFonts w:ascii="Times New Roman" w:hAnsi="Times New Roman" w:cs="Times New Roman"/>
          <w:sz w:val="28"/>
          <w:szCs w:val="28"/>
        </w:rPr>
        <w:br/>
        <w:t>- живопись (но в модерне графичая живопись).</w:t>
      </w:r>
      <w:r w:rsidRPr="00A23EB9">
        <w:rPr>
          <w:rFonts w:ascii="Times New Roman" w:hAnsi="Times New Roman" w:cs="Times New Roman"/>
          <w:sz w:val="28"/>
          <w:szCs w:val="28"/>
        </w:rPr>
        <w:br/>
      </w:r>
      <w:r w:rsidRPr="00A23EB9">
        <w:rPr>
          <w:rFonts w:ascii="Times New Roman" w:hAnsi="Times New Roman" w:cs="Times New Roman"/>
          <w:sz w:val="28"/>
          <w:szCs w:val="28"/>
        </w:rPr>
        <w:br/>
        <w:t>1898 – журнал «Мир искусства». Ред. С. П. Дягилев и А. Н.Бенуа.</w:t>
      </w:r>
      <w:r w:rsidRPr="00A23EB9">
        <w:rPr>
          <w:rFonts w:ascii="Times New Roman" w:hAnsi="Times New Roman" w:cs="Times New Roman"/>
          <w:sz w:val="28"/>
          <w:szCs w:val="28"/>
        </w:rPr>
        <w:br/>
        <w:t>1899 – 1903 – выставки группы художников журнала Мир искусства.</w:t>
      </w:r>
      <w:r w:rsidRPr="00A23EB9">
        <w:rPr>
          <w:rFonts w:ascii="Times New Roman" w:hAnsi="Times New Roman" w:cs="Times New Roman"/>
          <w:sz w:val="28"/>
          <w:szCs w:val="28"/>
        </w:rPr>
        <w:br/>
        <w:t>1904 – журнал закрыли. Художники перешли в «Союз русских художников».</w:t>
      </w:r>
      <w:r w:rsidRPr="00A23EB9">
        <w:rPr>
          <w:rFonts w:ascii="Times New Roman" w:hAnsi="Times New Roman" w:cs="Times New Roman"/>
          <w:sz w:val="28"/>
          <w:szCs w:val="28"/>
        </w:rPr>
        <w:br/>
        <w:t xml:space="preserve">1910 – объединение Мир искусства (Рерих) </w:t>
      </w:r>
      <w:r w:rsidRPr="00A23EB9">
        <w:rPr>
          <w:rFonts w:ascii="Times New Roman" w:hAnsi="Times New Roman" w:cs="Times New Roman"/>
          <w:sz w:val="28"/>
          <w:szCs w:val="28"/>
        </w:rPr>
        <w:br/>
        <w:t>1917 – последняя выставка в России (80 участников).</w:t>
      </w:r>
      <w:r w:rsidRPr="00A23EB9">
        <w:rPr>
          <w:rFonts w:ascii="Times New Roman" w:hAnsi="Times New Roman" w:cs="Times New Roman"/>
          <w:sz w:val="28"/>
          <w:szCs w:val="28"/>
        </w:rPr>
        <w:br/>
        <w:t>В 1910-х Дягилев делает большую ставку на зарубежных художников, ищет новую форму.</w:t>
      </w:r>
      <w:r w:rsidRPr="00A23EB9">
        <w:rPr>
          <w:rFonts w:ascii="Times New Roman" w:hAnsi="Times New Roman" w:cs="Times New Roman"/>
          <w:sz w:val="28"/>
          <w:szCs w:val="28"/>
        </w:rPr>
        <w:br/>
        <w:t>1927 – последняя выставка в Париже.</w:t>
      </w:r>
      <w:r w:rsidRPr="00A23EB9">
        <w:rPr>
          <w:rFonts w:ascii="Times New Roman" w:hAnsi="Times New Roman" w:cs="Times New Roman"/>
          <w:sz w:val="28"/>
          <w:szCs w:val="28"/>
        </w:rPr>
        <w:br/>
        <w:t xml:space="preserve">Художники (СПб): А. Н. Бенуа, Сомов, Лансере, Бакст, Головин, Билибин, Остроумова-Лебедева, Добужинский, Рерих. С 1910 г. – Кустодиев, Серебрякова.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А. Н. Бенуа (1870- 1960) главный редактор журнала "Мир искусства", ведущий художник одноименной художественной группировки, один из первых русских историков искусства.</w:t>
      </w:r>
    </w:p>
    <w:p w:rsidR="00A23EB9" w:rsidRPr="00A23EB9" w:rsidRDefault="00A23EB9" w:rsidP="00A23EB9">
      <w:pPr>
        <w:pStyle w:val="2"/>
        <w:contextualSpacing/>
        <w:rPr>
          <w:sz w:val="28"/>
          <w:szCs w:val="28"/>
        </w:rPr>
      </w:pPr>
      <w:r w:rsidRPr="00A23EB9">
        <w:rPr>
          <w:sz w:val="28"/>
          <w:szCs w:val="28"/>
        </w:rPr>
        <w:t>Книжная графика: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5B813B79" wp14:editId="07D374B1">
                <wp:extent cx="4762500" cy="4762500"/>
                <wp:effectExtent l="0" t="0" r="0" b="0"/>
                <wp:docPr id="989" name="Прямоугольник 989" descr="Бенуа. Азбука в картинках.1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75DE19" id="Прямоугольник 989" o:spid="_x0000_s1026" alt="Бенуа. Азбука в картинках.1904"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Бенуа. Азбука в картинках.1904</w:t>
      </w:r>
    </w:p>
    <w:p w:rsidR="00A23EB9" w:rsidRPr="00A23EB9" w:rsidRDefault="00A23EB9" w:rsidP="00A23EB9">
      <w:pPr>
        <w:pStyle w:val="2"/>
        <w:contextualSpacing/>
        <w:rPr>
          <w:sz w:val="28"/>
          <w:szCs w:val="28"/>
        </w:rPr>
      </w:pPr>
      <w:r w:rsidRPr="00A23EB9">
        <w:rPr>
          <w:sz w:val="28"/>
          <w:szCs w:val="28"/>
        </w:rPr>
        <w:t>Работа в театре:</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mc:AlternateContent>
          <mc:Choice Requires="wps">
            <w:drawing>
              <wp:inline distT="0" distB="0" distL="0" distR="0" wp14:anchorId="563054B6" wp14:editId="172E9C9E">
                <wp:extent cx="4762500" cy="4762500"/>
                <wp:effectExtent l="0" t="0" r="0" b="0"/>
                <wp:docPr id="988" name="Прямоугольник 988" descr="Бенуа. Балет Петрушка.Эскиз декорации.1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53B22B" id="Прямоугольник 988" o:spid="_x0000_s1026" alt="Бенуа. Балет Петрушка.Эскиз декорации.191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Бенуа. Балет Петрушка.Эскиз декорации.1917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23B0C59" wp14:editId="5E559FF3">
                <wp:extent cx="4762500" cy="4762500"/>
                <wp:effectExtent l="0" t="0" r="0" b="0"/>
                <wp:docPr id="987" name="Прямоугольник 987" descr="Бенуа. Масленица в Петербурге. Эскиз к балету Петрушка.1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427E2" id="Прямоугольник 987" o:spid="_x0000_s1026" alt="Бенуа. Масленица в Петербурге. Эскиз к балету Петрушка.191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" filled="f" stroked="f">
                <o:lock v:ext="edit" aspectratio="t"/>
                <w10:anchorlock/>
              </v:rect>
            </w:pict>
          </mc:Fallback>
        </mc:AlternateContent>
      </w:r>
      <w:r w:rsidRPr="00A23EB9">
        <w:rPr>
          <w:rFonts w:ascii="Times New Roman" w:hAnsi="Times New Roman" w:cs="Times New Roman"/>
          <w:sz w:val="28"/>
          <w:szCs w:val="28"/>
        </w:rPr>
        <w:br/>
        <w:t>Бенуа. Масленица в Петербурге. Эскиз к балету Петрушка.1917</w:t>
      </w:r>
    </w:p>
    <w:p w:rsidR="00A23EB9" w:rsidRPr="00A23EB9" w:rsidRDefault="00A23EB9" w:rsidP="00A23EB9">
      <w:pPr>
        <w:pStyle w:val="2"/>
        <w:contextualSpacing/>
        <w:rPr>
          <w:sz w:val="28"/>
          <w:szCs w:val="28"/>
        </w:rPr>
      </w:pPr>
      <w:r w:rsidRPr="00A23EB9">
        <w:rPr>
          <w:sz w:val="28"/>
          <w:szCs w:val="28"/>
        </w:rPr>
        <w:t>Исторические композиции - сплав политизации прошлого:</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mc:AlternateContent>
          <mc:Choice Requires="wps">
            <w:drawing>
              <wp:inline distT="0" distB="0" distL="0" distR="0" wp14:anchorId="15E62398" wp14:editId="38F02A6D">
                <wp:extent cx="4762500" cy="4762500"/>
                <wp:effectExtent l="0" t="0" r="0" b="0"/>
                <wp:docPr id="986" name="Прямоугольник 986" descr="Бенуа. Итальянская комедия.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C5CA7" id="Прямоугольник 986" o:spid="_x0000_s1026" alt="Бенуа. Итальянская комедия.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Бенуа. Итальянская комедия.1906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09877E1" wp14:editId="243BDC3D">
                <wp:extent cx="4762500" cy="4762500"/>
                <wp:effectExtent l="0" t="0" r="0" b="0"/>
                <wp:docPr id="985" name="Прямоугольник 985" descr="Бенуа.Парад при Павле . 1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02859" id="Прямоугольник 985" o:spid="_x0000_s1026" alt="Бенуа.Парад при Павле . 190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Бенуа.Парад при Павле . 1907</w:t>
      </w:r>
      <w:r w:rsidRPr="00A23EB9">
        <w:rPr>
          <w:rFonts w:ascii="Times New Roman" w:hAnsi="Times New Roman" w:cs="Times New Roman"/>
          <w:sz w:val="28"/>
          <w:szCs w:val="28"/>
        </w:rPr>
        <w:br/>
        <w:t xml:space="preserve">Отражение русской истории </w:t>
      </w:r>
      <w:r w:rsidRPr="00A23EB9">
        <w:rPr>
          <w:rFonts w:ascii="Times New Roman" w:hAnsi="Times New Roman" w:cs="Times New Roman"/>
          <w:sz w:val="28"/>
          <w:szCs w:val="28"/>
        </w:rPr>
        <w:br/>
      </w:r>
      <w:r w:rsidRPr="00A23EB9">
        <w:rPr>
          <w:rFonts w:ascii="Times New Roman" w:hAnsi="Times New Roman" w:cs="Times New Roman"/>
          <w:sz w:val="28"/>
          <w:szCs w:val="28"/>
        </w:rPr>
        <w:br/>
        <w:t>К. А. Сомов (1869 - 1939).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77CE069" wp14:editId="7CB9E439">
                <wp:extent cx="4762500" cy="4762500"/>
                <wp:effectExtent l="0" t="0" r="0" b="0"/>
                <wp:docPr id="984" name="Прямоугольник 984" descr="Сомов.Дама в голубом.П-т Елизаветы Мартыновой.1907-1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9FBDD" id="Прямоугольник 984" o:spid="_x0000_s1026" alt="Сомов.Дама в голубом.П-т Елизаветы Мартыновой.1907-190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" filled="f" stroked="f">
                <o:lock v:ext="edit" aspectratio="t"/>
                <w10:anchorlock/>
              </v:rect>
            </w:pict>
          </mc:Fallback>
        </mc:AlternateContent>
      </w:r>
      <w:r w:rsidRPr="00A23EB9">
        <w:rPr>
          <w:rFonts w:ascii="Times New Roman" w:hAnsi="Times New Roman" w:cs="Times New Roman"/>
          <w:sz w:val="28"/>
          <w:szCs w:val="28"/>
        </w:rPr>
        <w:br/>
        <w:t>Сомов.Дама в голубом.П-т Елизаветы Мартыновой.1907-1900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27554DF" wp14:editId="6A45B3B8">
                <wp:extent cx="4762500" cy="4762500"/>
                <wp:effectExtent l="0" t="0" r="0" b="0"/>
                <wp:docPr id="983" name="Прямоугольник 983" descr="Сомов.П-т А.И.Сомова.1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702B4" id="Прямоугольник 983" o:spid="_x0000_s1026" alt="Сомов.П-т А.И.Сомова.189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Сомов.П-т А.И.Сомова.1897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F0C8958" wp14:editId="6EFDA3DF">
            <wp:extent cx="4762500" cy="7248525"/>
            <wp:effectExtent l="0" t="0" r="0" b="9525"/>
            <wp:docPr id="982" name="Рисунок 982" descr="Сомов.П-т Остроумовой-Лебедевой.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Сомов.П-т Остроумовой-Лебедевой.190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762500" cy="7248525"/>
                    </a:xfrm>
                    <a:prstGeom prst="rect">
                      <a:avLst/>
                    </a:prstGeom>
                    <a:noFill/>
                    <a:ln>
                      <a:noFill/>
                    </a:ln>
                  </pic:spPr>
                </pic:pic>
              </a:graphicData>
            </a:graphic>
          </wp:inline>
        </w:drawing>
      </w:r>
      <w:r w:rsidRPr="00A23EB9">
        <w:rPr>
          <w:rFonts w:ascii="Times New Roman" w:hAnsi="Times New Roman" w:cs="Times New Roman"/>
          <w:sz w:val="28"/>
          <w:szCs w:val="28"/>
        </w:rPr>
        <w:br/>
        <w:t>Сомов.П-т Остроумовой-Лебедевой.1901.</w:t>
      </w:r>
      <w:r w:rsidRPr="00A23EB9">
        <w:rPr>
          <w:rFonts w:ascii="Times New Roman" w:hAnsi="Times New Roman" w:cs="Times New Roman"/>
          <w:sz w:val="28"/>
          <w:szCs w:val="28"/>
        </w:rPr>
        <w:br/>
      </w:r>
      <w:r w:rsidRPr="00A23EB9">
        <w:rPr>
          <w:rFonts w:ascii="Times New Roman" w:hAnsi="Times New Roman" w:cs="Times New Roman"/>
          <w:sz w:val="28"/>
          <w:szCs w:val="28"/>
        </w:rPr>
        <w:br/>
        <w:t>Ироническая условность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38496FA" wp14:editId="60A0BD20">
                <wp:extent cx="4762500" cy="4762500"/>
                <wp:effectExtent l="0" t="0" r="0" b="0"/>
                <wp:docPr id="981" name="Прямоугольник 981" descr="Сомов.Зима.Конькобежцы.1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2488B" id="Прямоугольник 981" o:spid="_x0000_s1026" alt="Сомов.Зима.Конькобежцы.1915"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Сомов.Зима.Конькобежцы.1915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1845955" wp14:editId="1D63CA27">
                <wp:extent cx="4762500" cy="4762500"/>
                <wp:effectExtent l="0" t="0" r="0" b="0"/>
                <wp:docPr id="980" name="Прямоугольник 980" descr="Сомов.Спящая молодая женщина.1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3D1A9" id="Прямоугольник 980" o:spid="_x0000_s1026" alt="Сомов.Спящая молодая женщина.1909."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Сомов.Спящая молодая женщина.1909.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84EFD75" wp14:editId="295E2954">
                <wp:extent cx="4762500" cy="4762500"/>
                <wp:effectExtent l="0" t="0" r="0" b="0"/>
                <wp:docPr id="979" name="Прямоугольник 979" descr="Сосов.Осмеянный поцелу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DE751" id="Прямоугольник 979" o:spid="_x0000_s1026" alt="Сосов.Осмеянный поцелуй."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Сосов.Осмеянный поцелуй.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C643B5B" wp14:editId="4C45E29B">
            <wp:extent cx="4762500" cy="6286500"/>
            <wp:effectExtent l="0" t="0" r="0" b="0"/>
            <wp:docPr id="978" name="Рисунок 978" descr="Сомов.Арлекин и дама.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Сомов.Арлекин и дама.191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762500" cy="6286500"/>
                    </a:xfrm>
                    <a:prstGeom prst="rect">
                      <a:avLst/>
                    </a:prstGeom>
                    <a:noFill/>
                    <a:ln>
                      <a:noFill/>
                    </a:ln>
                  </pic:spPr>
                </pic:pic>
              </a:graphicData>
            </a:graphic>
          </wp:inline>
        </w:drawing>
      </w:r>
      <w:r w:rsidRPr="00A23EB9">
        <w:rPr>
          <w:rFonts w:ascii="Times New Roman" w:hAnsi="Times New Roman" w:cs="Times New Roman"/>
          <w:sz w:val="28"/>
          <w:szCs w:val="28"/>
        </w:rPr>
        <w:br/>
        <w:t>Сомов.Арлекин и дама.1912.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Е. Е. Лансере (1875 - 1957)</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0133844" wp14:editId="6C624804">
                <wp:extent cx="4762500" cy="4762500"/>
                <wp:effectExtent l="0" t="0" r="0" b="0"/>
                <wp:docPr id="977" name="Прямоугольник 977" descr="Лансере.Императрица Елизавета Петровна в Царском селе.1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9AF7D" id="Прямоугольник 977" o:spid="_x0000_s1026" alt="Лансере.Императрица Елизавета Петровна в Царском селе.1905"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" filled="f" stroked="f">
                <o:lock v:ext="edit" aspectratio="t"/>
                <w10:anchorlock/>
              </v:rect>
            </w:pict>
          </mc:Fallback>
        </mc:AlternateContent>
      </w:r>
      <w:r w:rsidRPr="00A23EB9">
        <w:rPr>
          <w:rFonts w:ascii="Times New Roman" w:hAnsi="Times New Roman" w:cs="Times New Roman"/>
          <w:sz w:val="28"/>
          <w:szCs w:val="28"/>
        </w:rPr>
        <w:br/>
        <w:t>Лансере.Императрица Елизавета Петровна в Царском селе.1905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171ADF4" wp14:editId="512B1DB7">
                <wp:extent cx="4762500" cy="4762500"/>
                <wp:effectExtent l="0" t="0" r="0" b="0"/>
                <wp:docPr id="976" name="Прямоугольник 976" descr="Лансере.Петербург начала ХVIII века.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9B051D" id="Прямоугольник 976" o:spid="_x0000_s1026" alt="Лансере.Петербург начала ХVIII века.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Лансере.Петербург начала ХVIII века.1906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Бакст</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E1FD888" wp14:editId="26C2DE8E">
                <wp:extent cx="4762500" cy="4762500"/>
                <wp:effectExtent l="0" t="0" r="0" b="0"/>
                <wp:docPr id="975" name="Прямоугольник 975" descr="Бакст.Ваза.Автопортрет.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1C8D6" id="Прямоугольник 975" o:spid="_x0000_s1026" alt="Бакст.Ваза.Автопортрет.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Бакст.Ваза.Автопортрет.1906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CE0BEE3" wp14:editId="7507C102">
                <wp:extent cx="4762500" cy="4762500"/>
                <wp:effectExtent l="0" t="0" r="0" b="0"/>
                <wp:docPr id="974" name="Прямоугольник 974" descr="Бакст.Ужин.1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42DCE" id="Прямоугольник 974" o:spid="_x0000_s1026" alt="Бакст.Ужин.190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Бакст.Ужин.1902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58472EC" wp14:editId="053991B1">
                <wp:extent cx="4762500" cy="4762500"/>
                <wp:effectExtent l="0" t="0" r="0" b="0"/>
                <wp:docPr id="973" name="Прямоугольник 973" descr="Бакст.П-т С.П.Дягилева с няней.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24869" id="Прямоугольник 973" o:spid="_x0000_s1026" alt="Бакст.П-т С.П.Дягилева с няней.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Бакст.П-т С.П.Дягилева с няней.1906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C96F17F" wp14:editId="15BB3F79">
                <wp:extent cx="4762500" cy="4762500"/>
                <wp:effectExtent l="0" t="0" r="0" b="0"/>
                <wp:docPr id="972" name="Прямоугольник 972" descr="Бакст.П-т Зинаиды Гиппиус.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1B27A" id="Прямоугольник 972" o:spid="_x0000_s1026" alt="Бакст.П-т Зинаиды Гиппиус.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4 Бакст.П-т Зинаиды Гиппиус.1906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B7ED07C" wp14:editId="5B11027B">
                <wp:extent cx="4762500" cy="4762500"/>
                <wp:effectExtent l="0" t="0" r="0" b="0"/>
                <wp:docPr id="971" name="Прямоугольник 971" descr="Бакст.Балет Нарцисс.Костюм беотийки.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DE9D2" id="Прямоугольник 971" o:spid="_x0000_s1026" alt="Бакст.Балет Нарцисс.Костюм беотийки.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Бакст.Балет Нарцисс.Костюм беотийки.1911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69915EE" wp14:editId="29EB1EDC">
                <wp:extent cx="4762500" cy="4762500"/>
                <wp:effectExtent l="0" t="0" r="0" b="0"/>
                <wp:docPr id="970" name="Прямоугольник 970" descr="Бакст.Эскиз к балету Шехеразада.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66FD6" id="Прямоугольник 970" o:spid="_x0000_s1026" alt="Бакст.Эскиз к балету Шехеразада.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Бакст.Эскиз к балету Шехеразада.1911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Головин</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C0B97C4" wp14:editId="23CA1CBC">
                <wp:extent cx="4762500" cy="4762500"/>
                <wp:effectExtent l="0" t="0" r="0" b="0"/>
                <wp:docPr id="969" name="Прямоугольник 969" descr="Головин.Испанка в черной шали.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5BF4E" id="Прямоугольник 969" o:spid="_x0000_s1026" alt="Головин.Испанка в черной шали.190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Головин.Испанка в черной шали.1908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BBD2CAB" wp14:editId="436763D4">
                <wp:extent cx="4762500" cy="4762500"/>
                <wp:effectExtent l="0" t="0" r="0" b="0"/>
                <wp:docPr id="968" name="Прямоугольник 968" descr="Головин.П-т В.Э. Мейерхольда.1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10B25" id="Прямоугольник 968" o:spid="_x0000_s1026" alt="Головин.П-т В.Э. Мейерхольда.191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Головин.П-т В.Э. Мейерхольда.1917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06D8F55" wp14:editId="3620AF7C">
                <wp:extent cx="4762500" cy="4762500"/>
                <wp:effectExtent l="0" t="0" r="0" b="0"/>
                <wp:docPr id="967" name="Прямоугольник 967" descr="Головин.П-т Шаляпина в роли Олоферна в опере А.Серова Юдиф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F0FDD" id="Прямоугольник 967" o:spid="_x0000_s1026" alt="Головин.П-т Шаляпина в роли Олоферна в опере А.Серова Юдифь"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" filled="f" stroked="f">
                <o:lock v:ext="edit" aspectratio="t"/>
                <w10:anchorlock/>
              </v:rect>
            </w:pict>
          </mc:Fallback>
        </mc:AlternateContent>
      </w:r>
      <w:r w:rsidRPr="00A23EB9">
        <w:rPr>
          <w:rFonts w:ascii="Times New Roman" w:hAnsi="Times New Roman" w:cs="Times New Roman"/>
          <w:sz w:val="28"/>
          <w:szCs w:val="28"/>
        </w:rPr>
        <w:br/>
        <w:t>Головин.П-т Шаляпина в роли Олоферна в опере А.Серова Юдифь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EF8E86A" wp14:editId="4DF8DF1B">
                <wp:extent cx="4762500" cy="4762500"/>
                <wp:effectExtent l="0" t="0" r="0" b="0"/>
                <wp:docPr id="966" name="Прямоугольник 966" descr="Головин.П- Шаляпина в роли Бориса Годунова в опере Мусоргского.19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0D32B" id="Прямоугольник 966" o:spid="_x0000_s1026" alt="Головин.П- Шаляпина в роли Бориса Годунова в опере Мусоргского.191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" filled="f" stroked="f">
                <o:lock v:ext="edit" aspectratio="t"/>
                <w10:anchorlock/>
              </v:rect>
            </w:pict>
          </mc:Fallback>
        </mc:AlternateContent>
      </w:r>
      <w:r w:rsidRPr="00A23EB9">
        <w:rPr>
          <w:rFonts w:ascii="Times New Roman" w:hAnsi="Times New Roman" w:cs="Times New Roman"/>
          <w:sz w:val="28"/>
          <w:szCs w:val="28"/>
        </w:rPr>
        <w:br/>
        <w:t>Головин.П- Шаляпина в роли Бориса Годунова в опере Мусоргского.1912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Билибин</w:t>
      </w:r>
      <w:r w:rsidRPr="00A23EB9">
        <w:rPr>
          <w:rFonts w:ascii="Times New Roman" w:hAnsi="Times New Roman" w:cs="Times New Roman"/>
          <w:sz w:val="28"/>
          <w:szCs w:val="28"/>
        </w:rPr>
        <w:t xml:space="preserve"> </w:t>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F93FC47" wp14:editId="4B421818">
                <wp:extent cx="7620000" cy="7620000"/>
                <wp:effectExtent l="0" t="0" r="0" b="0"/>
                <wp:docPr id="965" name="Прямоугольник 965" descr="Билибин.Опера Золотой петушок.Палаты Дадона.1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9630D" id="Прямоугольник 965" o:spid="_x0000_s1026" alt="Билибин.Опера Золотой петушок.Палаты Дадона.1909"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" filled="f" stroked="f">
                <o:lock v:ext="edit" aspectratio="t"/>
                <w10:anchorlock/>
              </v:rect>
            </w:pict>
          </mc:Fallback>
        </mc:AlternateContent>
      </w:r>
      <w:r w:rsidRPr="00A23EB9">
        <w:rPr>
          <w:rFonts w:ascii="Times New Roman" w:hAnsi="Times New Roman" w:cs="Times New Roman"/>
          <w:sz w:val="28"/>
          <w:szCs w:val="28"/>
        </w:rPr>
        <w:br/>
        <w:t>Билибин.Опера Золотой петушок.Палаты Дадона.1909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1A32490" wp14:editId="2ABE8BF8">
                <wp:extent cx="7620000" cy="7620000"/>
                <wp:effectExtent l="0" t="0" r="0" b="0"/>
                <wp:docPr id="964" name="Прямоугольник 964" descr="Билибин.Принцессы в тереме.Илл.к сказке Белая уточка.1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87192" id="Прямоугольник 964" o:spid="_x0000_s1026" alt="Билибин.Принцессы в тереме.Илл.к сказке Белая уточка.1902"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" filled="f" stroked="f">
                <o:lock v:ext="edit" aspectratio="t"/>
                <w10:anchorlock/>
              </v:rect>
            </w:pict>
          </mc:Fallback>
        </mc:AlternateContent>
      </w:r>
      <w:r w:rsidRPr="00A23EB9">
        <w:rPr>
          <w:rFonts w:ascii="Times New Roman" w:hAnsi="Times New Roman" w:cs="Times New Roman"/>
          <w:sz w:val="28"/>
          <w:szCs w:val="28"/>
        </w:rPr>
        <w:br/>
        <w:t>Билибин.Принцессы в тереме.Илл.к сказке Белая уточка.1902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Остроумова-Лебедева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B0C72E5" wp14:editId="57A0B82C">
                <wp:extent cx="7620000" cy="7620000"/>
                <wp:effectExtent l="0" t="0" r="0" b="0"/>
                <wp:docPr id="963" name="Прямоугольник 963" descr="Остроумова-Лебедева.Адмиралтейство под снегом.1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3CB96" id="Прямоугольник 963" o:spid="_x0000_s1026" alt="Остроумова-Лебедева.Адмиралтейство под снегом.1901"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Остроумова-Лебедева.Адмиралтейство под снегом.1901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BC648ED" wp14:editId="10E876E1">
                <wp:extent cx="7620000" cy="7620000"/>
                <wp:effectExtent l="0" t="0" r="0" b="0"/>
                <wp:docPr id="962" name="Прямоугольник 962" descr="Остроумова-Лебедева.Дворец Бирона и барки.19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40E27" id="Прямоугольник 962" o:spid="_x0000_s1026" alt="Остроумова-Лебедева.Дворец Бирона и барки.1916"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" filled="f" stroked="f">
                <o:lock v:ext="edit" aspectratio="t"/>
                <w10:anchorlock/>
              </v:rect>
            </w:pict>
          </mc:Fallback>
        </mc:AlternateContent>
      </w:r>
      <w:r w:rsidRPr="00A23EB9">
        <w:rPr>
          <w:rFonts w:ascii="Times New Roman" w:hAnsi="Times New Roman" w:cs="Times New Roman"/>
          <w:sz w:val="28"/>
          <w:szCs w:val="28"/>
        </w:rPr>
        <w:br/>
        <w:t>Остроумова-Лебедева.Дворец Бирона и барки.1916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12553DB" wp14:editId="500EC24A">
            <wp:extent cx="7620000" cy="5219700"/>
            <wp:effectExtent l="0" t="0" r="0" b="0"/>
            <wp:docPr id="961" name="Рисунок 961" descr="Остроумова-Лебедева.Красные столбы.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Остроумова-Лебедева.Красные столбы.192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00" cy="5219700"/>
                    </a:xfrm>
                    <a:prstGeom prst="rect">
                      <a:avLst/>
                    </a:prstGeom>
                    <a:noFill/>
                    <a:ln>
                      <a:noFill/>
                    </a:ln>
                  </pic:spPr>
                </pic:pic>
              </a:graphicData>
            </a:graphic>
          </wp:inline>
        </w:drawing>
      </w:r>
      <w:r w:rsidRPr="00A23EB9">
        <w:rPr>
          <w:rFonts w:ascii="Times New Roman" w:hAnsi="Times New Roman" w:cs="Times New Roman"/>
          <w:sz w:val="28"/>
          <w:szCs w:val="28"/>
        </w:rPr>
        <w:br/>
        <w:t>Остроумова-Лебедева.Красные столбы.1922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Добужинский</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1406088" wp14:editId="7DC41E77">
                <wp:extent cx="4762500" cy="4762500"/>
                <wp:effectExtent l="0" t="0" r="0" b="0"/>
                <wp:docPr id="960" name="Прямоугольник 960" descr="Добужинский.Городские типы.Гримасы города.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FB1DA" id="Прямоугольник 960" o:spid="_x0000_s1026" alt="Добужинский.Городские типы.Гримасы города.190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Добужинский.Городские типы.Гримасы города.1908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7D1ABFF" wp14:editId="71C03DB6">
                <wp:extent cx="4762500" cy="4762500"/>
                <wp:effectExtent l="0" t="0" r="0" b="0"/>
                <wp:docPr id="959" name="Прямоугольник 959" descr="Добужинский.Домик в Петербурге.1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E2DAF" id="Прямоугольник 959" o:spid="_x0000_s1026" alt="Добужинский.Домик в Петербурге.1905"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Добужинский.Домик в Петербурге.1905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70C546B" wp14:editId="2F0F7CE4">
                <wp:extent cx="4762500" cy="4762500"/>
                <wp:effectExtent l="0" t="0" r="0" b="0"/>
                <wp:docPr id="958" name="Прямоугольник 958" descr="Добужинский.Илл. к Достоевский.Белые ночи.19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EB44E" id="Прямоугольник 958" o:spid="_x0000_s1026" alt="Добужинский.Илл. к Достоевский.Белые ночи.192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Добужинский.Илл. к Достоевский.Белые ночи.1922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036FF96" wp14:editId="58F7DF47">
                <wp:extent cx="4762500" cy="4762500"/>
                <wp:effectExtent l="0" t="0" r="0" b="0"/>
                <wp:docPr id="957" name="Прямоугольник 957" descr="Добужинский.Окно парихмахерской.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5F90E" id="Прямоугольник 957" o:spid="_x0000_s1026" alt="Добужинский.Окно парихмахерской.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Добужинский.Окно парихмахерской.1906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83D9311" wp14:editId="2D3FC719">
                <wp:extent cx="4762500" cy="4762500"/>
                <wp:effectExtent l="0" t="0" r="0" b="0"/>
                <wp:docPr id="956" name="Прямоугольник 956" descr="Добужинский.Петербургский пейзаж.Домик в Петербурге.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D3149" id="Прямоугольник 956" o:spid="_x0000_s1026" alt="Добужинский.Петербургский пейзаж.Домик в Петербурге.190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Добужинский.Петербургский пейзаж.Домик в Петербурге.1908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Рерих</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2C5CE59" wp14:editId="7989CBA6">
                <wp:extent cx="4762500" cy="4762500"/>
                <wp:effectExtent l="0" t="0" r="0" b="0"/>
                <wp:docPr id="955" name="Прямоугольник 955" descr="Рерих.Вороны.1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BFE16" id="Прямоугольник 955" o:spid="_x0000_s1026" alt="Рерих.Вороны.190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Рерих.Вороны.1901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6569CAA" wp14:editId="33C4EBD1">
                <wp:extent cx="4762500" cy="4762500"/>
                <wp:effectExtent l="0" t="0" r="0" b="0"/>
                <wp:docPr id="954" name="Прямоугольник 954" descr="Рерих.Заморские гости.1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A8191" id="Прямоугольник 954" o:spid="_x0000_s1026" alt="Рерих.Заморские гости.190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t>Рерих.Заморские гости.1902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24978466" wp14:editId="63BEFDDE">
            <wp:extent cx="4762500" cy="4200525"/>
            <wp:effectExtent l="0" t="0" r="0" b="9525"/>
            <wp:docPr id="953" name="Рисунок 953" descr="Рерих.Идолы.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Рерих.Идолы.190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62500" cy="4200525"/>
                    </a:xfrm>
                    <a:prstGeom prst="rect">
                      <a:avLst/>
                    </a:prstGeom>
                    <a:noFill/>
                    <a:ln>
                      <a:noFill/>
                    </a:ln>
                  </pic:spPr>
                </pic:pic>
              </a:graphicData>
            </a:graphic>
          </wp:inline>
        </w:drawing>
      </w:r>
      <w:r w:rsidRPr="00A23EB9">
        <w:rPr>
          <w:rFonts w:ascii="Times New Roman" w:hAnsi="Times New Roman" w:cs="Times New Roman"/>
          <w:sz w:val="28"/>
          <w:szCs w:val="28"/>
        </w:rPr>
        <w:br/>
        <w:t>Рерих.Идолы.1901</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311E0C0F" wp14:editId="68C17031">
                <wp:extent cx="4762500" cy="4762500"/>
                <wp:effectExtent l="0" t="0" r="0" b="0"/>
                <wp:docPr id="952" name="Прямоугольник 952" descr="Рерих.Эскиз декорации Половецкий стан.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C7832" id="Прямоугольник 952" o:spid="_x0000_s1026" alt="Рерих.Эскиз декорации Половецкий стан.190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Рерих.Эскиз декорации Половецкий стан.1908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w:t>
      </w:r>
      <w:r w:rsidRPr="00A23EB9">
        <w:rPr>
          <w:rFonts w:ascii="Times New Roman" w:hAnsi="Times New Roman" w:cs="Times New Roman"/>
          <w:b/>
          <w:bCs/>
          <w:sz w:val="28"/>
          <w:szCs w:val="28"/>
        </w:rPr>
        <w:t>Союз русских художников</w:t>
      </w:r>
      <w:r w:rsidRPr="00A23EB9">
        <w:rPr>
          <w:rFonts w:ascii="Times New Roman" w:hAnsi="Times New Roman" w:cs="Times New Roman"/>
          <w:sz w:val="28"/>
          <w:szCs w:val="28"/>
        </w:rPr>
        <w:t xml:space="preserve"> - московские художники (те, кто учился или преподавал в Моск. уч.).</w:t>
      </w:r>
      <w:r w:rsidRPr="00A23EB9">
        <w:rPr>
          <w:rFonts w:ascii="Times New Roman" w:hAnsi="Times New Roman" w:cs="Times New Roman"/>
          <w:sz w:val="28"/>
          <w:szCs w:val="28"/>
        </w:rPr>
        <w:br/>
        <w:t>- традиции русского пейзажа - реализм (взгляд из окна, подобие) + импрессионизм.</w:t>
      </w:r>
      <w:r w:rsidRPr="00A23EB9">
        <w:rPr>
          <w:rFonts w:ascii="Times New Roman" w:hAnsi="Times New Roman" w:cs="Times New Roman"/>
          <w:sz w:val="28"/>
          <w:szCs w:val="28"/>
        </w:rPr>
        <w:br/>
        <w:t>- нет повествовательности, главное – состояние.</w:t>
      </w:r>
      <w:r w:rsidRPr="00A23EB9">
        <w:rPr>
          <w:rFonts w:ascii="Times New Roman" w:hAnsi="Times New Roman" w:cs="Times New Roman"/>
          <w:sz w:val="28"/>
          <w:szCs w:val="28"/>
        </w:rPr>
        <w:br/>
        <w:t>- использование импрессионистического принципа композиции – фрагментарность.</w:t>
      </w:r>
      <w:r w:rsidRPr="00A23EB9">
        <w:rPr>
          <w:rFonts w:ascii="Times New Roman" w:hAnsi="Times New Roman" w:cs="Times New Roman"/>
          <w:sz w:val="28"/>
          <w:szCs w:val="28"/>
        </w:rPr>
        <w:br/>
        <w:t>- при этом не уплощают пространство как французские импрессионисты.</w:t>
      </w:r>
      <w:r w:rsidRPr="00A23EB9">
        <w:rPr>
          <w:rFonts w:ascii="Times New Roman" w:hAnsi="Times New Roman" w:cs="Times New Roman"/>
          <w:sz w:val="28"/>
          <w:szCs w:val="28"/>
        </w:rPr>
        <w:br/>
        <w:t>- включение бытового мотива.</w:t>
      </w:r>
      <w:r w:rsidRPr="00A23EB9">
        <w:rPr>
          <w:rFonts w:ascii="Times New Roman" w:hAnsi="Times New Roman" w:cs="Times New Roman"/>
          <w:sz w:val="28"/>
          <w:szCs w:val="28"/>
        </w:rPr>
        <w:br/>
        <w:t>- появление нового типа пейзажа – усадебный пейзаж.</w:t>
      </w:r>
      <w:r w:rsidRPr="00A23EB9">
        <w:rPr>
          <w:rFonts w:ascii="Times New Roman" w:hAnsi="Times New Roman" w:cs="Times New Roman"/>
          <w:sz w:val="28"/>
          <w:szCs w:val="28"/>
        </w:rPr>
        <w:br/>
        <w:t>1896 – Устав. Способствовать распространению искусства в России и поддерживать членов объединения.</w:t>
      </w:r>
      <w:r w:rsidRPr="00A23EB9">
        <w:rPr>
          <w:rFonts w:ascii="Times New Roman" w:hAnsi="Times New Roman" w:cs="Times New Roman"/>
          <w:sz w:val="28"/>
          <w:szCs w:val="28"/>
        </w:rPr>
        <w:br/>
        <w:t>1903 – Выставка 36-ти.</w:t>
      </w:r>
      <w:r w:rsidRPr="00A23EB9">
        <w:rPr>
          <w:rFonts w:ascii="Times New Roman" w:hAnsi="Times New Roman" w:cs="Times New Roman"/>
          <w:sz w:val="28"/>
          <w:szCs w:val="28"/>
        </w:rPr>
        <w:br/>
        <w:t>Потом многие художники вошли в АХР.</w:t>
      </w:r>
      <w:r w:rsidRPr="00A23EB9">
        <w:rPr>
          <w:rFonts w:ascii="Times New Roman" w:hAnsi="Times New Roman" w:cs="Times New Roman"/>
          <w:sz w:val="28"/>
          <w:szCs w:val="28"/>
        </w:rPr>
        <w:br/>
        <w:t>Художники: Грабарь, Юон, Виноградов, Жуковский, Туржанский, Петровичев, Ап.Васнецов (исторический, археологический пейзаж). Из АХ – Рылов и Малявин.</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w:t>
      </w:r>
      <w:r w:rsidRPr="00A23EB9">
        <w:rPr>
          <w:rFonts w:ascii="Times New Roman" w:hAnsi="Times New Roman" w:cs="Times New Roman"/>
          <w:b/>
          <w:bCs/>
          <w:sz w:val="28"/>
          <w:szCs w:val="28"/>
        </w:rPr>
        <w:t>Голубая роза</w:t>
      </w:r>
      <w:r w:rsidRPr="00A23EB9">
        <w:rPr>
          <w:rFonts w:ascii="Times New Roman" w:hAnsi="Times New Roman" w:cs="Times New Roman"/>
          <w:sz w:val="28"/>
          <w:szCs w:val="28"/>
        </w:rPr>
        <w:br/>
        <w:t>1907 – 1908 – прошла только одна выставка.</w:t>
      </w:r>
      <w:r w:rsidRPr="00A23EB9">
        <w:rPr>
          <w:rFonts w:ascii="Times New Roman" w:hAnsi="Times New Roman" w:cs="Times New Roman"/>
          <w:sz w:val="28"/>
          <w:szCs w:val="28"/>
        </w:rPr>
        <w:br/>
        <w:t>Организовал Рябушинский, ред. журнала «Золотое руно». После художники выставлялись на выставках журналов Золотое руно, Весы.</w:t>
      </w:r>
      <w:r w:rsidRPr="00A23EB9">
        <w:rPr>
          <w:rFonts w:ascii="Times New Roman" w:hAnsi="Times New Roman" w:cs="Times New Roman"/>
          <w:sz w:val="28"/>
          <w:szCs w:val="28"/>
        </w:rPr>
        <w:br/>
        <w:t>- символизм (отразилось направление в творчестве художников).</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вызывающее эстетство выставок.</w:t>
      </w:r>
      <w:r w:rsidRPr="00A23EB9">
        <w:rPr>
          <w:rFonts w:ascii="Times New Roman" w:hAnsi="Times New Roman" w:cs="Times New Roman"/>
          <w:sz w:val="28"/>
          <w:szCs w:val="28"/>
        </w:rPr>
        <w:br/>
        <w:t>- выставка – результат работы 6 – 7 лет.</w:t>
      </w:r>
      <w:r w:rsidRPr="00A23EB9">
        <w:rPr>
          <w:rFonts w:ascii="Times New Roman" w:hAnsi="Times New Roman" w:cs="Times New Roman"/>
          <w:sz w:val="28"/>
          <w:szCs w:val="28"/>
        </w:rPr>
        <w:br/>
        <w:t>Художники познакомились в Московском уч. (основные - Кузнецов, Сарьян, Сапунов), вместе работали и выставлялись в Саратове.</w:t>
      </w:r>
      <w:r w:rsidRPr="00A23EB9">
        <w:rPr>
          <w:rFonts w:ascii="Times New Roman" w:hAnsi="Times New Roman" w:cs="Times New Roman"/>
          <w:sz w:val="28"/>
          <w:szCs w:val="28"/>
        </w:rPr>
        <w:br/>
        <w:t>Большое влияние оказал Борисов-Мусатов, хотя и не входил в художественную группировку</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F9F259" wp14:editId="12D3256A">
                <wp:extent cx="4762500" cy="4762500"/>
                <wp:effectExtent l="0" t="0" r="0" b="0"/>
                <wp:docPr id="951" name="Прямоугольник 951" descr="Борисов-Мусатов.Вдоем.1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F7C5B" id="Прямоугольник 951" o:spid="_x0000_s1026" alt="Борисов-Мусатов.Вдоем.190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t>Борисов-Мусатов. Вдоем. 1902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94F0842" wp14:editId="77FCA104">
                <wp:extent cx="4762500" cy="4762500"/>
                <wp:effectExtent l="0" t="0" r="0" b="0"/>
                <wp:docPr id="950" name="Прямоугольник 950" descr="Борисов-Мусатов.Изумрудное ожерелье.1903-1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6BB2D5" id="Прямоугольник 950" o:spid="_x0000_s1026" alt="Борисов-Мусатов.Изумрудное ожерелье.1903-1904"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Борисов-Мусатов.Изумрудное ожерелье.1903-1904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1BA1CE0" wp14:editId="4BF2921E">
                <wp:extent cx="4762500" cy="4762500"/>
                <wp:effectExtent l="0" t="0" r="0" b="0"/>
                <wp:docPr id="949" name="Прямоугольник 949" descr="Борисов-Мусатов.Осенний мотив.18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718D9" id="Прямоугольник 949" o:spid="_x0000_s1026" alt="Борисов-Мусатов.Осенний мотив.1899"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Борисов-Мусатов.Осенний мотив.1899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3DC7373" wp14:editId="2B45C17E">
                <wp:extent cx="4762500" cy="4762500"/>
                <wp:effectExtent l="0" t="0" r="0" b="0"/>
                <wp:docPr id="948" name="Прямоугольник 948" descr="Борисов-Мусатов.Призраки.19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6EEC3" id="Прямоугольник 948" o:spid="_x0000_s1026" alt="Борисов-Мусатов.Призраки.1903."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Борисов-Мусатов.Призраки.1903.</w:t>
      </w:r>
      <w:r w:rsidRPr="00A23EB9">
        <w:rPr>
          <w:rFonts w:ascii="Times New Roman" w:hAnsi="Times New Roman" w:cs="Times New Roman"/>
          <w:sz w:val="28"/>
          <w:szCs w:val="28"/>
        </w:rPr>
        <w:br/>
      </w:r>
      <w:r w:rsidRPr="00A23EB9">
        <w:rPr>
          <w:rFonts w:ascii="Times New Roman" w:hAnsi="Times New Roman" w:cs="Times New Roman"/>
          <w:sz w:val="28"/>
          <w:szCs w:val="28"/>
        </w:rPr>
        <w:br/>
        <w:t>o Кузнецов. Голубой фонтан. Любовь матери. Весна.</w:t>
      </w:r>
      <w:r w:rsidRPr="00A23EB9">
        <w:rPr>
          <w:rFonts w:ascii="Times New Roman" w:hAnsi="Times New Roman" w:cs="Times New Roman"/>
          <w:sz w:val="28"/>
          <w:szCs w:val="28"/>
        </w:rPr>
        <w:br/>
        <w:t>o Сарьян. Любовь, сказка. У гранатового дерева.</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E1CD9E3" wp14:editId="23DFAE83">
                <wp:extent cx="4762500" cy="4762500"/>
                <wp:effectExtent l="0" t="0" r="0" b="0"/>
                <wp:docPr id="947" name="Прямоугольник 947" descr="Сарьян.Любовь.Сказка.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57D89" id="Прямоугольник 947" o:spid="_x0000_s1026" alt="Сарьян.Любовь.Сказка.190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Сарьян.Любовь.Сказка.1906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7369149" wp14:editId="6370721D">
                <wp:extent cx="4762500" cy="4762500"/>
                <wp:effectExtent l="0" t="0" r="0" b="0"/>
                <wp:docPr id="946" name="Прямоугольник 946" descr="Сарьян.У гранатового дерева.1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A03FE" id="Прямоугольник 946" o:spid="_x0000_s1026" alt="Сарьян.У гранатового дерева.190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Сарьян.У гранатового дерева.1907.</w:t>
      </w:r>
      <w:r w:rsidRPr="00A23EB9">
        <w:rPr>
          <w:rFonts w:ascii="Times New Roman" w:hAnsi="Times New Roman" w:cs="Times New Roman"/>
          <w:sz w:val="28"/>
          <w:szCs w:val="28"/>
        </w:rPr>
        <w:br/>
      </w:r>
      <w:r w:rsidRPr="00A23EB9">
        <w:rPr>
          <w:rFonts w:ascii="Times New Roman" w:hAnsi="Times New Roman" w:cs="Times New Roman"/>
          <w:sz w:val="28"/>
          <w:szCs w:val="28"/>
        </w:rPr>
        <w:br/>
        <w:t>- потом оба ушли в большую обобщенность и примитивизм.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BD69F25" wp14:editId="23A43BC4">
                <wp:extent cx="4762500" cy="4762500"/>
                <wp:effectExtent l="0" t="0" r="0" b="0"/>
                <wp:docPr id="945" name="Прямоугольник 945" descr="Сарьян.Финиковая пальма.Египет.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6D834" id="Прямоугольник 945" o:spid="_x0000_s1026" alt="Сарьян.Финиковая пальма.Египет.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Сарьян.Финиковая пальма.Египет.1911</w:t>
      </w:r>
      <w:r w:rsidRPr="00A23EB9">
        <w:rPr>
          <w:rFonts w:ascii="Times New Roman" w:hAnsi="Times New Roman" w:cs="Times New Roman"/>
          <w:sz w:val="28"/>
          <w:szCs w:val="28"/>
        </w:rPr>
        <w:br/>
      </w:r>
      <w:r w:rsidRPr="00A23EB9">
        <w:rPr>
          <w:rFonts w:ascii="Times New Roman" w:hAnsi="Times New Roman" w:cs="Times New Roman"/>
          <w:sz w:val="28"/>
          <w:szCs w:val="28"/>
        </w:rPr>
        <w:br/>
        <w:t>o Сапунов. Натюрморты, искусственные цветы.</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w:t>
      </w:r>
      <w:r w:rsidRPr="00A23EB9">
        <w:rPr>
          <w:rFonts w:ascii="Times New Roman" w:hAnsi="Times New Roman" w:cs="Times New Roman"/>
          <w:b/>
          <w:bCs/>
          <w:sz w:val="28"/>
          <w:szCs w:val="28"/>
        </w:rPr>
        <w:t>Бубновый валет</w:t>
      </w:r>
      <w:r w:rsidRPr="00A23EB9">
        <w:rPr>
          <w:rFonts w:ascii="Times New Roman" w:hAnsi="Times New Roman" w:cs="Times New Roman"/>
          <w:sz w:val="28"/>
          <w:szCs w:val="28"/>
        </w:rPr>
        <w:br/>
        <w:t>- объединение художников авангардистов.</w:t>
      </w:r>
      <w:r w:rsidRPr="00A23EB9">
        <w:rPr>
          <w:rFonts w:ascii="Times New Roman" w:hAnsi="Times New Roman" w:cs="Times New Roman"/>
          <w:sz w:val="28"/>
          <w:szCs w:val="28"/>
        </w:rPr>
        <w:br/>
        <w:t>- примитивизм (крестьянская и городская игрушка, лубок, городские вывески).</w:t>
      </w:r>
      <w:r w:rsidRPr="00A23EB9">
        <w:rPr>
          <w:rFonts w:ascii="Times New Roman" w:hAnsi="Times New Roman" w:cs="Times New Roman"/>
          <w:sz w:val="28"/>
          <w:szCs w:val="28"/>
        </w:rPr>
        <w:br/>
        <w:t>- эпатирование публики – выставки балаганы.</w:t>
      </w:r>
      <w:r w:rsidRPr="00A23EB9">
        <w:rPr>
          <w:rFonts w:ascii="Times New Roman" w:hAnsi="Times New Roman" w:cs="Times New Roman"/>
          <w:sz w:val="28"/>
          <w:szCs w:val="28"/>
        </w:rPr>
        <w:br/>
        <w:t>- воздействие средствами самой живописи: цвет, линия, пластика.</w:t>
      </w:r>
      <w:r w:rsidRPr="00A23EB9">
        <w:rPr>
          <w:rFonts w:ascii="Times New Roman" w:hAnsi="Times New Roman" w:cs="Times New Roman"/>
          <w:sz w:val="28"/>
          <w:szCs w:val="28"/>
        </w:rPr>
        <w:br/>
        <w:t>- фактура холста, красочная масса.</w:t>
      </w:r>
      <w:r w:rsidRPr="00A23EB9">
        <w:rPr>
          <w:rFonts w:ascii="Times New Roman" w:hAnsi="Times New Roman" w:cs="Times New Roman"/>
          <w:sz w:val="28"/>
          <w:szCs w:val="28"/>
        </w:rPr>
        <w:br/>
        <w:t>- национальная интерпретация французского авангарда (фавизм, кубизм, сезаннизм) – декоративность.</w:t>
      </w:r>
      <w:r w:rsidRPr="00A23EB9">
        <w:rPr>
          <w:rFonts w:ascii="Times New Roman" w:hAnsi="Times New Roman" w:cs="Times New Roman"/>
          <w:sz w:val="28"/>
          <w:szCs w:val="28"/>
        </w:rPr>
        <w:br/>
        <w:t>Жанр: в основном натюрморт.</w:t>
      </w:r>
      <w:r w:rsidRPr="00A23EB9">
        <w:rPr>
          <w:rFonts w:ascii="Times New Roman" w:hAnsi="Times New Roman" w:cs="Times New Roman"/>
          <w:sz w:val="28"/>
          <w:szCs w:val="28"/>
        </w:rPr>
        <w:br/>
        <w:t>Вид: станковая живопись.</w:t>
      </w:r>
      <w:r w:rsidRPr="00A23EB9">
        <w:rPr>
          <w:rFonts w:ascii="Times New Roman" w:hAnsi="Times New Roman" w:cs="Times New Roman"/>
          <w:sz w:val="28"/>
          <w:szCs w:val="28"/>
        </w:rPr>
        <w:br/>
        <w:t>Художники: Кончаловский, Машков, Лентулов, Фальк.</w:t>
      </w:r>
      <w:r w:rsidRPr="00A23EB9">
        <w:rPr>
          <w:rFonts w:ascii="Times New Roman" w:hAnsi="Times New Roman" w:cs="Times New Roman"/>
          <w:sz w:val="28"/>
          <w:szCs w:val="28"/>
        </w:rPr>
        <w:br/>
        <w:t>Ларионов и Гончарова участвовали в организации, потом ушли.</w:t>
      </w:r>
      <w:r w:rsidRPr="00A23EB9">
        <w:rPr>
          <w:rFonts w:ascii="Times New Roman" w:hAnsi="Times New Roman" w:cs="Times New Roman"/>
          <w:sz w:val="28"/>
          <w:szCs w:val="28"/>
        </w:rPr>
        <w:br/>
        <w:t>1910 – первая выставка.</w:t>
      </w:r>
      <w:r w:rsidRPr="00A23EB9">
        <w:rPr>
          <w:rFonts w:ascii="Times New Roman" w:hAnsi="Times New Roman" w:cs="Times New Roman"/>
          <w:sz w:val="28"/>
          <w:szCs w:val="28"/>
        </w:rPr>
        <w:br/>
        <w:t>1911 – объединение Бубновый валет – 1917.</w:t>
      </w:r>
      <w:r w:rsidRPr="00A23EB9">
        <w:rPr>
          <w:rFonts w:ascii="Times New Roman" w:hAnsi="Times New Roman" w:cs="Times New Roman"/>
          <w:sz w:val="28"/>
          <w:szCs w:val="28"/>
        </w:rPr>
        <w:br/>
        <w:t>Принимали участие зарубежные художники в выставках.</w:t>
      </w:r>
      <w:r w:rsidRPr="00A23EB9">
        <w:rPr>
          <w:rFonts w:ascii="Times New Roman" w:hAnsi="Times New Roman" w:cs="Times New Roman"/>
          <w:sz w:val="28"/>
          <w:szCs w:val="28"/>
        </w:rPr>
        <w:br/>
        <w:t>o Кончаловский. П. Якулова – острота характеристики.</w:t>
      </w:r>
      <w:r w:rsidRPr="00A23EB9">
        <w:rPr>
          <w:rFonts w:ascii="Times New Roman" w:hAnsi="Times New Roman" w:cs="Times New Roman"/>
          <w:sz w:val="28"/>
          <w:szCs w:val="28"/>
        </w:rPr>
        <w:br/>
        <w:t>Натюрморт с красным подносом.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E958247" wp14:editId="78B3C0D8">
                <wp:extent cx="4762500" cy="4762500"/>
                <wp:effectExtent l="0" t="0" r="0" b="0"/>
                <wp:docPr id="944" name="Прямоугольник 944" descr="Кончаловский.Наташа на стуле.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0D89F" id="Прямоугольник 944" o:spid="_x0000_s1026" alt="Кончаловский.Наташа на стуле.191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&#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Кончаловский.Наташа на стуле.1910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2FA23C5" wp14:editId="713AF56F">
                <wp:extent cx="4762500" cy="4762500"/>
                <wp:effectExtent l="0" t="0" r="0" b="0"/>
                <wp:docPr id="943" name="Прямоугольник 943" descr="Кончаловский.П-т Г.Б.Якулова.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30810B" id="Прямоугольник 943" o:spid="_x0000_s1026" alt="Кончаловский.П-т Г.Б.Якулова.191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Кончаловский.П-т Г.Б.Якулова.1910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DE69E5A" wp14:editId="1355ECCB">
                <wp:extent cx="4762500" cy="4762500"/>
                <wp:effectExtent l="0" t="0" r="0" b="0"/>
                <wp:docPr id="942" name="Прямоугольник 942" descr="Кончаловский.Персики.19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51E43" id="Прямоугольник 942" o:spid="_x0000_s1026" alt="Кончаловский.Персики.1913."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Кончаловский.Персики.1913.</w:t>
      </w:r>
      <w:r w:rsidRPr="00A23EB9">
        <w:rPr>
          <w:rFonts w:ascii="Times New Roman" w:hAnsi="Times New Roman" w:cs="Times New Roman"/>
          <w:sz w:val="28"/>
          <w:szCs w:val="28"/>
        </w:rPr>
        <w:br/>
      </w:r>
      <w:r w:rsidRPr="00A23EB9">
        <w:rPr>
          <w:rFonts w:ascii="Times New Roman" w:hAnsi="Times New Roman" w:cs="Times New Roman"/>
          <w:sz w:val="28"/>
          <w:szCs w:val="28"/>
        </w:rPr>
        <w:br/>
        <w:t>o Машков. Декоративизм, обводка, яркость.</w:t>
      </w:r>
      <w:r w:rsidRPr="00A23EB9">
        <w:rPr>
          <w:rFonts w:ascii="Times New Roman" w:hAnsi="Times New Roman" w:cs="Times New Roman"/>
          <w:sz w:val="28"/>
          <w:szCs w:val="28"/>
        </w:rPr>
        <w:br/>
        <w:t>Натюрморт с ананасом. Дама с фазаном. Автопортрет и п. Кончаловского.</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269D23B" wp14:editId="10B2FAE7">
                <wp:extent cx="4762500" cy="4762500"/>
                <wp:effectExtent l="0" t="0" r="0" b="0"/>
                <wp:docPr id="941" name="Прямоугольник 941" descr="Машков.Атопортрет и портрет Кончаловского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4A2E7" id="Прямоугольник 941" o:spid="_x0000_s1026" alt="Машков.Атопортрет и портрет Кончаловского191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&#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Машков.Атопортрет и портрет Кончаловского1910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D501EC0" wp14:editId="45B87362">
                <wp:extent cx="4762500" cy="4762500"/>
                <wp:effectExtent l="0" t="0" r="0" b="0"/>
                <wp:docPr id="940" name="Прямоугольник 940" descr="Машков.Дама с фазаном.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EE161" id="Прямоугольник 940" o:spid="_x0000_s1026" alt="Машков.Дама с фазаном.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Машков.Дама с фазаном.1911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02F42F4" wp14:editId="40286800">
                <wp:extent cx="4762500" cy="4762500"/>
                <wp:effectExtent l="0" t="0" r="0" b="0"/>
                <wp:docPr id="939" name="Прямоугольник 939" descr="Машков.Натюрморт с ананасом.ок.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0C292" id="Прямоугольник 939" o:spid="_x0000_s1026" alt="Машков.Натюрморт с ананасом.ок.191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Машков.Натюрморт с ананасом.ок.1910</w:t>
      </w:r>
      <w:r w:rsidRPr="00A23EB9">
        <w:rPr>
          <w:rFonts w:ascii="Times New Roman" w:hAnsi="Times New Roman" w:cs="Times New Roman"/>
          <w:sz w:val="28"/>
          <w:szCs w:val="28"/>
        </w:rPr>
        <w:br/>
      </w:r>
      <w:r w:rsidRPr="00A23EB9">
        <w:rPr>
          <w:rFonts w:ascii="Times New Roman" w:hAnsi="Times New Roman" w:cs="Times New Roman"/>
          <w:sz w:val="28"/>
          <w:szCs w:val="28"/>
        </w:rPr>
        <w:br/>
        <w:t>o Лентулов. Ищет новую форму.</w:t>
      </w:r>
      <w:r w:rsidRPr="00A23EB9">
        <w:rPr>
          <w:rFonts w:ascii="Times New Roman" w:hAnsi="Times New Roman" w:cs="Times New Roman"/>
          <w:sz w:val="28"/>
          <w:szCs w:val="28"/>
        </w:rPr>
        <w:br/>
        <w:t>Василий блаженный. Колокольня Ивана Великого.</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92AAE46" wp14:editId="256CB150">
                <wp:extent cx="4762500" cy="4762500"/>
                <wp:effectExtent l="0" t="0" r="0" b="0"/>
                <wp:docPr id="938" name="Прямоугольник 938" descr="Лентулов.Василий Блаженный.19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7889A" id="Прямоугольник 938" o:spid="_x0000_s1026" alt="Лентулов.Василий Блаженный.1913"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Лентулов.Василий Блаженный.1913</w:t>
      </w:r>
      <w:r w:rsidRPr="00A23EB9">
        <w:rPr>
          <w:rFonts w:ascii="Times New Roman" w:hAnsi="Times New Roman" w:cs="Times New Roman"/>
          <w:sz w:val="28"/>
          <w:szCs w:val="28"/>
        </w:rPr>
        <w:br/>
      </w:r>
      <w:r w:rsidRPr="00A23EB9">
        <w:rPr>
          <w:rFonts w:ascii="Times New Roman" w:hAnsi="Times New Roman" w:cs="Times New Roman"/>
          <w:sz w:val="28"/>
          <w:szCs w:val="28"/>
        </w:rPr>
        <w:br/>
        <w:t>o Фальк. Лирический кубизм, влияние Сезанна.</w:t>
      </w:r>
      <w:r w:rsidRPr="00A23EB9">
        <w:rPr>
          <w:rFonts w:ascii="Times New Roman" w:hAnsi="Times New Roman" w:cs="Times New Roman"/>
          <w:sz w:val="28"/>
          <w:szCs w:val="28"/>
        </w:rPr>
        <w:br/>
        <w:t>Крым. Пирамидальный тополь.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5DB0388" wp14:editId="4E235E75">
                <wp:extent cx="4762500" cy="4762500"/>
                <wp:effectExtent l="0" t="0" r="0" b="0"/>
                <wp:docPr id="937" name="Прямоугольник 937" descr="Фальк.Пирамидальный тополь.1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74945" id="Прямоугольник 937" o:spid="_x0000_s1026" alt="Фальк.Пирамидальный тополь.1915"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Фальк.Пирамидальный тополь.1915</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 </w:t>
      </w:r>
      <w:r w:rsidRPr="00A23EB9">
        <w:rPr>
          <w:rFonts w:ascii="Times New Roman" w:hAnsi="Times New Roman" w:cs="Times New Roman"/>
          <w:b/>
          <w:bCs/>
          <w:sz w:val="28"/>
          <w:szCs w:val="28"/>
        </w:rPr>
        <w:t>Ослиный хвост</w:t>
      </w:r>
      <w:r w:rsidRPr="00A23EB9">
        <w:rPr>
          <w:rFonts w:ascii="Times New Roman" w:hAnsi="Times New Roman" w:cs="Times New Roman"/>
          <w:sz w:val="28"/>
          <w:szCs w:val="28"/>
        </w:rPr>
        <w:br/>
        <w:t>- неопримитивизм – утвердили термин.</w:t>
      </w:r>
      <w:r w:rsidRPr="00A23EB9">
        <w:rPr>
          <w:rFonts w:ascii="Times New Roman" w:hAnsi="Times New Roman" w:cs="Times New Roman"/>
          <w:sz w:val="28"/>
          <w:szCs w:val="28"/>
        </w:rPr>
        <w:br/>
        <w:t>- превратили тенденцию в направление.</w:t>
      </w:r>
      <w:r w:rsidRPr="00A23EB9">
        <w:rPr>
          <w:rFonts w:ascii="Times New Roman" w:hAnsi="Times New Roman" w:cs="Times New Roman"/>
          <w:sz w:val="28"/>
          <w:szCs w:val="28"/>
        </w:rPr>
        <w:br/>
        <w:t>- ориентация на иконы, вышивки, лубок, каменные бабы, гор. вывески…</w:t>
      </w:r>
      <w:r w:rsidRPr="00A23EB9">
        <w:rPr>
          <w:rFonts w:ascii="Times New Roman" w:hAnsi="Times New Roman" w:cs="Times New Roman"/>
          <w:sz w:val="28"/>
          <w:szCs w:val="28"/>
        </w:rPr>
        <w:br/>
        <w:t>- не подражание и стилизация, а выражение самой народной эстетики.</w:t>
      </w:r>
      <w:r w:rsidRPr="00A23EB9">
        <w:rPr>
          <w:rFonts w:ascii="Times New Roman" w:hAnsi="Times New Roman" w:cs="Times New Roman"/>
          <w:sz w:val="28"/>
          <w:szCs w:val="28"/>
        </w:rPr>
        <w:br/>
        <w:t>- выставляли работы детей, маляров, вывески Пиросманишвилли.</w:t>
      </w:r>
      <w:r w:rsidRPr="00A23EB9">
        <w:rPr>
          <w:rFonts w:ascii="Times New Roman" w:hAnsi="Times New Roman" w:cs="Times New Roman"/>
          <w:sz w:val="28"/>
          <w:szCs w:val="28"/>
        </w:rPr>
        <w:br/>
        <w:t>Жанр: возродили бытовой жанр.</w:t>
      </w:r>
      <w:r w:rsidRPr="00A23EB9">
        <w:rPr>
          <w:rFonts w:ascii="Times New Roman" w:hAnsi="Times New Roman" w:cs="Times New Roman"/>
          <w:sz w:val="28"/>
          <w:szCs w:val="28"/>
        </w:rPr>
        <w:br/>
        <w:t>Художники: Ларионов, Гончарова.</w:t>
      </w:r>
      <w:r w:rsidRPr="00A23EB9">
        <w:rPr>
          <w:rFonts w:ascii="Times New Roman" w:hAnsi="Times New Roman" w:cs="Times New Roman"/>
          <w:sz w:val="28"/>
          <w:szCs w:val="28"/>
        </w:rPr>
        <w:br/>
        <w:t>o Ларионов. Парикмахеры. Солдат на отдыхе. Венера.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DEB977B" wp14:editId="121F0F85">
                <wp:extent cx="4762500" cy="4762500"/>
                <wp:effectExtent l="0" t="0" r="0" b="0"/>
                <wp:docPr id="936" name="Прямоугольник 936" descr="Ларионов.Парикмах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03A75" id="Прямоугольник 936" o:spid="_x0000_s1026" alt="Ларионов.Парикмахер"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" filled="f" stroked="f">
                <o:lock v:ext="edit" aspectratio="t"/>
                <w10:anchorlock/>
              </v:rect>
            </w:pict>
          </mc:Fallback>
        </mc:AlternateContent>
      </w:r>
      <w:r w:rsidRPr="00A23EB9">
        <w:rPr>
          <w:rFonts w:ascii="Times New Roman" w:hAnsi="Times New Roman" w:cs="Times New Roman"/>
          <w:sz w:val="28"/>
          <w:szCs w:val="28"/>
        </w:rPr>
        <w:br/>
        <w:t>Ларионов.Отдыхающий солдат.1911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CA31FE2" wp14:editId="290AEE48">
                <wp:extent cx="4762500" cy="4762500"/>
                <wp:effectExtent l="0" t="0" r="0" b="0"/>
                <wp:docPr id="935" name="Прямоугольник 935" descr="Ларионов.Отдыхающий солдат.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9C2DD" id="Прямоугольник 935" o:spid="_x0000_s1026" alt="Ларионов.Отдыхающий солдат.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Ларионов.Парикмахер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363F715" wp14:editId="4D0A9993">
                <wp:extent cx="4762500" cy="4762500"/>
                <wp:effectExtent l="0" t="0" r="0" b="0"/>
                <wp:docPr id="934" name="Прямоугольник 934" descr="Ларионов.Венера.19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424B9" id="Прямоугольник 934" o:spid="_x0000_s1026" alt="Ларионов.Венера.191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Ларионов.Венера.1912</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o Гончарова.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AB2780B" wp14:editId="1BB3F718">
                <wp:extent cx="4762500" cy="4762500"/>
                <wp:effectExtent l="0" t="0" r="0" b="0"/>
                <wp:docPr id="933" name="Прямоугольник 933" descr="Гончарова.Автопортрет с желтыми лилиями.1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A7B9E" id="Прямоугольник 933" o:spid="_x0000_s1026" alt="Гончарова.Автопортрет с желтыми лилиями.1907"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" filled="f" stroked="f">
                <o:lock v:ext="edit" aspectratio="t"/>
                <w10:anchorlock/>
              </v:rect>
            </w:pict>
          </mc:Fallback>
        </mc:AlternateContent>
      </w:r>
      <w:r w:rsidRPr="00A23EB9">
        <w:rPr>
          <w:rFonts w:ascii="Times New Roman" w:hAnsi="Times New Roman" w:cs="Times New Roman"/>
          <w:sz w:val="28"/>
          <w:szCs w:val="28"/>
        </w:rPr>
        <w:br/>
        <w:t>Гончарова.Автопортрет с желтыми лилиями.1907</w:t>
      </w:r>
      <w:r w:rsidRPr="00A23EB9">
        <w:rPr>
          <w:rFonts w:ascii="Times New Roman" w:hAnsi="Times New Roman" w:cs="Times New Roman"/>
          <w:sz w:val="28"/>
          <w:szCs w:val="28"/>
        </w:rPr>
        <w:br/>
      </w:r>
      <w:r w:rsidRPr="00A23EB9">
        <w:rPr>
          <w:rFonts w:ascii="Times New Roman" w:hAnsi="Times New Roman" w:cs="Times New Roman"/>
          <w:sz w:val="28"/>
          <w:szCs w:val="28"/>
        </w:rPr>
        <w:br/>
        <w:t>Религиозная тема:</w:t>
      </w:r>
      <w:r w:rsidRPr="00A23EB9">
        <w:rPr>
          <w:rFonts w:ascii="Times New Roman" w:hAnsi="Times New Roman" w:cs="Times New Roman"/>
          <w:sz w:val="28"/>
          <w:szCs w:val="28"/>
        </w:rPr>
        <w:br/>
        <w:t>Евангелисты. - обращение к иконописи.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21B16ED" wp14:editId="444B7FAD">
                <wp:extent cx="4762500" cy="4762500"/>
                <wp:effectExtent l="0" t="0" r="0" b="0"/>
                <wp:docPr id="932" name="Прямоугольник 932" descr="Гончаров.Евангелисты.Тетраптих.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5F53D" id="Прямоугольник 932" o:spid="_x0000_s1026" alt="Гончаров.Евангелисты.Тетраптих.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Гончаров.Евангелисты.Тетраптих.1911</w:t>
      </w:r>
      <w:r w:rsidRPr="00A23EB9">
        <w:rPr>
          <w:rFonts w:ascii="Times New Roman" w:hAnsi="Times New Roman" w:cs="Times New Roman"/>
          <w:sz w:val="28"/>
          <w:szCs w:val="28"/>
        </w:rPr>
        <w:br/>
      </w:r>
      <w:r w:rsidRPr="00A23EB9">
        <w:rPr>
          <w:rFonts w:ascii="Times New Roman" w:hAnsi="Times New Roman" w:cs="Times New Roman"/>
          <w:sz w:val="28"/>
          <w:szCs w:val="28"/>
        </w:rPr>
        <w:br/>
        <w:t>Крестьянская тема, экспрессионизм:</w:t>
      </w:r>
      <w:r w:rsidRPr="00A23EB9">
        <w:rPr>
          <w:rFonts w:ascii="Times New Roman" w:hAnsi="Times New Roman" w:cs="Times New Roman"/>
          <w:sz w:val="28"/>
          <w:szCs w:val="28"/>
        </w:rPr>
        <w:br/>
        <w:t>Беление холста. Мытье холста. Бабы с граблями. Крестьяне, собирающие яблоки.</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F6DFA2C" wp14:editId="59233A28">
                <wp:extent cx="4762500" cy="4762500"/>
                <wp:effectExtent l="0" t="0" r="0" b="0"/>
                <wp:docPr id="931" name="Прямоугольник 931" descr="Гончарова.Беление холста.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74577" id="Прямоугольник 931" o:spid="_x0000_s1026" alt="Гончарова.Беление холста.1908"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Гончарова.Беление холста.1908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77AF802" wp14:editId="038938A6">
                <wp:extent cx="4762500" cy="4762500"/>
                <wp:effectExtent l="0" t="0" r="0" b="0"/>
                <wp:docPr id="930" name="Прямоугольник 930" descr="Гончарова.Крестьяне, собирающие яблоки.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890803" id="Прямоугольник 930" o:spid="_x0000_s1026" alt="Гончарова.Крестьяне, собирающие яблоки.1911."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Гончарова.Крестьяне, собирающие яблоки.1911.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24EFC91" wp14:editId="6B3C0C5B">
                <wp:extent cx="4762500" cy="4762500"/>
                <wp:effectExtent l="0" t="0" r="0" b="0"/>
                <wp:docPr id="929" name="Прямоугольник 929" descr="Гончарова.Мытье холста.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EA15F" id="Прямоугольник 929" o:spid="_x0000_s1026" alt="Гончарова.Мытье холста.1910"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Гончарова.Мытье холста.1910</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10.1 Искусство Западной Европы XIX века. Классицизм, романтизм.</w:t>
      </w:r>
    </w:p>
    <w:p w:rsidR="00A23EB9" w:rsidRPr="00A23EB9" w:rsidRDefault="00A23EB9" w:rsidP="00A23EB9">
      <w:pPr>
        <w:pStyle w:val="2"/>
        <w:contextualSpacing/>
        <w:rPr>
          <w:sz w:val="28"/>
          <w:szCs w:val="28"/>
        </w:rPr>
      </w:pPr>
      <w:r w:rsidRPr="00A23EB9">
        <w:rPr>
          <w:sz w:val="28"/>
          <w:szCs w:val="28"/>
        </w:rPr>
        <w:t>Классицизм</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t>Классицизм</w:t>
      </w:r>
      <w:r w:rsidRPr="00A23EB9">
        <w:rPr>
          <w:rFonts w:ascii="Times New Roman" w:hAnsi="Times New Roman" w:cs="Times New Roman"/>
          <w:sz w:val="28"/>
          <w:szCs w:val="28"/>
        </w:rPr>
        <w:t xml:space="preserve">, художественный стиль в европейском искусстве 17–начала 19 века, одной из важнейших черт которого было обращение к формам античного искусства, как к идеальному эстетическому и этическому эталону. Классицизм, развивавшийся в острополемическом взаимодействии с барокко, в целостную стилевую систему сложился во французской художественной культуре 17 века.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Классицизм 18 – начала 19 веков (в зарубежном искусствознании он часто именуется неоклассицизмом), ставший общеевропейским стилем, также формировался преимущественно в лоне французской культуры, под сильнейшим влиянием идей Просвещения. В архитектуре определились новые типы изысканного особняка, парадного общественного здания, открытой городской площади (Габриель Жак Анж и Суфло Жак Жермен), поиски новых, безордерных форм архитектуры, стремление к суровой простоте в творчестве Леду Клода Никола предвосхищали зодчество поздней стадии классицизма – ампира. Гражданский пафос и лиричность соединились в пластике (Пигаль Жан Батист и Гудон Жан Антуан), декоративных пейзажах (Робер Юбер). Мужественный драматизм исторических и портретных образов присущ произведениям главы французского классицизма, живописца Жака Луи Давида. В 19 </w:t>
      </w:r>
      <w:r w:rsidRPr="00A23EB9">
        <w:rPr>
          <w:rFonts w:ascii="Times New Roman" w:hAnsi="Times New Roman" w:cs="Times New Roman"/>
          <w:sz w:val="28"/>
          <w:szCs w:val="28"/>
        </w:rPr>
        <w:lastRenderedPageBreak/>
        <w:t>столетии живопись классицизма, несмотря на деятельность отдельных крупных мастеров, таких, как Жан Огюст Доминик Энгр, вырождается в официально-апологетическое или претенциозно-эротическое салонное искусство. Интернациональным центром европейского классицизма 18 – начала 19 века стал Рим, где в основном господствовали традиции академизма со свойственным им сочетанием благородства форм и холодной идеализации (немецкий живописец Антон Рафаэль Менгс, скульпторы: итальянец Канова Антонио и датчанин Торвальдсен Бертель). Для архитектуры немецкого классицизма характерна суровая монументальность построек Карла Фридриха Шинкеля, для созерцательно-элегичной по настроению живописи и пластики – портреты Августа и Вильгельма Тишбейнов, скульптура Иоганна Готтфрида Шадова. В английском классицизме выделяются антикизирующие сооружения Роберта Адама, палладианские по духу парковые усадьбы Уильяма Чеймберса, изысканно-строгие рисунки Дж. Флаксмена и керамика Дж. Уэджвуда. Собственные варианты классицизма развивались в художественной культуре Италии, Испании, Бельгии, скандинавских странах, США; выдающееся место в истории мирового искусства занимает русский классицизм 1760–1840-х годов.</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 конце первой трети 19 столетия ведущая роль классицизма почти повсеместно сходит на нет, он вытесняется разнообразными формами архитектурного эклектизма. Оживает художественная традиция классицизма в неоклассицизме конца 19 – начала 20 веков.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Жан Огю́ст Домини́к Энгр</w:t>
      </w:r>
      <w:r w:rsidRPr="00A23EB9">
        <w:rPr>
          <w:rFonts w:ascii="Times New Roman" w:hAnsi="Times New Roman" w:cs="Times New Roman"/>
          <w:sz w:val="28"/>
          <w:szCs w:val="28"/>
        </w:rPr>
        <w:t>, (1780—1867) — французский художник, общепризнанный лидер европейского академизма XIX века.</w:t>
      </w:r>
      <w:r w:rsidRPr="00A23EB9">
        <w:rPr>
          <w:rFonts w:ascii="Times New Roman" w:hAnsi="Times New Roman" w:cs="Times New Roman"/>
          <w:sz w:val="28"/>
          <w:szCs w:val="28"/>
        </w:rPr>
        <w:br/>
        <w:t>В творчестве Энгра – поиск чистой гармонии.</w:t>
      </w:r>
      <w:r w:rsidRPr="00A23EB9">
        <w:rPr>
          <w:rFonts w:ascii="Times New Roman" w:hAnsi="Times New Roman" w:cs="Times New Roman"/>
          <w:sz w:val="28"/>
          <w:szCs w:val="28"/>
        </w:rPr>
        <w:br/>
        <w:t>Учился в тулузской академии изящных искусств. По окончании академии переезжает в Париж, где в 1797 становится учеником Жака-Луи Давида. В 1806—1820 учится и работает в Риме, затем переезжает во Флоренцию, где проводит ещё четыре года. В 1824 возвращается в Париж и открывает школу живописи. В 1835 вновь возвращается в Рим в должности директора Французской академии. С 1841 года до конца жизни живёт в Париже.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B2FC69" wp14:editId="628A4400">
                <wp:extent cx="304800" cy="304800"/>
                <wp:effectExtent l="0" t="0" r="0" b="0"/>
                <wp:docPr id="1043" name="Прямоугольник 1043" descr="Автопортрет. 1804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F4BB3" id="Прямоугольник 1043" o:spid="_x0000_s1026" alt="Автопортрет. 1804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Q8DO&#10;K/sCAAD0BQ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A23EB9">
        <w:rPr>
          <w:rFonts w:ascii="Times New Roman" w:hAnsi="Times New Roman" w:cs="Times New Roman"/>
          <w:sz w:val="28"/>
          <w:szCs w:val="28"/>
        </w:rPr>
        <w:br/>
        <w:t xml:space="preserve">Автопортрет. 1804 </w:t>
      </w:r>
      <w:r w:rsidRPr="00A23EB9">
        <w:rPr>
          <w:rFonts w:ascii="Times New Roman" w:hAnsi="Times New Roman" w:cs="Times New Roman"/>
          <w:sz w:val="28"/>
          <w:szCs w:val="28"/>
        </w:rPr>
        <w:br/>
      </w:r>
      <w:r w:rsidRPr="00A23EB9">
        <w:rPr>
          <w:rFonts w:ascii="Times New Roman" w:hAnsi="Times New Roman" w:cs="Times New Roman"/>
          <w:sz w:val="28"/>
          <w:szCs w:val="28"/>
        </w:rPr>
        <w:br/>
        <w:t>Академи́зм (фр. academisme) — направление в европейской живописи XVII—XIX веков. Академическая живопись возникла в период развития в Европе академий художеств. Стилистической основой академической живописи в начале XIX века являлся классицизм, во второй половине XIX века - эклектизм.</w:t>
      </w:r>
      <w:r w:rsidRPr="00A23EB9">
        <w:rPr>
          <w:rFonts w:ascii="Times New Roman" w:hAnsi="Times New Roman" w:cs="Times New Roman"/>
          <w:sz w:val="28"/>
          <w:szCs w:val="28"/>
        </w:rPr>
        <w:br/>
        <w:t>Академизм вырос на следовании внешним формам классического искусства. Последователи характеризовали этот стиль как рассуждение над формой искусства древнего античного мира и Возрождения.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D5F9794" wp14:editId="0746F1F8">
                <wp:extent cx="2381250" cy="2381250"/>
                <wp:effectExtent l="0" t="0" r="0" b="0"/>
                <wp:docPr id="1042" name="Прямоугольник 1042" descr="Портреты семьи Ривь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620F1" id="Прямоугольник 1042" o:spid="_x0000_s1026" alt="Портреты семьи Ривьер" style="width:18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" filled="f" stroked="f">
                <o:lock v:ext="edit" aspectratio="t"/>
                <w10:anchorlock/>
              </v:rect>
            </w:pict>
          </mc:Fallback>
        </mc:AlternateContent>
      </w:r>
      <w:r w:rsidRPr="00A23EB9">
        <w:rPr>
          <w:rFonts w:ascii="Times New Roman" w:hAnsi="Times New Roman" w:cs="Times New Roman"/>
          <w:noProof/>
          <w:sz w:val="28"/>
          <w:szCs w:val="28"/>
          <w:lang w:eastAsia="ru-RU"/>
        </w:rPr>
        <mc:AlternateContent>
          <mc:Choice Requires="wps">
            <w:drawing>
              <wp:inline distT="0" distB="0" distL="0" distR="0" wp14:anchorId="47BD6B78" wp14:editId="48D0B329">
                <wp:extent cx="1905000" cy="1905000"/>
                <wp:effectExtent l="0" t="0" r="0" b="0"/>
                <wp:docPr id="1041" name="Прямоугольник 1041" descr="Портреты семьи Ривь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7797E" id="Прямоугольник 1041" o:spid="_x0000_s1026" alt="Портреты семьи Ривьер" style="width:150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" filled="f" stroked="f">
                <o:lock v:ext="edit" aspectratio="t"/>
                <w10:anchorlock/>
              </v:rect>
            </w:pict>
          </mc:Fallback>
        </mc:AlternateContent>
      </w:r>
      <w:r w:rsidRPr="00A23EB9">
        <w:rPr>
          <w:rFonts w:ascii="Times New Roman" w:hAnsi="Times New Roman" w:cs="Times New Roman"/>
          <w:noProof/>
          <w:sz w:val="28"/>
          <w:szCs w:val="28"/>
          <w:lang w:eastAsia="ru-RU"/>
        </w:rPr>
        <mc:AlternateContent>
          <mc:Choice Requires="wps">
            <w:drawing>
              <wp:inline distT="0" distB="0" distL="0" distR="0" wp14:anchorId="0975FA33" wp14:editId="0E0C22E3">
                <wp:extent cx="1905000" cy="1905000"/>
                <wp:effectExtent l="0" t="0" r="0" b="0"/>
                <wp:docPr id="1040" name="Прямоугольник 1040" descr="Портреты семьи Ривь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B2C0C" id="Прямоугольник 1040" o:spid="_x0000_s1026" alt="Портреты семьи Ривьер" style="width:150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Энгр. Портреты семьи Ривьер. 1804-05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2A32653" wp14:editId="4801F90C">
                <wp:extent cx="304800" cy="304800"/>
                <wp:effectExtent l="0" t="0" r="0" b="0"/>
                <wp:docPr id="1039" name="Прямоугольник 1039" descr="Энгр. Наполеон на императорском троне. 18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59FDC" id="Прямоугольник 1039" o:spid="_x0000_s1026" alt="Энгр. Наполеон на императорском троне. 18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rj5yCR8DAAAi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Энгр. Наполеон на императорском троне. 1806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EBC125D" wp14:editId="60192B76">
                <wp:extent cx="5715000" cy="5715000"/>
                <wp:effectExtent l="0" t="0" r="0" b="0"/>
                <wp:docPr id="1038" name="Прямоугольник 1038" descr="Энгр. Портрет художника Франсуа-Мариуса Гране. 1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D89B0" id="Прямоугольник 1038" o:spid="_x0000_s1026" alt="Энгр. Портрет художника Франсуа-Мариуса Гране. 1809"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" filled="f" stroked="f">
                <o:lock v:ext="edit" aspectratio="t"/>
                <w10:anchorlock/>
              </v:rect>
            </w:pict>
          </mc:Fallback>
        </mc:AlternateContent>
      </w:r>
      <w:r w:rsidRPr="00A23EB9">
        <w:rPr>
          <w:rFonts w:ascii="Times New Roman" w:hAnsi="Times New Roman" w:cs="Times New Roman"/>
          <w:sz w:val="28"/>
          <w:szCs w:val="28"/>
        </w:rPr>
        <w:br/>
        <w:t>Энгр. Портрет художника Франсуа-Мариуса Гране. 1809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0A5381E" wp14:editId="1D66A01B">
                <wp:extent cx="304800" cy="304800"/>
                <wp:effectExtent l="0" t="0" r="0" b="0"/>
                <wp:docPr id="1037" name="Прямоугольник 1037" descr="Энгр. Портрет г-жи де Сеннон, в девичестве Мари-Женевьев-Маргерит Маркоз, 1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06A8EF" id="Прямоугольник 1037" o:spid="_x0000_s1026" alt="Энгр. Портрет г-жи де Сеннон, в девичестве Мари-Женевьев-Маргерит Маркоз, 18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fy7y0wDAABgBgAADgAAAAAAAAAAAAAAAAAuAgAAZHJzL2Uy&#10;b0RvYy54bWxQSwECLQAUAAYACAAAACEATKDpLNgAAAADAQAADwAAAAAAAAAAAAAAAACmBQAAZHJz&#10;L2Rvd25yZXYueG1sUEsFBgAAAAAEAAQA8wAAAKsGAAAAAA==&#10;" filled="f" stroked="f">
                <o:lock v:ext="edit" aspectratio="t"/>
                <w10:anchorlock/>
              </v:rect>
            </w:pict>
          </mc:Fallback>
        </mc:AlternateContent>
      </w:r>
      <w:r w:rsidRPr="00A23EB9">
        <w:rPr>
          <w:rFonts w:ascii="Times New Roman" w:hAnsi="Times New Roman" w:cs="Times New Roman"/>
          <w:sz w:val="28"/>
          <w:szCs w:val="28"/>
        </w:rPr>
        <w:br/>
        <w:t>Энгр. Портрет г-жи де Сеннон, в девичестве Мари-Женевьев-Маргерит Маркоз, 1814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518F10C" wp14:editId="28E4068B">
                <wp:extent cx="5715000" cy="5715000"/>
                <wp:effectExtent l="0" t="0" r="0" b="0"/>
                <wp:docPr id="1036" name="Прямоугольник 1036" descr="Энгр. Г-жа Девосе. 18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4F734" id="Прямоугольник 1036" o:spid="_x0000_s1026" alt="Энгр. Г-жа Девосе. 1807"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" filled="f" stroked="f">
                <o:lock v:ext="edit" aspectratio="t"/>
                <w10:anchorlock/>
              </v:rect>
            </w:pict>
          </mc:Fallback>
        </mc:AlternateContent>
      </w:r>
      <w:r w:rsidRPr="00A23EB9">
        <w:rPr>
          <w:rFonts w:ascii="Times New Roman" w:hAnsi="Times New Roman" w:cs="Times New Roman"/>
          <w:sz w:val="28"/>
          <w:szCs w:val="28"/>
        </w:rPr>
        <w:br/>
        <w:t>Энгр. Г-жа Девосе. 1807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EDBCA47" wp14:editId="60EBE014">
                <wp:extent cx="5715000" cy="5715000"/>
                <wp:effectExtent l="0" t="0" r="0" b="0"/>
                <wp:docPr id="1035" name="Прямоугольник 1035" descr="Энгр. Юпитер и Фетида. 18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A0203" id="Прямоугольник 1035" o:spid="_x0000_s1026" alt="Энгр. Юпитер и Фетида. 1811"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Энгр. Юпитер и Фетида. 1811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4005ABF" wp14:editId="2CA6386A">
                <wp:extent cx="5715000" cy="5715000"/>
                <wp:effectExtent l="0" t="0" r="0" b="0"/>
                <wp:docPr id="1034" name="Прямоугольник 1034" descr="Энгр. Рафаэль и Форнарина. 1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EB38C" id="Прямоугольник 1034" o:spid="_x0000_s1026" alt="Энгр. Рафаэль и Форнарина. 1814"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Энгр. Рафаэль и Форнарина. 1814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FCF0AFA" wp14:editId="44E51C2B">
                <wp:extent cx="304800" cy="304800"/>
                <wp:effectExtent l="0" t="0" r="0" b="0"/>
                <wp:docPr id="1033" name="Прямоугольник 1033" descr="Энгр. Паоло и Франческа. 18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B1931" id="Прямоугольник 1033" o:spid="_x0000_s1026" alt="Энгр. Паоло и Франческа. 18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34Zmjw0DAAAH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Энгр. Паоло и Франческа. 1819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476877F" wp14:editId="7238DFDC">
                <wp:extent cx="304800" cy="304800"/>
                <wp:effectExtent l="0" t="0" r="0" b="0"/>
                <wp:docPr id="1032" name="Прямоугольник 1032" descr="Энгр. Купальщица Вальпинсона. 18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72AD5" id="Прямоугольник 1032" o:spid="_x0000_s1026" alt="Энгр. Купальщица Вальпинсона. 18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B9SWAUUAwAAE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Энгр. Купальщица Вальпинсона. 1808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AF0FB21" wp14:editId="59DECC5F">
                <wp:extent cx="304800" cy="304800"/>
                <wp:effectExtent l="0" t="0" r="0" b="0"/>
                <wp:docPr id="1031" name="Прямоугольник 1031" descr="Энгр. «Большая одалиска». 1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61426" id="Прямоугольник 1031" o:spid="_x0000_s1026" alt="Энгр. «Большая одалиска». 18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FNynOURAwAACg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Энгр. «Большая одалиска». 1814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35338DE" wp14:editId="3AB98D1E">
                <wp:extent cx="304800" cy="304800"/>
                <wp:effectExtent l="0" t="0" r="0" b="0"/>
                <wp:docPr id="1030" name="Прямоугольник 1030" descr="Энгр. Джозеф Вудхед с женой и шурином. 18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32BF0" id="Прямоугольник 1030" o:spid="_x0000_s1026" alt="Энгр. Джозеф Вудхед с женой и шурином. 181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w9KEoyUDAAAg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Энгр. Джозеф Вудхед с женой и шурином. 1816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B678406" wp14:editId="4D40C900">
                <wp:extent cx="304800" cy="304800"/>
                <wp:effectExtent l="0" t="0" r="0" b="0"/>
                <wp:docPr id="1029" name="Прямоугольник 1029" descr="Энгр. Никколо Паганини. 1819 графи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411F9" id="Прямоугольник 1029" o:spid="_x0000_s1026" alt="Энгр. Никколо Паганини. 1819 графи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Te0rA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Энгр. Никколо Паганини. 1819 графит</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96BD15A" wp14:editId="484B470E">
                <wp:extent cx="304800" cy="304800"/>
                <wp:effectExtent l="0" t="0" r="0" b="0"/>
                <wp:docPr id="1028" name="Прямоугольник 1028" descr="Энгр. Обет Людовика XIII.  Салон 1824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F0C433" id="Прямоугольник 1028" o:spid="_x0000_s1026" alt="Энгр. Обет Людовика XIII.  Салон 1824 год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P3CU8gAwAAGg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Энгр. Обет Людовика XIII. Салон 1824 года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0AF1CA5E" wp14:editId="78ED294C">
            <wp:extent cx="5419725" cy="6696075"/>
            <wp:effectExtent l="0" t="0" r="9525" b="9525"/>
            <wp:docPr id="1027" name="Рисунок 1027" descr="Энгр. Луи-Франсуа Бертен. 18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Энгр. Луи-Франсуа Бертен. 1832 "/>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19725" cy="6696075"/>
                    </a:xfrm>
                    <a:prstGeom prst="rect">
                      <a:avLst/>
                    </a:prstGeom>
                    <a:noFill/>
                    <a:ln>
                      <a:noFill/>
                    </a:ln>
                  </pic:spPr>
                </pic:pic>
              </a:graphicData>
            </a:graphic>
          </wp:inline>
        </w:drawing>
      </w:r>
      <w:r w:rsidRPr="00A23EB9">
        <w:rPr>
          <w:rFonts w:ascii="Times New Roman" w:hAnsi="Times New Roman" w:cs="Times New Roman"/>
          <w:sz w:val="28"/>
          <w:szCs w:val="28"/>
        </w:rPr>
        <w:br/>
        <w:t xml:space="preserve">Энгр. Луи-Франсуа Бертен. </w:t>
      </w:r>
      <w:r w:rsidRPr="00A23EB9">
        <w:rPr>
          <w:rFonts w:ascii="Times New Roman" w:hAnsi="Times New Roman" w:cs="Times New Roman"/>
          <w:sz w:val="28"/>
          <w:szCs w:val="28"/>
        </w:rPr>
        <w:br/>
        <w:t xml:space="preserve">1832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D564ECE" wp14:editId="331A1AF7">
                <wp:extent cx="304800" cy="304800"/>
                <wp:effectExtent l="0" t="0" r="0" b="0"/>
                <wp:docPr id="1026" name="Прямоугольник 1026" descr="Энгр. Мари-Клотильд-Инес Муатесье. 18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F5CFC" id="Прямоугольник 1026" o:spid="_x0000_s1026" alt="Энгр. Мари-Клотильд-Инес Муатесье. 18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hCC6gGAMAABo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A23EB9">
        <w:rPr>
          <w:rFonts w:ascii="Times New Roman" w:hAnsi="Times New Roman" w:cs="Times New Roman"/>
          <w:sz w:val="28"/>
          <w:szCs w:val="28"/>
        </w:rPr>
        <w:br/>
        <w:t xml:space="preserve">Энгр. Мари-Клотильд-Инес Муатесье. 1856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B893F50" wp14:editId="2B4EA1C7">
                <wp:extent cx="304800" cy="304800"/>
                <wp:effectExtent l="0" t="0" r="0" b="0"/>
                <wp:docPr id="1025" name="Прямоугольник 1025" descr="Энгр. Виконтесса д’Оссонвиль. 1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D2724" id="Прямоугольник 1025" o:spid="_x0000_s1026" alt="Энгр. Виконтесса д’Оссонвиль. 18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HsO5KFQMAABM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Энгр. Виконтесса д’Оссонвиль. 1845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2A10E3D" wp14:editId="77ABDD73">
                <wp:extent cx="7620000" cy="7620000"/>
                <wp:effectExtent l="0" t="0" r="0" b="0"/>
                <wp:docPr id="1024" name="Прямоугольник 1024" descr="Энгр. Царевич Антиох и Стратоника. 18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D7B95" id="Прямоугольник 1024" o:spid="_x0000_s1026" alt="Энгр. Царевич Антиох и Стратоника. 1840"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Энгр. Царевич Антиох и Стратоника. 1840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75B73D4" wp14:editId="2A77378D">
                <wp:extent cx="7620000" cy="7620000"/>
                <wp:effectExtent l="0" t="0" r="0" b="0"/>
                <wp:docPr id="1023" name="Прямоугольник 1023" descr="Энгр. Одалиска и рабыня. 18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A4C5B" id="Прямоугольник 1023" o:spid="_x0000_s1026" alt="Энгр. Одалиска и рабыня. 1840"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" filled="f" stroked="f">
                <o:lock v:ext="edit" aspectratio="t"/>
                <w10:anchorlock/>
              </v:rect>
            </w:pict>
          </mc:Fallback>
        </mc:AlternateContent>
      </w:r>
      <w:r w:rsidRPr="00A23EB9">
        <w:rPr>
          <w:rFonts w:ascii="Times New Roman" w:hAnsi="Times New Roman" w:cs="Times New Roman"/>
          <w:sz w:val="28"/>
          <w:szCs w:val="28"/>
        </w:rPr>
        <w:br/>
        <w:t>Энгр. Одалиска и рабыня. 1840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A9AE428" wp14:editId="632F9464">
                <wp:extent cx="304800" cy="304800"/>
                <wp:effectExtent l="0" t="0" r="0" b="0"/>
                <wp:docPr id="1022" name="Прямоугольник 1022" descr="Энгр. Источник. 1820-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9706D" id="Прямоугольник 1022" o:spid="_x0000_s1026" alt="Энгр. Источник. 1820-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Rg+spP4CAAD6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Энгр. Источник. 1820-56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p>
    <w:p w:rsidR="00A23EB9" w:rsidRPr="00A23EB9" w:rsidRDefault="00A23EB9" w:rsidP="00A23EB9">
      <w:pPr>
        <w:pStyle w:val="2"/>
        <w:contextualSpacing/>
        <w:rPr>
          <w:sz w:val="28"/>
          <w:szCs w:val="28"/>
        </w:rPr>
      </w:pPr>
      <w:r w:rsidRPr="00A23EB9">
        <w:rPr>
          <w:sz w:val="28"/>
          <w:szCs w:val="28"/>
        </w:rPr>
        <w:t>Романтизм</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b/>
          <w:bCs/>
          <w:sz w:val="28"/>
          <w:szCs w:val="28"/>
        </w:rPr>
        <w:lastRenderedPageBreak/>
        <w:t>Романтизм</w:t>
      </w:r>
      <w:r w:rsidRPr="00A23EB9">
        <w:rPr>
          <w:rFonts w:ascii="Times New Roman" w:hAnsi="Times New Roman" w:cs="Times New Roman"/>
          <w:sz w:val="28"/>
          <w:szCs w:val="28"/>
        </w:rPr>
        <w:t xml:space="preserve"> — явление, порожденное буржуазным строем. Как мировоззрение и стиль художественного творчества он отражает его противоречия: разрыв между должным и сущим, идеалом и действительностью. Осознание нереализуемости гуманистических идеалов и ценностей Просвещения породило две альтернативные мировоззренческие позиции. Суть первой — презреть низменную действительность и замкнуться в скорлупе чистых идеалов. Суть второй — признать эмпирическую реальность, отбросить все рассуждения об идеальном. Исходным пунктом романтического мировоззрения является открытое неприятие действительности, признание непреодолимой пропасти между идеалами и реальным бытием, неразумности мира вещей.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Для него характерны негативное отношение к действительности, пессимизм, трактовка исторических сил как находящихся вне реальной повседневной действительности, мистификация и мифологизация. Все это побуждало к поискам разрешения противоречий не в реальном мире, а в мире фантазий.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Романтическое миропонимание охватило все сферы духовной жизни — науку, философию, искусство, религию. Оно выразилось в двух вариантах: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Первый — в нем мир представал бесконечной, безликой, космической субъективностью. Творческая энергия духа выступает здесь началом, созидающим мировую гармонию. Для этого варианта романтического миропонимания характерен пантеистический образ мира, оптимизм, возвышенные чувства.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Второй — в нем человеческая субъективность рассматривается индивидуально-личностно, понимается как внутренний самоуглубленный мир человека, находящегося в конфликте с внешним миром. Такому мироощущению свойственен пессимизм, лирически-грустное отношение к миру.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Исходным принципом романтизма было «двоемирие»: сопоставление и противопоставление реального и воображаемого миров. Способом выражения этого двоемирия был символизм.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Романтический символизм представлял органическое соединение мира иллюзорного и реального, что проявилось в появлении метафоры, гиперболы, поэтических сравнений. Романтизму, несмотря на тесную связь с религией, были присущи юмор, ирония, мечтательность. Образцом и нормой для всех областей искусства романтизм объявил музыку, в которой, по мнению романтиков, звучала сама стихия жизни, стихия свободы и торжества чувств.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Возникновение романтизма было обусловлено рядом факторов. Во-первых, социально-политическими: Французская революция 1769— 1793 гг., наполеоновские войны, война за независимость Латинской Америки. Во-вторых, экономическими: промышленный переворот, развитие капитализма. В-третьих, он формировался под влиянием классической немецкой философии. В-четвертых, сложился на основе и в рамках существующих литературных стилей: просвещения, сентиментализма.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Расцвет романтизма приходится на период 1795— 1830 гг. — период европейских революций и национально-освободительных движений, и особенно ярко романтизм проявился в культуре Германии, Англии, России, Италии, Франции, Испании.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Романтическая тенденция оказала большое влияние в гуманитарной области, а позитивистская — в естественно-научной, технической и практической.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Жан Луи Андре Теодор Жерико</w:t>
      </w:r>
      <w:r w:rsidRPr="00A23EB9">
        <w:rPr>
          <w:rFonts w:ascii="Times New Roman" w:hAnsi="Times New Roman" w:cs="Times New Roman"/>
          <w:sz w:val="28"/>
          <w:szCs w:val="28"/>
        </w:rPr>
        <w:t xml:space="preserve"> (1791—1824).</w:t>
      </w:r>
      <w:r w:rsidRPr="00A23EB9">
        <w:rPr>
          <w:rFonts w:ascii="Times New Roman" w:hAnsi="Times New Roman" w:cs="Times New Roman"/>
          <w:sz w:val="28"/>
          <w:szCs w:val="28"/>
        </w:rPr>
        <w:br/>
        <w:t>Ученик в течение недолгого времени К. Верне (1808—1810), а потом П. Герена (1810—1811), которого огорчали его приемы передачи природы не в соответствии с принципами школы Жака-Луи Давида и пристрастие к Рубенсу, но впоследствии признавший рациональность стремлений Жерико.</w:t>
      </w:r>
      <w:r w:rsidRPr="00A23EB9">
        <w:rPr>
          <w:rFonts w:ascii="Times New Roman" w:hAnsi="Times New Roman" w:cs="Times New Roman"/>
          <w:sz w:val="28"/>
          <w:szCs w:val="28"/>
        </w:rPr>
        <w:br/>
        <w:t>Служа в королевских мушкетерах, Жерико писал преимущественно батальные сцены, однако после путешествия в Италию в 1817—19 гг. он исполнил большую и сложную картину «Плот „Медузы“» (находится в Лувре, в Париже), ставшую полным отрицанием давидовского направления и красноречивой проповедью реализма. Новизна сюжета, глубокий драматизм композиции и жизненная правда этого мастерски написанного произведения не были сразу оценены по достоинству, но вскоре оно получило признание даже со стороны приверженцев академического стиля и принесло художнику славу талантливого и смелого новатора.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35CB392" wp14:editId="0661A975">
                <wp:extent cx="304800" cy="304800"/>
                <wp:effectExtent l="0" t="0" r="0" b="0"/>
                <wp:docPr id="1021" name="Прямоугольник 1021" descr="Теодор Жерико, автопортр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C64ECD" id="Прямоугольник 1021" o:spid="_x0000_s1026" alt="Теодор Жерико, автопортр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eX7YeDAMAAAk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 xml:space="preserve">Теодор Жерико, автопортрет.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BAE9091" wp14:editId="22ED0B2E">
                <wp:extent cx="5715000" cy="5715000"/>
                <wp:effectExtent l="0" t="0" r="0" b="0"/>
                <wp:docPr id="1020" name="Прямоугольник 1020" descr="Жерико. Портрет г-на Д. (лейтенанта Дьедонне)Офицер конных егерей, идущий в атаку. 18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3A2651" id="Прямоугольник 1020" o:spid="_x0000_s1026" alt="Жерико. Портрет г-на Д. (лейтенанта Дьедонне)Офицер конных егерей, идущий в атаку. 1812"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" filled="f" stroked="f">
                <o:lock v:ext="edit" aspectratio="t"/>
                <w10:anchorlock/>
              </v:rect>
            </w:pict>
          </mc:Fallback>
        </mc:AlternateContent>
      </w:r>
      <w:r w:rsidRPr="00A23EB9">
        <w:rPr>
          <w:rFonts w:ascii="Times New Roman" w:hAnsi="Times New Roman" w:cs="Times New Roman"/>
          <w:sz w:val="28"/>
          <w:szCs w:val="28"/>
        </w:rPr>
        <w:br/>
        <w:t>Жерико. Портрет г-на Д. (лейтенанта Дьедонне)</w:t>
      </w:r>
      <w:r w:rsidRPr="00A23EB9">
        <w:rPr>
          <w:rFonts w:ascii="Times New Roman" w:hAnsi="Times New Roman" w:cs="Times New Roman"/>
          <w:sz w:val="28"/>
          <w:szCs w:val="28"/>
        </w:rPr>
        <w:br/>
        <w:t>Офицер конных егерей, идущий в атаку. 1812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AD2AAF7" wp14:editId="7EF5BBF7">
                <wp:extent cx="304800" cy="304800"/>
                <wp:effectExtent l="0" t="0" r="0" b="0"/>
                <wp:docPr id="1019" name="Прямоугольник 1019" descr="Жерико. Раненый кирасир, покидающий поле боя. 1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1F120" id="Прямоугольник 1019" o:spid="_x0000_s1026" alt="Жерико. Раненый кирасир, покидающий поле боя. 18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KAeg3JAMAAC4GAAAOAAAAAAAA&#10;AAAAAAAAAC4CAABkcnMvZTJvRG9jLnhtbFBLAQItABQABgAIAAAAIQBMoOks2AAAAAMBAAAPAAAA&#10;AAAAAAAAAAAAAH4FAABkcnMvZG93bnJldi54bWxQSwUGAAAAAAQABADzAAAAgwYAAAAA&#10;" filled="f" stroked="f">
                <o:lock v:ext="edit" aspectratio="t"/>
                <w10:anchorlock/>
              </v:rect>
            </w:pict>
          </mc:Fallback>
        </mc:AlternateContent>
      </w:r>
      <w:r w:rsidRPr="00A23EB9">
        <w:rPr>
          <w:rFonts w:ascii="Times New Roman" w:hAnsi="Times New Roman" w:cs="Times New Roman"/>
          <w:sz w:val="28"/>
          <w:szCs w:val="28"/>
        </w:rPr>
        <w:br/>
        <w:t>Жерико. Раненый кирасир, покидающий поле боя. 1814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3438E4D9" wp14:editId="05B024E3">
                <wp:extent cx="5715000" cy="5715000"/>
                <wp:effectExtent l="0" t="0" r="0" b="0"/>
                <wp:docPr id="1018" name="Прямоугольник 1018" descr="Жерико. Портрет карабине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AF44B" id="Прямоугольник 1018" o:spid="_x0000_s1026" alt="Жерико. Портрет карабинера"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Жерико. Портрет карабинера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183D9F4" wp14:editId="4A4D360A">
                <wp:extent cx="304800" cy="304800"/>
                <wp:effectExtent l="0" t="0" r="0" b="0"/>
                <wp:docPr id="1017" name="Прямоугольник 1017" descr="Жерико. Бег свободных лошадей. Балтимор, Музей искусст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39BDF" id="Прямоугольник 1017" o:spid="_x0000_s1026" alt="Жерико. Бег свободных лошадей. Балтимор, Музей искусст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Fn3L+84AwAAPAYAAA4AAAAAAAAAAAAAAAAALgIAAGRycy9lMm9Eb2MueG1sUEsBAi0AFAAGAAgA&#10;AAAhAEyg6SzYAAAAAwEAAA8AAAAAAAAAAAAAAAAAkgUAAGRycy9kb3ducmV2LnhtbFBLBQYAAAAA&#10;BAAEAPMAAACXBgAAAAA=&#10;" filled="f" stroked="f">
                <o:lock v:ext="edit" aspectratio="t"/>
                <w10:anchorlock/>
              </v:rect>
            </w:pict>
          </mc:Fallback>
        </mc:AlternateContent>
      </w:r>
      <w:r w:rsidRPr="00A23EB9">
        <w:rPr>
          <w:rFonts w:ascii="Times New Roman" w:hAnsi="Times New Roman" w:cs="Times New Roman"/>
          <w:sz w:val="28"/>
          <w:szCs w:val="28"/>
        </w:rPr>
        <w:br/>
        <w:t>Жерико. Бег свободных лошадей. Балтимор, Музей искусств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F1EF3A7" wp14:editId="3176153A">
            <wp:extent cx="7639050" cy="5514975"/>
            <wp:effectExtent l="0" t="0" r="0" b="9525"/>
            <wp:docPr id="1016" name="Рисунок 1016" descr="Жерико. Бег свободных лошадей. Лилль. Музей искус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Жерико. Бег свободных лошадей. Лилль. Музей искусств"/>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639050" cy="5514975"/>
                    </a:xfrm>
                    <a:prstGeom prst="rect">
                      <a:avLst/>
                    </a:prstGeom>
                    <a:noFill/>
                    <a:ln>
                      <a:noFill/>
                    </a:ln>
                  </pic:spPr>
                </pic:pic>
              </a:graphicData>
            </a:graphic>
          </wp:inline>
        </w:drawing>
      </w:r>
      <w:r w:rsidRPr="00A23EB9">
        <w:rPr>
          <w:rFonts w:ascii="Times New Roman" w:hAnsi="Times New Roman" w:cs="Times New Roman"/>
          <w:sz w:val="28"/>
          <w:szCs w:val="28"/>
        </w:rPr>
        <w:br/>
        <w:t>Жерико. Бег свободных лошадей. Лилль. Музей искусств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A191775" wp14:editId="4FA59E9F">
                <wp:extent cx="304800" cy="304800"/>
                <wp:effectExtent l="0" t="0" r="0" b="0"/>
                <wp:docPr id="1015" name="Прямоугольник 1015" descr="Жерико. Четверо юношей, сдерживающих ко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84F96" id="Прямоугольник 1015" o:spid="_x0000_s1026" alt="Жерико. Четверо юношей, сдерживающих кон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suudwmAwAAIwYAAA4AAAAA&#10;AAAAAAAAAAAALgIAAGRycy9lMm9Eb2MueG1sUEsBAi0AFAAGAAgAAAAhAEyg6SzYAAAAAwEAAA8A&#10;AAAAAAAAAAAAAAAAgAUAAGRycy9kb3ducmV2LnhtbFBLBQYAAAAABAAEAPMAAACFBgAAAAA=&#10;" filled="f" stroked="f">
                <o:lock v:ext="edit" aspectratio="t"/>
                <w10:anchorlock/>
              </v:rect>
            </w:pict>
          </mc:Fallback>
        </mc:AlternateContent>
      </w:r>
      <w:r w:rsidRPr="00A23EB9">
        <w:rPr>
          <w:rFonts w:ascii="Times New Roman" w:hAnsi="Times New Roman" w:cs="Times New Roman"/>
          <w:sz w:val="28"/>
          <w:szCs w:val="28"/>
        </w:rPr>
        <w:br/>
        <w:t>Жерико. Четверо юношей, сдерживающих коня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C31FAB" wp14:editId="1BA297CC">
                <wp:extent cx="304800" cy="304800"/>
                <wp:effectExtent l="0" t="0" r="0" b="0"/>
                <wp:docPr id="1014" name="Прямоугольник 1014" descr="Жерико. Плот «Медузы». 18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6E1DCB" id="Прямоугольник 1014" o:spid="_x0000_s1026" alt="Жерико. Плот «Медузы». 18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YSAOVg0DAAAE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Жерико. Плот «Медузы». 1819.</w:t>
      </w:r>
      <w:r w:rsidRPr="00A23EB9">
        <w:rPr>
          <w:rFonts w:ascii="Times New Roman" w:hAnsi="Times New Roman" w:cs="Times New Roman"/>
          <w:sz w:val="28"/>
          <w:szCs w:val="28"/>
        </w:rPr>
        <w:br/>
        <w:t>трагическая напряженность и драматизм.</w:t>
      </w:r>
      <w:r w:rsidRPr="00A23EB9">
        <w:rPr>
          <w:rFonts w:ascii="Times New Roman" w:hAnsi="Times New Roman" w:cs="Times New Roman"/>
          <w:sz w:val="28"/>
          <w:szCs w:val="28"/>
        </w:rPr>
        <w:br/>
        <w:t>В 1818 году Жерико работал над картиной «Плот Медузы», положившей начало французскому романтизму. Делакруа, позировавший своему другу, стал свидетелем рождения композиции, ломающей все привычные представления о живописи. Позже Делакруа вспоминал, что увидев законченную картину, он «в восторге бросился бежать, как сумасшедший, и не мог остановиться до самого дома».</w:t>
      </w:r>
      <w:r w:rsidRPr="00A23EB9">
        <w:rPr>
          <w:rFonts w:ascii="Times New Roman" w:hAnsi="Times New Roman" w:cs="Times New Roman"/>
          <w:sz w:val="28"/>
          <w:szCs w:val="28"/>
        </w:rPr>
        <w:br/>
        <w:t xml:space="preserve">В основе сюжета картины лежит реальное происшествие, случившиеся 2 июля 1816 года у берегов Сенегала. Тогда на отмели Арген в 40 лье от африканского берега потерпел крушение фрегат «Медуза». 140 пассажиров и членов команды попытались спастись, высадившись на плот. Только 15 из них остались в живых и на двенадцатый день скитаний были подобраны бригом «Аргус». Подробности плавания выживших потрясли современное общественное мнение, а само крушение обернулось скандалом </w:t>
      </w:r>
      <w:r w:rsidRPr="00A23EB9">
        <w:rPr>
          <w:rFonts w:ascii="Times New Roman" w:hAnsi="Times New Roman" w:cs="Times New Roman"/>
          <w:sz w:val="28"/>
          <w:szCs w:val="28"/>
        </w:rPr>
        <w:lastRenderedPageBreak/>
        <w:t xml:space="preserve">во французском правительстве из-за некомпетентности капитана судна и недостаточности попыток спасения потерпевших. </w:t>
      </w:r>
      <w:r w:rsidRPr="00A23EB9">
        <w:rPr>
          <w:rFonts w:ascii="Times New Roman" w:hAnsi="Times New Roman" w:cs="Times New Roman"/>
          <w:sz w:val="28"/>
          <w:szCs w:val="28"/>
        </w:rPr>
        <w:br/>
      </w:r>
      <w:r w:rsidRPr="00A23EB9">
        <w:rPr>
          <w:rFonts w:ascii="Times New Roman" w:hAnsi="Times New Roman" w:cs="Times New Roman"/>
          <w:sz w:val="28"/>
          <w:szCs w:val="28"/>
        </w:rPr>
        <w:br/>
        <w:t>Образное решение</w:t>
      </w:r>
      <w:r w:rsidRPr="00A23EB9">
        <w:rPr>
          <w:rFonts w:ascii="Times New Roman" w:hAnsi="Times New Roman" w:cs="Times New Roman"/>
          <w:sz w:val="28"/>
          <w:szCs w:val="28"/>
        </w:rPr>
        <w:br/>
        <w:t>Гигантское полотно впечатляет своей выразительной мощью. Жерико сумел создать яркий образ, соединив в одной картине мёртвых и живых, надежду и отчаяние. Картине предшествовала огромная подготовительная работа. Жерико делал многочисленные этюды умирающих в больницах и трупов казнённых. «Плот „Медузы“» стал последним из законченных произведений Жерико.</w:t>
      </w:r>
      <w:r w:rsidRPr="00A23EB9">
        <w:rPr>
          <w:rFonts w:ascii="Times New Roman" w:hAnsi="Times New Roman" w:cs="Times New Roman"/>
          <w:sz w:val="28"/>
          <w:szCs w:val="28"/>
        </w:rPr>
        <w:br/>
        <w:t>В 1818 году, когда Жерико работал над картиной «Плот „Медузы“», положившей начало французскому романтизму, Эжен Делакруа, позировавший своему другу, стал свидетелем рождения композиции, ломающей все привычные представления о живописи. Позже Делакруа вспоминал, что увидев законченную картину, он «в восторге бросился бежать, как сумасшедший, и не мог остановиться до самого дома».</w:t>
      </w:r>
      <w:r w:rsidRPr="00A23EB9">
        <w:rPr>
          <w:rFonts w:ascii="Times New Roman" w:hAnsi="Times New Roman" w:cs="Times New Roman"/>
          <w:sz w:val="28"/>
          <w:szCs w:val="28"/>
        </w:rPr>
        <w:br/>
      </w:r>
      <w:r w:rsidRPr="00A23EB9">
        <w:rPr>
          <w:rFonts w:ascii="Times New Roman" w:hAnsi="Times New Roman" w:cs="Times New Roman"/>
          <w:sz w:val="28"/>
          <w:szCs w:val="28"/>
        </w:rPr>
        <w:br/>
        <w:t>Реакция публики</w:t>
      </w:r>
      <w:r w:rsidRPr="00A23EB9">
        <w:rPr>
          <w:rFonts w:ascii="Times New Roman" w:hAnsi="Times New Roman" w:cs="Times New Roman"/>
          <w:sz w:val="28"/>
          <w:szCs w:val="28"/>
        </w:rPr>
        <w:br/>
        <w:t>Когда Жерико выставил «Плот „Медузы“» в Салоне в 1819 году, картина вызвала негодование публики, так как художник вопреки академическим нормам того времени использовал столь большой формат не для изображения героического, нравоучительного или классического сюжета.</w:t>
      </w:r>
      <w:r w:rsidRPr="00A23EB9">
        <w:rPr>
          <w:rFonts w:ascii="Times New Roman" w:hAnsi="Times New Roman" w:cs="Times New Roman"/>
          <w:sz w:val="28"/>
          <w:szCs w:val="28"/>
        </w:rPr>
        <w:br/>
        <w:t>Картина была приобретена в 1824 году и в настоящее время находится в 77-м зале на 1-м этаже галереи Денон в Лувре.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7A63B2F" wp14:editId="4F395E41">
                <wp:extent cx="7620000" cy="7620000"/>
                <wp:effectExtent l="0" t="0" r="0" b="0"/>
                <wp:docPr id="1013" name="Прямоугольник 1013" descr="Жерико. Скачки в Эпсоме. 18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EB130" id="Прямоугольник 1013" o:spid="_x0000_s1026" alt="Жерико. Скачки в Эпсоме. 1821"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Жерико. Скачки в Эпсоме. 1821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6E1B7D5" wp14:editId="7C564682">
                <wp:extent cx="304800" cy="304800"/>
                <wp:effectExtent l="0" t="0" r="0" b="0"/>
                <wp:docPr id="1012" name="Прямоугольник 1012" descr="Жерико. Окно булочной. 1821, литограф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773C99" id="Прямоугольник 1012" o:spid="_x0000_s1026" alt="Жерико. Окно булочной. 1821, литограф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yacH7GAMAABo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A23EB9">
        <w:rPr>
          <w:rFonts w:ascii="Times New Roman" w:hAnsi="Times New Roman" w:cs="Times New Roman"/>
          <w:sz w:val="28"/>
          <w:szCs w:val="28"/>
        </w:rPr>
        <w:br/>
        <w:t>Жерико. Окно булочной. 1821, литография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4DBEB28" wp14:editId="53D90FCF">
                <wp:extent cx="304800" cy="304800"/>
                <wp:effectExtent l="0" t="0" r="0" b="0"/>
                <wp:docPr id="1011" name="Прямоугольник 1011" descr="Жерико. Клептоман. Ок. 18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D0128" id="Прямоугольник 1011" o:spid="_x0000_s1026" alt="Жерико. Клептоман. Ок. 182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y5bheCQMAAAM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Жерико. Клептоман. Ок. 1820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404D78" wp14:editId="42E8C332">
                <wp:extent cx="304800" cy="304800"/>
                <wp:effectExtent l="0" t="0" r="0" b="0"/>
                <wp:docPr id="1010" name="Прямоугольник 1010" descr="Жерико. Сумасшедшая, страдающая манией зависти («Гиена Сальпетрие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6634B" id="Прямоугольник 1010" o:spid="_x0000_s1026" alt="Жерико. Сумасшедшая, страдающая манией зависти («Гиена Сальпетриер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DSKuBhKAwAAVwYAAA4AAAAAAAAAAAAAAAAALgIAAGRycy9lMm9E&#10;b2MueG1sUEsBAi0AFAAGAAgAAAAhAEyg6SzYAAAAAwEAAA8AAAAAAAAAAAAAAAAApAUAAGRycy9k&#10;b3ducmV2LnhtbFBLBQYAAAAABAAEAPMAAACp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Жерико. Сумасшедшая, страдающая манией зависти («Гиена Сальпетриера»)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Эже́н Делакруа́ </w:t>
      </w:r>
      <w:r w:rsidRPr="00A23EB9">
        <w:rPr>
          <w:rFonts w:ascii="Times New Roman" w:hAnsi="Times New Roman" w:cs="Times New Roman"/>
          <w:sz w:val="28"/>
          <w:szCs w:val="28"/>
        </w:rPr>
        <w:t xml:space="preserve">(1798 — 1863) — французский живописец и график, глава романтического направления в европейской живописи. </w:t>
      </w:r>
      <w:r w:rsidRPr="00A23EB9">
        <w:rPr>
          <w:rFonts w:ascii="Times New Roman" w:hAnsi="Times New Roman" w:cs="Times New Roman"/>
          <w:sz w:val="28"/>
          <w:szCs w:val="28"/>
        </w:rPr>
        <w:br/>
        <w:t>Но настоящими университетами для Делакруа стали Лувр и общение с молодым живописцем Теодором Жерико. В Лувре он очаровался работами старых мастеров. В то время там можно было увидеть немало полотен, захваченных во время Наполеоновских войн и ещё не возвращенных их владельцам. Больше всего начинающего художника привлекали великие колористы — Рубенс, Веронезе и Тициан. Но самое большое влияние оказал на Делакруа Теодор Жерико.</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6951D64" wp14:editId="5195896D">
                <wp:extent cx="7620000" cy="7620000"/>
                <wp:effectExtent l="0" t="0" r="0" b="0"/>
                <wp:docPr id="1009" name="Прямоугольник 1009" descr="Эжен Делакруа. Ладья Данте. 18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4DB12" id="Прямоугольник 1009" o:spid="_x0000_s1026" alt="Эжен Делакруа. Ладья Данте. 1822."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Эжен Делакруа. Ладья Данте. 1822.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0C5FD6D" wp14:editId="76982ED6">
                <wp:extent cx="304800" cy="304800"/>
                <wp:effectExtent l="0" t="0" r="0" b="0"/>
                <wp:docPr id="1008" name="Прямоугольник 1008" descr="Эжен Делакруа. Резня на Хиосе. 18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4A6E8" id="Прямоугольник 1008" o:spid="_x0000_s1026" alt="Эжен Делакруа. Резня на Хиосе. 18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BM5XYcXAwAAEw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Эжен Делакруа. Резня на Хиосе. 1824.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749CBD7" wp14:editId="751DD9EF">
                <wp:extent cx="304800" cy="304800"/>
                <wp:effectExtent l="0" t="0" r="0" b="0"/>
                <wp:docPr id="1007" name="Прямоугольник 1007" descr="Делакруа. Казнь дожа Марино Фальери. 18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F13BE" id="Прямоугольник 1007" o:spid="_x0000_s1026" alt="Делакруа. Казнь дожа Марино Фальери. 18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q8oQdAwAAHgYAAA4AAAAAAAAAAAAAAAAA&#10;LgIAAGRycy9lMm9Eb2MueG1sUEsBAi0AFAAGAAgAAAAhAEyg6SzYAAAAAwEAAA8AAAAAAAAAAAAA&#10;AAAAdwUAAGRycy9kb3ducmV2LnhtbFBLBQYAAAAABAAEAPMAAAB8BgAAAAA=&#10;" filled="f" stroked="f">
                <o:lock v:ext="edit" aspectratio="t"/>
                <w10:anchorlock/>
              </v:rect>
            </w:pict>
          </mc:Fallback>
        </mc:AlternateContent>
      </w:r>
      <w:r w:rsidRPr="00A23EB9">
        <w:rPr>
          <w:rFonts w:ascii="Times New Roman" w:hAnsi="Times New Roman" w:cs="Times New Roman"/>
          <w:sz w:val="28"/>
          <w:szCs w:val="28"/>
        </w:rPr>
        <w:br/>
        <w:t>Делакруа. Казнь дожа Марино Фальери. 1826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53E9612" wp14:editId="1D0FE7EA">
                <wp:extent cx="7620000" cy="7620000"/>
                <wp:effectExtent l="0" t="0" r="0" b="0"/>
                <wp:docPr id="1006" name="Прямоугольник 1006" descr="Делакруа. Смерть Сарданапала. 18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4FD04" id="Прямоугольник 1006" o:spid="_x0000_s1026" alt="Делакруа. Смерть Сарданапала. 1827"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Делакруа. Смерть Сарданапала. 1827</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июле 1830 Париж восстал против монархии Бурбонов. Делакруа симпатизировал восставшим, и это нашло отражение в его «Свободе, ведущей народ» (у нас это произведение известно также под названием «Свобода на баррикадах»). Выставленное в Салоне 1831года, полотно вызвало бурное одобрение публики. Новое правительство купило картину, но при этом немедленно распорядилось снять ее, слишком уж опасным казался ее пафос.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640B867" wp14:editId="7BEF0A53">
                <wp:extent cx="304800" cy="304800"/>
                <wp:effectExtent l="0" t="0" r="0" b="0"/>
                <wp:docPr id="1005" name="Прямоугольник 1005" descr="Делакруа. Свобода, ведущая народ. 28 июля 1830. Салон 18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734A6" id="Прямоугольник 1005" o:spid="_x0000_s1026" alt="Делакруа. Свобода, ведущая народ. 28 июля 1830. Салон 183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eEwncy&#10;AwAANgYAAA4AAAAAAAAAAAAAAAAALgIAAGRycy9lMm9Eb2MueG1sUEsBAi0AFAAGAAgAAAAhAEyg&#10;6SzYAAAAAwEAAA8AAAAAAAAAAAAAAAAAjAUAAGRycy9kb3ducmV2LnhtbFBLBQYAAAAABAAEAPMA&#10;AACRBg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Делакруа. Свобода, ведущая народ. 28 июля 1830. Салон 1831.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C6C1A3A" wp14:editId="7A36D126">
                <wp:extent cx="304800" cy="304800"/>
                <wp:effectExtent l="0" t="0" r="0" b="0"/>
                <wp:docPr id="1004" name="Прямоугольник 1004" descr="Делакруа. Алжирские женщины. 1834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B8985" id="Прямоугольник 1004" o:spid="_x0000_s1026" alt="Делакруа. Алжирские женщины. 1834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PPXvPwXAwAAEQ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 xml:space="preserve">Делакруа. Алжирские женщины. 1834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40293D8" wp14:editId="11EE94D2">
                <wp:extent cx="304800" cy="304800"/>
                <wp:effectExtent l="0" t="0" r="0" b="0"/>
                <wp:docPr id="1003" name="Прямоугольник 1003" descr="Делакруа. Еврейская свадьба в Марокко. 1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AE5B7" id="Прямоугольник 1003" o:spid="_x0000_s1026" alt="Делакруа. Еврейская свадьба в Марокко. 183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mYmE4SUDAAAi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Делакруа. Еврейская свадьба в Марокко. 1839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08CFFD7B" wp14:editId="2E3C0C36">
            <wp:extent cx="5962650" cy="7943850"/>
            <wp:effectExtent l="0" t="0" r="0" b="0"/>
            <wp:docPr id="1002" name="Рисунок 1002" descr="Делакруа. Гамлет на кладбище.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descr="Делакруа. Гамлет на кладбище. 183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62650" cy="7943850"/>
                    </a:xfrm>
                    <a:prstGeom prst="rect">
                      <a:avLst/>
                    </a:prstGeom>
                    <a:noFill/>
                    <a:ln>
                      <a:noFill/>
                    </a:ln>
                  </pic:spPr>
                </pic:pic>
              </a:graphicData>
            </a:graphic>
          </wp:inline>
        </w:drawing>
      </w:r>
      <w:r w:rsidRPr="00A23EB9">
        <w:rPr>
          <w:rFonts w:ascii="Times New Roman" w:hAnsi="Times New Roman" w:cs="Times New Roman"/>
          <w:sz w:val="28"/>
          <w:szCs w:val="28"/>
        </w:rPr>
        <w:br/>
        <w:t>Делакруа. Гамлет на кладбище. 1839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0AD33C1" wp14:editId="1FA75F89">
                <wp:extent cx="304800" cy="304800"/>
                <wp:effectExtent l="0" t="0" r="0" b="0"/>
                <wp:docPr id="1001" name="Прямоугольник 1001" descr="Делакруа. Портрет Фредерика Шопена.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A134E" id="Прямоугольник 1001" o:spid="_x0000_s1026" alt="Делакруа. Портрет Фредерика Шопена. 183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2DpaBwDAAAe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Делакруа. Портрет Фредерика Шопена. 1838.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308DE3D" wp14:editId="3642B156">
                <wp:extent cx="304800" cy="304800"/>
                <wp:effectExtent l="0" t="0" r="0" b="0"/>
                <wp:docPr id="1000" name="Прямоугольник 1000" descr="Делакруа. портрет Жорж Санд.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A0D05" id="Прямоугольник 1000" o:spid="_x0000_s1026" alt="Делакруа. портрет Жорж Санд. 183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gzltzxYDAAAQ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Делакруа. портрет Жорж Санд. 1838.</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w:drawing>
          <wp:inline distT="0" distB="0" distL="0" distR="0" wp14:anchorId="379A0EBA" wp14:editId="2C33D149">
            <wp:extent cx="7620000" cy="6419850"/>
            <wp:effectExtent l="0" t="0" r="0" b="0"/>
            <wp:docPr id="999" name="Рисунок 999" descr="Делакруа. Вход крестоносцев в Константинополь. 18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descr="Делакруа. Вход крестоносцев в Константинополь. 1840 "/>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620000" cy="6419850"/>
                    </a:xfrm>
                    <a:prstGeom prst="rect">
                      <a:avLst/>
                    </a:prstGeom>
                    <a:noFill/>
                    <a:ln>
                      <a:noFill/>
                    </a:ln>
                  </pic:spPr>
                </pic:pic>
              </a:graphicData>
            </a:graphic>
          </wp:inline>
        </w:drawing>
      </w:r>
      <w:r w:rsidRPr="00A23EB9">
        <w:rPr>
          <w:rFonts w:ascii="Times New Roman" w:hAnsi="Times New Roman" w:cs="Times New Roman"/>
          <w:sz w:val="28"/>
          <w:szCs w:val="28"/>
        </w:rPr>
        <w:br/>
        <w:t>Делакруа. Вход крестоносцев в Константинополь. 1840</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10.2 Критический реализм.</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Критический реализм, существовавший в искусстве европейских стран и США, был ориентирован на изображение жизни обездоленных слоев общества, противопоставленных богатым, сочувствие неблагополучной судьбе бедных. Пролетарская идеология выдвинула нового героя - трудового человека, его жизнь стала основной темой в живописи и графике.</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реалистическом искусстве отражены волнующие весь мир национально-освободительные идеи, интерес к которым был проявлен еще романтиками во главе с Делакруа. Реализм, пришедший на смену романтизму, часто рассматривается как оппозиция этому стилю, хотя отношения между ними более сложные, поскольку </w:t>
      </w:r>
      <w:r w:rsidRPr="00A23EB9">
        <w:rPr>
          <w:rFonts w:ascii="Times New Roman" w:hAnsi="Times New Roman" w:cs="Times New Roman"/>
          <w:sz w:val="28"/>
          <w:szCs w:val="28"/>
        </w:rPr>
        <w:lastRenderedPageBreak/>
        <w:t>романтизм в какой-то степени тоже был реалистичен, так как ставил своей целью в искусстве создать новую, прекрасную, хотя и идеалистическую реальность.</w:t>
      </w:r>
      <w:r w:rsidRPr="00A23EB9">
        <w:rPr>
          <w:rFonts w:ascii="Times New Roman" w:hAnsi="Times New Roman" w:cs="Times New Roman"/>
          <w:sz w:val="28"/>
          <w:szCs w:val="28"/>
        </w:rPr>
        <w:br/>
      </w:r>
      <w:r w:rsidRPr="00A23EB9">
        <w:rPr>
          <w:rFonts w:ascii="Times New Roman" w:hAnsi="Times New Roman" w:cs="Times New Roman"/>
          <w:sz w:val="28"/>
          <w:szCs w:val="28"/>
        </w:rPr>
        <w:br/>
        <w:t>Революция 1848г. развеяла романтические иллюзии французской интеллигенции и в этом смысле явилась очень важным этапом в истории культуры не только Франции, но и всей Европы. Искусство стало шире использоваться как средство агитации и пропаганды. Отсюда развитие станковой и иллюстративно-журнальной графики в качестве основного элемента сатирической печати. Художники активно втягивались в бурный ход общественной жизни.</w:t>
      </w:r>
      <w:r w:rsidRPr="00A23EB9">
        <w:rPr>
          <w:rFonts w:ascii="Times New Roman" w:hAnsi="Times New Roman" w:cs="Times New Roman"/>
          <w:sz w:val="28"/>
          <w:szCs w:val="28"/>
        </w:rPr>
        <w:br/>
      </w:r>
      <w:r w:rsidRPr="00A23EB9">
        <w:rPr>
          <w:rFonts w:ascii="Times New Roman" w:hAnsi="Times New Roman" w:cs="Times New Roman"/>
          <w:sz w:val="28"/>
          <w:szCs w:val="28"/>
        </w:rPr>
        <w:br/>
        <w:t>Исторические события, происходившие во Франции, начиная с революции 1830г. и кончая франко-прусской войной и Парижской Коммуной 1871 г., нашли отражение в графике одного из крупнейших французских художников Оноре Домье (1808 - 1879). Славу ему принесла литография «Гаргантюа» (1831) - карикатура на Луи Филиппа, изображенного заглатывающим золото и «отдающим» взамен ордена и чины. Уже в этом графическом листе художник, преодолевая перегруженность композиции и повествовательность, тяготеет к монументальной, объемно-пластической форме, прибегает к деформации в поисках наибольшей выразительности лица или предмета.</w:t>
      </w:r>
      <w:r w:rsidRPr="00A23EB9">
        <w:rPr>
          <w:rFonts w:ascii="Times New Roman" w:hAnsi="Times New Roman" w:cs="Times New Roman"/>
          <w:sz w:val="28"/>
          <w:szCs w:val="28"/>
        </w:rPr>
        <w:br/>
      </w:r>
      <w:r w:rsidRPr="00A23EB9">
        <w:rPr>
          <w:rFonts w:ascii="Times New Roman" w:hAnsi="Times New Roman" w:cs="Times New Roman"/>
          <w:sz w:val="28"/>
          <w:szCs w:val="28"/>
        </w:rPr>
        <w:br/>
        <w:t>Домье осмысливает каждодневные события политической борьбы сатирически, умело пользуясь языком иносказаний и метафор. Социальные типы и характеры показаны им в таких сериях, как «Парижские впечатления», «Парижские типы», «Супружеские нравы» (1838-1843). Художник делает иллюстрации к «Физиологии рантье» Бальзака - писателя, высоко его ценившего. В 1840-е годы Домье работает над сериями «Прекрасные дни жизни», «Синие чулки», «Представители правосудия», высмеивает фальшь академического искусства в пародии на античные мифы («Древняя история»). Он выступает не только страстным борцом против пошлости, ханжества, лицемерия, но и тонким психологом. Комическое у него никогда не бывает дешевым, поверхностным зубоскальством, оно отмечено печатью личной боли за несовершенство мира и человеческой природы.</w:t>
      </w:r>
      <w:r w:rsidRPr="00A23EB9">
        <w:rPr>
          <w:rFonts w:ascii="Times New Roman" w:hAnsi="Times New Roman" w:cs="Times New Roman"/>
          <w:sz w:val="28"/>
          <w:szCs w:val="28"/>
        </w:rPr>
        <w:br/>
      </w:r>
      <w:r w:rsidRPr="00A23EB9">
        <w:rPr>
          <w:rFonts w:ascii="Times New Roman" w:hAnsi="Times New Roman" w:cs="Times New Roman"/>
          <w:sz w:val="28"/>
          <w:szCs w:val="28"/>
        </w:rPr>
        <w:br/>
        <w:t>Живопись Домье, как справедливо указывают все исследователи его творчества, полна печальной суровости и невысказанной горечи. Предметом изображения становится мир простых людей: прачек, водоносов, кузнецов, бедных горожан, городской толпы. Точно найденные жесты и повороты фигуры, выразительность силуэта - средства, которыми Домье создает монументальность образа, подчеркивает его величие («Прачка»). Вместе с тем благодаря умению схватывать самое характерное он смог придать обобщенным образам большую жизненность.</w:t>
      </w:r>
      <w:r w:rsidRPr="00A23EB9">
        <w:rPr>
          <w:rFonts w:ascii="Times New Roman" w:hAnsi="Times New Roman" w:cs="Times New Roman"/>
          <w:sz w:val="28"/>
          <w:szCs w:val="28"/>
        </w:rPr>
        <w:br/>
      </w:r>
      <w:r w:rsidRPr="00A23EB9">
        <w:rPr>
          <w:rFonts w:ascii="Times New Roman" w:hAnsi="Times New Roman" w:cs="Times New Roman"/>
          <w:sz w:val="28"/>
          <w:szCs w:val="28"/>
        </w:rPr>
        <w:br/>
        <w:t>В композициях художник часто прибегает к фрагментарности. Это позволяет ощущать изображенное на картине как часть действия, происходящего за ее пределами («Восстание», «Семья на баррикаде», «Вагон III класса»). Заметим, что размеры живописных полотен Домье всегда небольшие, ведь большая картина тогда связывалась обычно с аллегорическим или историческим сюжетом. Домье был первым, чьи живописные произведения на современные темы зазвучали как произведения монументальные - не по размеру, а по значительности.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Во время франко-прусской войны Домье выпускает литографии, впоследствии вошедшие в альбом под названием «Осада», в которых с горечью и болью рассказывает о народных бедствиях в образах поистине трагических. Эти произведения были как бы духовным завещанием художника.</w:t>
      </w:r>
      <w:r w:rsidRPr="00A23EB9">
        <w:rPr>
          <w:rFonts w:ascii="Times New Roman" w:hAnsi="Times New Roman" w:cs="Times New Roman"/>
          <w:sz w:val="28"/>
          <w:szCs w:val="28"/>
        </w:rPr>
        <w:br/>
      </w:r>
      <w:r w:rsidRPr="00A23EB9">
        <w:rPr>
          <w:rFonts w:ascii="Times New Roman" w:hAnsi="Times New Roman" w:cs="Times New Roman"/>
          <w:sz w:val="28"/>
          <w:szCs w:val="28"/>
        </w:rPr>
        <w:br/>
        <w:t>Во французской живописи реализм сначала проявился в пейзаже, на первый взгляд наиболее отдаленном от общественных бурь и тенденциозной направленности жанре. Реализм в пейзаже начинается с барбизонской школы, получившей такое название по имени деревушки Барбизон недалеко от Парижа. Это была группа молодых живописцев (Т. Руссо, Д. Пенья, Ж. Дюпре, К. Тройон, Ш. Добиньи), которые приехали в Барбизон писать этюды с натуры. Картины они завершали в мастерской на основе этюдов, поэтому живое ощущение натуры сочетается в их живописи с законченностью и обобщенностью композиции и колорита. Всех барбизонцев объединяло желание внимательно изучать природу и правдиво ее изображать, однако это не мешало каждому из них сохранять свою творческую индивидуальность.</w:t>
      </w:r>
      <w:r w:rsidRPr="00A23EB9">
        <w:rPr>
          <w:rFonts w:ascii="Times New Roman" w:hAnsi="Times New Roman" w:cs="Times New Roman"/>
          <w:sz w:val="28"/>
          <w:szCs w:val="28"/>
        </w:rPr>
        <w:br/>
      </w:r>
      <w:r w:rsidRPr="00A23EB9">
        <w:rPr>
          <w:rFonts w:ascii="Times New Roman" w:hAnsi="Times New Roman" w:cs="Times New Roman"/>
          <w:sz w:val="28"/>
          <w:szCs w:val="28"/>
        </w:rPr>
        <w:br/>
        <w:t>Теодор Руссо (1812-1867) глубоко любил природу и протестовал против варварского вмешательства в нее человека. В его изображении деревьев, лугов, равнин мы видим вещественность мира, материальность, объемность («Дубы», 1852). С большой точностью художник передавал строение и породу каждого дерева, характер листвы. Руссо тщательно продумывал композицию картин, умел подчеркнуть деталь, давал представление о масштабности деревьев, изображая около них фигуры животных.</w:t>
      </w:r>
      <w:r w:rsidRPr="00A23EB9">
        <w:rPr>
          <w:rFonts w:ascii="Times New Roman" w:hAnsi="Times New Roman" w:cs="Times New Roman"/>
          <w:sz w:val="28"/>
          <w:szCs w:val="28"/>
        </w:rPr>
        <w:br/>
      </w:r>
      <w:r w:rsidRPr="00A23EB9">
        <w:rPr>
          <w:rFonts w:ascii="Times New Roman" w:hAnsi="Times New Roman" w:cs="Times New Roman"/>
          <w:sz w:val="28"/>
          <w:szCs w:val="28"/>
        </w:rPr>
        <w:br/>
        <w:t>Одной из наиболее типичных по композиции картин Руссо является «Лес Фонтебло» (1848-1850), где купы деревьев размещены по обе стороны холста, оставляя посередине просвет. Часто художник изображал раскидистые деревья в центре картины, чтобы подчеркнуть их величие и мощь («Пейзаж с крестьянкой», ок. 1850). При этом свет и цвет в его картинах академически условны.</w:t>
      </w:r>
      <w:r w:rsidRPr="00A23EB9">
        <w:rPr>
          <w:rFonts w:ascii="Times New Roman" w:hAnsi="Times New Roman" w:cs="Times New Roman"/>
          <w:sz w:val="28"/>
          <w:szCs w:val="28"/>
        </w:rPr>
        <w:br/>
      </w:r>
      <w:r w:rsidRPr="00A23EB9">
        <w:rPr>
          <w:rFonts w:ascii="Times New Roman" w:hAnsi="Times New Roman" w:cs="Times New Roman"/>
          <w:sz w:val="28"/>
          <w:szCs w:val="28"/>
        </w:rPr>
        <w:br/>
        <w:t>В Барбизоне работал одно время Жан Франсуа Милле (1814-1875). Крестьянский мир - основной сюжет его картин. Художник создал обобщенный монументальный образ труженика земли («Веятель», 1848; «Сеятель», 1850; и др.). Он показал сельский труд как естественное состояние человека, как форму его бытия. В труде проявляется связь человека с природой, которая облагораживает его. Этой идеей пронизаны картины луврского собрания («Сборщицы колосьев», 1857; «Анжелюс», 1859). Для почерка Милле характерен предельный лаконизм: художник отбирает главное, позволяющее передать общечеловеческий смысл в самых простых, обыденных картинах повседневной жизни. Среди его произведений есть один образ - «Человек с мотыгой» (1863), в котором художник, выразив предельную усталость, измождение, измученность тяжелым физическим трудом, все же сумел показать огромные дремлющие силы труженика-исполина. Художник так писал об этой картине: «Это хлеб в поте лица, это крик земли, я знаю это по себе. &lt;...&gt; Но именно в этом я и нахожу подлинную человечность и большую поэзию». Правдивое и честное искусство Милле, прославляющее человека труда, проложило пути для дальнейшего развития этой темы в живописи второй половины XIX -XX в.</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Одним из самых тонких мастеров французского пейзажа середины XIX в. был Камиль </w:t>
      </w:r>
      <w:r w:rsidRPr="00A23EB9">
        <w:rPr>
          <w:rFonts w:ascii="Times New Roman" w:hAnsi="Times New Roman" w:cs="Times New Roman"/>
          <w:sz w:val="28"/>
          <w:szCs w:val="28"/>
        </w:rPr>
        <w:lastRenderedPageBreak/>
        <w:t>Коро (1796- 1875). Он создал интимный пейзаж - «пейзаж настроения» («Воз сена», «Колокольня в Аржантее»). Коро много ездил по Франции. Он был значительно старше барбизонцев, но поселился не в Барбизоне, а в маленьком городке Виль д'Аврэ под Парижем. Здесь Коро нашел постоянный источник вдохновения, написал свои лучшие пейзажи, которые часто населял нимфами или другими мифологическими существами, и лучшие портреты. В творчестве Коро следовал непосредственному впечатлению и всегда оставался предельно искренним («Мост в Манте», «Башня ратуши в Дуэ»). Человек в пейзажах Коро органично входит в мир природы. Это не стаффаж классического пейзажа, а делающие свою извечную работу люди: женщины, собирающие хворост; возвращающиеся с поля крестьяне («Семья жнеца»). В пейзажах Коро редко встретишь борьбу стихий, ночной мрак, что так любили романтики. Он изображает предрассветную пору или грустные сумерки, предметы в его полотнах окутаны густой мглой или легкой дымкой, прозрачные лессировки обволакивают формы, усиливают серебристую воздушность.</w:t>
      </w:r>
      <w:r w:rsidRPr="00A23EB9">
        <w:rPr>
          <w:rFonts w:ascii="Times New Roman" w:hAnsi="Times New Roman" w:cs="Times New Roman"/>
          <w:sz w:val="28"/>
          <w:szCs w:val="28"/>
        </w:rPr>
        <w:br/>
      </w:r>
      <w:r w:rsidRPr="00A23EB9">
        <w:rPr>
          <w:rFonts w:ascii="Times New Roman" w:hAnsi="Times New Roman" w:cs="Times New Roman"/>
          <w:sz w:val="28"/>
          <w:szCs w:val="28"/>
        </w:rPr>
        <w:br/>
        <w:t>Изображение всегда пронизано личным отношением художника, его настроением. Гамма цветов Коро как будто не богата. Это градации серебристо-жемчужных и лазурно-перламутровых тонов, но из этих соотношений близких по тону красочных пятен художник умеет создать неповторимую гармонию. Манера Коро размашистая, свободная, «трепетная». Именно размашистая манера Коро вызывала резкие нападки официальной критики. Свободе письма художник учился у английских живописцев, прежде всего у Констебла, с пейзажами которого познакомился еще на выставке 1824 г.</w:t>
      </w:r>
      <w:r w:rsidRPr="00A23EB9">
        <w:rPr>
          <w:rFonts w:ascii="Times New Roman" w:hAnsi="Times New Roman" w:cs="Times New Roman"/>
          <w:sz w:val="28"/>
          <w:szCs w:val="28"/>
        </w:rPr>
        <w:br/>
      </w:r>
      <w:r w:rsidRPr="00A23EB9">
        <w:rPr>
          <w:rFonts w:ascii="Times New Roman" w:hAnsi="Times New Roman" w:cs="Times New Roman"/>
          <w:sz w:val="28"/>
          <w:szCs w:val="28"/>
        </w:rPr>
        <w:br/>
        <w:t>Наряду с пейзажами Коро написал много портретов. Он не был прямым предшественником импрессионизма. Однако способ Коро передавать световую среду, его отношение к непосредственному впечатлению от природы и человека имели большое значение для утверждения живописи импрессионистов и во многом созвучны их искусству.</w:t>
      </w:r>
      <w:r w:rsidRPr="00A23EB9">
        <w:rPr>
          <w:rFonts w:ascii="Times New Roman" w:hAnsi="Times New Roman" w:cs="Times New Roman"/>
          <w:sz w:val="28"/>
          <w:szCs w:val="28"/>
        </w:rPr>
        <w:br/>
      </w:r>
      <w:r w:rsidRPr="00A23EB9">
        <w:rPr>
          <w:rFonts w:ascii="Times New Roman" w:hAnsi="Times New Roman" w:cs="Times New Roman"/>
          <w:sz w:val="28"/>
          <w:szCs w:val="28"/>
        </w:rPr>
        <w:br/>
        <w:t>Критический реализм как новое мощное художественное направление активно утверждал себя и в жанровой живописи. Исследование общественных противоречий было свойственно Г. Курбе, Ж. Ф. Милле и другим художникам Франции.</w:t>
      </w:r>
      <w:r w:rsidRPr="00A23EB9">
        <w:rPr>
          <w:rFonts w:ascii="Times New Roman" w:hAnsi="Times New Roman" w:cs="Times New Roman"/>
          <w:sz w:val="28"/>
          <w:szCs w:val="28"/>
        </w:rPr>
        <w:br/>
      </w:r>
      <w:r w:rsidRPr="00A23EB9">
        <w:rPr>
          <w:rFonts w:ascii="Times New Roman" w:hAnsi="Times New Roman" w:cs="Times New Roman"/>
          <w:sz w:val="28"/>
          <w:szCs w:val="28"/>
        </w:rPr>
        <w:br/>
        <w:t>Реализму в творчестве Гюстава Курбе (1819- 1877) были присущи некоторые черты романтизма. Простые жанровые сцены художник умел трактовать как возвышенно-исторические, и незатейливая провинциальная жизнь получила под его кистью романтическую окраску. В картине Курбе «Каменотесы» (1849-1850) нет социальной остроты, но есть сочувствие к доле бедняков. Само обращение к подобной теме было задачей социального плана.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Курбе стремился запечатлеть на своих полотнах обитателей родных мест. Он родился близ города Орнана и на своем самом знаменитом полотне «Похороны в Орнане» изобразил местное общество во главе с мэром. Художник смог передать типическое через индивидуальное, создал целую галерею провинциальных характеров. Колористическая гармония, неудержимая энергия, мощный пластический ритм ставят «Похороны в Орнане» в ряд с лучшими произведениями классического европейского </w:t>
      </w:r>
      <w:r w:rsidRPr="00A23EB9">
        <w:rPr>
          <w:rFonts w:ascii="Times New Roman" w:hAnsi="Times New Roman" w:cs="Times New Roman"/>
          <w:sz w:val="28"/>
          <w:szCs w:val="28"/>
        </w:rPr>
        <w:lastRenderedPageBreak/>
        <w:t>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t>Между тем изображение художником ничтожества людских страстей на такой церемонии, как похороны, вызвало целую бурю негодования публики. Когда картина была выставлена в Салоне 1851 г., в ней увидели клевету на французское провинциальное общество, и с тех пор Курбе стали систематически отвергать официальные жюри Салонов. Художника обвиняли в «прославлении безобразного». Главным средством выражения у Курбе был цвет. Его гамма очень строга, почти монохромна, построена на богатстве полутонов. Утолщая и уплотняя красочный слой, для чего часто Курбе заменял кисть шпателем, он добивался интенсивности и глубины тона. Художник достигал прозрачности света в полутонах не так, как обычно это делали лессировками, а при помощи наложения плотных слоев краски одного рядом с другим в определенной последовательности. Каждый тон приобретал свой свет, их синтез сообщал поэтичность любому изображенному Курбе предмету.</w:t>
      </w:r>
      <w:r w:rsidRPr="00A23EB9">
        <w:rPr>
          <w:rFonts w:ascii="Times New Roman" w:hAnsi="Times New Roman" w:cs="Times New Roman"/>
          <w:sz w:val="28"/>
          <w:szCs w:val="28"/>
        </w:rPr>
        <w:br/>
      </w:r>
      <w:r w:rsidRPr="00A23EB9">
        <w:rPr>
          <w:rFonts w:ascii="Times New Roman" w:hAnsi="Times New Roman" w:cs="Times New Roman"/>
          <w:sz w:val="28"/>
          <w:szCs w:val="28"/>
        </w:rPr>
        <w:br/>
        <w:t>Курбе создал несколько программных произведений, посвященных проблеме места художника в обществе. В картине «Ателье» (1855) он показал себя в мастерской, работающим над пейзажем, рядом в центре композиции поставил обнаженную модель, наполнил интерьер любопытствующей публикой, изобразив среди почитателей и праздных зрителей своих друзей.</w:t>
      </w:r>
      <w:r w:rsidRPr="00A23EB9">
        <w:rPr>
          <w:rFonts w:ascii="Times New Roman" w:hAnsi="Times New Roman" w:cs="Times New Roman"/>
          <w:sz w:val="28"/>
          <w:szCs w:val="28"/>
        </w:rPr>
        <w:br/>
      </w:r>
      <w:r w:rsidRPr="00A23EB9">
        <w:rPr>
          <w:rFonts w:ascii="Times New Roman" w:hAnsi="Times New Roman" w:cs="Times New Roman"/>
          <w:sz w:val="28"/>
          <w:szCs w:val="28"/>
        </w:rPr>
        <w:br/>
        <w:t>Хотя картина полна наивной самовлюбленности, она одна из удачнейших у Курбе в живописном отношении. Единство цвета строится на коричневом тоне, в который вводятся голубые и нежно-розовые тона задней стены, розовые оттенки платья натурщицы, небрежно брошенного на переднем плане, множество других оттенков, близких к основному коричневому тону.</w:t>
      </w:r>
      <w:r w:rsidRPr="00A23EB9">
        <w:rPr>
          <w:rFonts w:ascii="Times New Roman" w:hAnsi="Times New Roman" w:cs="Times New Roman"/>
          <w:sz w:val="28"/>
          <w:szCs w:val="28"/>
        </w:rPr>
        <w:br/>
      </w:r>
      <w:r w:rsidRPr="00A23EB9">
        <w:rPr>
          <w:rFonts w:ascii="Times New Roman" w:hAnsi="Times New Roman" w:cs="Times New Roman"/>
          <w:sz w:val="28"/>
          <w:szCs w:val="28"/>
        </w:rPr>
        <w:br/>
        <w:t>Программной является и другая картина - «Встреча» (1854), более известная под названием, данным ей в насмешку, «Здравствуйте, господин Курбе». На ней изображен сам художник с этюдником за плечами и посохом в руке, повстречавший на проселочной дороге коллекционера Брюйа и его слугу. Знаменательно, что не Курбе, некогда принимавший помощь богатого мецената, а меценат снимает шляпу перед художником, идущим свободно и уверенно, с высоко поднятой головой. Идея картины - художник идет своей дорогой, он сам выбирает свой путь - была понята всеми, но встречена по-разному и вызвала неоднозначную реакцию.</w:t>
      </w:r>
      <w:r w:rsidRPr="00A23EB9">
        <w:rPr>
          <w:rFonts w:ascii="Times New Roman" w:hAnsi="Times New Roman" w:cs="Times New Roman"/>
          <w:sz w:val="28"/>
          <w:szCs w:val="28"/>
        </w:rPr>
        <w:br/>
      </w:r>
      <w:r w:rsidRPr="00A23EB9">
        <w:rPr>
          <w:rFonts w:ascii="Times New Roman" w:hAnsi="Times New Roman" w:cs="Times New Roman"/>
          <w:sz w:val="28"/>
          <w:szCs w:val="28"/>
        </w:rPr>
        <w:br/>
        <w:t>Реалистическая живопись Курбе во многом определила дальнейшие этапы развития европейского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Идеи французских революций 1830 и 1848 гг. вызвали формирование и развитие критического реализма.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 xml:space="preserve">Оноре́ Домье́ </w:t>
      </w:r>
      <w:r w:rsidRPr="00A23EB9">
        <w:rPr>
          <w:rFonts w:ascii="Times New Roman" w:hAnsi="Times New Roman" w:cs="Times New Roman"/>
          <w:sz w:val="28"/>
          <w:szCs w:val="28"/>
        </w:rPr>
        <w:t xml:space="preserve">(1808 — 1879) — французский художник-график, живописец и скульптор, крупнейший мастер политической карикатуры XIX века.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AF09D95" wp14:editId="5BDA4295">
                <wp:extent cx="304800" cy="304800"/>
                <wp:effectExtent l="0" t="0" r="0" b="0"/>
                <wp:docPr id="1072" name="Прямоугольник 1072" descr="Работа в журналах «Карикатура» и «Шаривари».О.Домье. Гаргантюа. 18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D8AC5" id="Прямоугольник 1072" o:spid="_x0000_s1026" alt="Работа в журналах «Карикатура» и «Шаривари».О.Домье. Гаргантюа. 183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ZTl50EYDAABQBgAADgAAAAAAAAAAAAAAAAAuAgAAZHJzL2Uyb0RvYy54&#10;bWxQSwECLQAUAAYACAAAACEATKDpLNgAAAADAQAADwAAAAAAAAAAAAAAAACgBQAAZHJzL2Rvd25y&#10;ZXYueG1sUEsFBgAAAAAEAAQA8wAAAKU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Работа в журналах «Карикатура» и «Шаривари».</w:t>
      </w:r>
      <w:r w:rsidRPr="00A23EB9">
        <w:rPr>
          <w:rFonts w:ascii="Times New Roman" w:hAnsi="Times New Roman" w:cs="Times New Roman"/>
          <w:sz w:val="28"/>
          <w:szCs w:val="28"/>
        </w:rPr>
        <w:br/>
        <w:t>О.Домье. Гаргантюа. 1831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3925B8" wp14:editId="2E68EAA6">
                <wp:extent cx="304800" cy="304800"/>
                <wp:effectExtent l="0" t="0" r="0" b="0"/>
                <wp:docPr id="1071" name="Прямоугольник 1071" descr="Домье. Не прикасайтесь! Свобода печати. 18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E952E" id="Прямоугольник 1071" o:spid="_x0000_s1026" alt="Домье. Не прикасайтесь! Свобода печати. 18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ZzFmOKgMAACM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Домье. Не прикасайтесь! Свобода печати. 1834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9FE9DE0" wp14:editId="07FB5D5D">
                <wp:extent cx="304800" cy="304800"/>
                <wp:effectExtent l="0" t="0" r="0" b="0"/>
                <wp:docPr id="1070" name="Прямоугольник 1070" descr="Домье. Законодательное чрево. 1834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38010" id="Прямоугольник 1070" o:spid="_x0000_s1026" alt="Домье. Законодательное чрево. 1834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PooqIwUAwAAEw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 xml:space="preserve">Домье. Законодательное чрево. 1834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1397B19" wp14:editId="25343E68">
                <wp:extent cx="304800" cy="304800"/>
                <wp:effectExtent l="0" t="0" r="0" b="0"/>
                <wp:docPr id="1069" name="Прямоугольник 1069" descr="Оноре Домье. Улица Транснонен. 15 апреля 18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E87C9" id="Прямоугольник 1069" o:spid="_x0000_s1026" alt="Оноре Домье. Улица Транснонен. 15 апреля 18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BCSTjIQMAACQ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Оноре Домье. Улица Транснонен. 15 апреля 1834.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04AEAD4" wp14:editId="351FB90F">
                <wp:extent cx="304800" cy="304800"/>
                <wp:effectExtent l="0" t="0" r="0" b="0"/>
                <wp:docPr id="1068" name="Прямоугольник 1068" descr="Домье. Последнее заседание бывших министров. 18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EC18A" id="Прямоугольник 1068" o:spid="_x0000_s1026" alt="Домье. Последнее заседание бывших министров. 18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vBj9UKgMAAC4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Домье. Последнее заседание бывших министров. 1848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D0B3976" wp14:editId="52A82282">
                <wp:extent cx="304800" cy="304800"/>
                <wp:effectExtent l="0" t="0" r="0" b="0"/>
                <wp:docPr id="1067" name="Прямоугольник 1067" descr="Домье. Ратапуаль и Республи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E706B" id="Прямоугольник 1067" o:spid="_x0000_s1026" alt="Домье. Ратапуаль и Республи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DdTog0DAAAO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Домье. Ратапуаль и Республика.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740A960" wp14:editId="26AE7AAE">
                <wp:extent cx="304800" cy="304800"/>
                <wp:effectExtent l="0" t="0" r="0" b="0"/>
                <wp:docPr id="1066" name="Прямоугольник 1066" descr="Домье. Ратапуаль и Республи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4BC7E" id="Прямоугольник 1066" o:spid="_x0000_s1026" alt="Домье. Ратапуаль и Республи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Ij/4cw0DAAAO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Домье. Бедная Франция!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EA51E89" wp14:editId="6F911F85">
                <wp:extent cx="304800" cy="304800"/>
                <wp:effectExtent l="0" t="0" r="0" b="0"/>
                <wp:docPr id="1065" name="Прямоугольник 1065" descr="Домье. Древняя история. Нарцисс."/>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98C3F" id="Прямоугольник 1065" o:spid="_x0000_s1026" alt="Домье. Древняя история. Нарцисс."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W3e9nEgMAABE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Домье. Древняя история. Нарцисс.</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732289" wp14:editId="3500A6EE">
                <wp:extent cx="304800" cy="304800"/>
                <wp:effectExtent l="0" t="0" r="0" b="0"/>
                <wp:docPr id="1064" name="Прямоугольник 1064" descr="Переход к бытовой сатире в период реакции.Домье. Купальщик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51A3F" id="Прямоугольник 1064" o:spid="_x0000_s1026" alt="Переход к бытовой сатире в период реакции.Домье. Купальщик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XqNWcTcDAABFBgAADgAAAAAAAAAAAAAAAAAuAgAAZHJzL2Uyb0RvYy54bWxQSwECLQAUAAYACAAA&#10;ACEATKDpLNgAAAADAQAADwAAAAAAAAAAAAAAAACRBQAAZHJzL2Rvd25yZXYueG1sUEsFBgAAAAAE&#10;AAQA8wAAAJYGAAAAAA==&#10;" filled="f" stroked="f">
                <o:lock v:ext="edit" aspectratio="t"/>
                <w10:anchorlock/>
              </v:rect>
            </w:pict>
          </mc:Fallback>
        </mc:AlternateContent>
      </w:r>
      <w:r w:rsidRPr="00A23EB9">
        <w:rPr>
          <w:rFonts w:ascii="Times New Roman" w:hAnsi="Times New Roman" w:cs="Times New Roman"/>
          <w:sz w:val="28"/>
          <w:szCs w:val="28"/>
        </w:rPr>
        <w:br/>
        <w:t>Переход к бытовой сатире в период реакции.</w:t>
      </w:r>
      <w:r w:rsidRPr="00A23EB9">
        <w:rPr>
          <w:rFonts w:ascii="Times New Roman" w:hAnsi="Times New Roman" w:cs="Times New Roman"/>
          <w:sz w:val="28"/>
          <w:szCs w:val="28"/>
        </w:rPr>
        <w:br/>
        <w:t>Домье. Купальщики.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10C509" wp14:editId="1F63DC8A">
                <wp:extent cx="304800" cy="304800"/>
                <wp:effectExtent l="0" t="0" r="0" b="0"/>
                <wp:docPr id="1063" name="Прямоугольник 1063" descr="Домье. Литературная дискуссия во втором ярус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9C55D" id="Прямоугольник 1063" o:spid="_x0000_s1026" alt="Домье. Литературная дискуссия во втором ярус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3gJH6CIDAAAr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Домье. Литературная дискуссия во втором ярусе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104DC2" wp14:editId="6D83EB15">
                <wp:extent cx="304800" cy="304800"/>
                <wp:effectExtent l="0" t="0" r="0" b="0"/>
                <wp:docPr id="1062" name="Прямоугольник 1062" descr="Домье. Оркестр во время представления трагедии. 18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67D26" id="Прямоугольник 1062" o:spid="_x0000_s1026" alt="Домье. Оркестр во время представления трагедии. 18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uFas6igDAAAzBgAADgAA&#10;AAAAAAAAAAAAAAAuAgAAZHJzL2Uyb0RvYy54bWxQSwECLQAUAAYACAAAACEATKDpLNgAAAADAQAA&#10;DwAAAAAAAAAAAAAAAACCBQAAZHJzL2Rvd25yZXYueG1sUEsFBgAAAAAEAAQA8wAAAIcGAAAAAA==&#10;" filled="f" stroked="f">
                <o:lock v:ext="edit" aspectratio="t"/>
                <w10:anchorlock/>
              </v:rect>
            </w:pict>
          </mc:Fallback>
        </mc:AlternateContent>
      </w:r>
      <w:r w:rsidRPr="00A23EB9">
        <w:rPr>
          <w:rFonts w:ascii="Times New Roman" w:hAnsi="Times New Roman" w:cs="Times New Roman"/>
          <w:sz w:val="28"/>
          <w:szCs w:val="28"/>
        </w:rPr>
        <w:br/>
        <w:t>Домье. Оркестр во время представления трагедии. 1852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8DE7C23" wp14:editId="0A4D4022">
                <wp:extent cx="304800" cy="304800"/>
                <wp:effectExtent l="0" t="0" r="0" b="0"/>
                <wp:docPr id="1061" name="Прямоугольник 1061" descr="http://iskusstvu.ru/images/posobie/10_2/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A0C3D" id="Прямоугольник 1061" o:spid="_x0000_s1026" alt="http://iskusstvu.ru/images/posobie/10_2/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YxG3A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0A1FDBD" wp14:editId="71902DFF">
                <wp:extent cx="7620000" cy="7620000"/>
                <wp:effectExtent l="0" t="0" r="0" b="0"/>
                <wp:docPr id="1060" name="Прямоугольник 1060" descr="Оноре Домье. «Этот господин Курбе делает людей такими вульгарными, на свете не бывает таких урод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C6AAF" id="Прямоугольник 1060" o:spid="_x0000_s1026" alt="Оноре Домье. «Этот господин Курбе делает людей такими вульгарными, на свете не бывает таких уродов!»"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" filled="f" stroked="f">
                <o:lock v:ext="edit" aspectratio="t"/>
                <w10:anchorlock/>
              </v:rect>
            </w:pict>
          </mc:Fallback>
        </mc:AlternateContent>
      </w:r>
      <w:r w:rsidRPr="00A23EB9">
        <w:rPr>
          <w:rFonts w:ascii="Times New Roman" w:hAnsi="Times New Roman" w:cs="Times New Roman"/>
          <w:sz w:val="28"/>
          <w:szCs w:val="28"/>
        </w:rPr>
        <w:br/>
        <w:t>Оноре Домье. «Этот господин Курбе делает людей такими вульгарными, на свете не бывает таких уродов!» Le Charivari, 8 июля 1855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34196E2" wp14:editId="464630B2">
                <wp:extent cx="304800" cy="304800"/>
                <wp:effectExtent l="0" t="0" r="0" b="0"/>
                <wp:docPr id="1059" name="Прямоугольник 1059" descr="Домье. Робер Макер – биржевой делец"/>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7B6CB" id="Прямоугольник 1059" o:spid="_x0000_s1026" alt="Домье. Робер Макер – биржевой делец"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06RasaAwAAGA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A23EB9">
        <w:rPr>
          <w:rFonts w:ascii="Times New Roman" w:hAnsi="Times New Roman" w:cs="Times New Roman"/>
          <w:sz w:val="28"/>
          <w:szCs w:val="28"/>
        </w:rPr>
        <w:br/>
        <w:t>Домье. Робер Макер – биржевой делец</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DC6F947" wp14:editId="2555DFC1">
                <wp:extent cx="304800" cy="304800"/>
                <wp:effectExtent l="0" t="0" r="0" b="0"/>
                <wp:docPr id="1058" name="Прямоугольник 1058" descr="Домье. Любители искусств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3F37E" id="Прямоугольник 1058" o:spid="_x0000_s1026" alt="Домье. Любители искусств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C7lITsOAwAABg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Домье. Любители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A75A31C" wp14:editId="3DFF6B9F">
                <wp:extent cx="304800" cy="304800"/>
                <wp:effectExtent l="0" t="0" r="0" b="0"/>
                <wp:docPr id="1057" name="Прямоугольник 1057" descr="Домье. Рисуно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8D2BE" id="Прямоугольник 1057" o:spid="_x0000_s1026" alt="Домье. Рисуно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qEoVf9wIA&#10;APE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Домье. Рисунок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AD095AC" wp14:editId="7F0A91F7">
                <wp:extent cx="304800" cy="304800"/>
                <wp:effectExtent l="0" t="0" r="0" b="0"/>
                <wp:docPr id="1056" name="Прямоугольник 1056" descr="Оноре Домье. Вагон третьего клас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85E7C" id="Прямоугольник 1056" o:spid="_x0000_s1026" alt="Оноре Домье. Вагон третьего класс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oOzm7EgMAABY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A23EB9">
        <w:rPr>
          <w:rFonts w:ascii="Times New Roman" w:hAnsi="Times New Roman" w:cs="Times New Roman"/>
          <w:sz w:val="28"/>
          <w:szCs w:val="28"/>
        </w:rPr>
        <w:br/>
        <w:t>Оноре Домье. Вагон третьего класса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38EB08F" wp14:editId="2418334B">
                <wp:extent cx="304800" cy="304800"/>
                <wp:effectExtent l="0" t="0" r="0" b="0"/>
                <wp:docPr id="1055" name="Прямоугольник 1055" descr="Домье. Эмигран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525218" id="Прямоугольник 1055" o:spid="_x0000_s1026" alt="Домье. Эмигрант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NsJLED/AgAA9QU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Домье. Эмигранты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F7499D0" wp14:editId="473DAB09">
                <wp:extent cx="304800" cy="304800"/>
                <wp:effectExtent l="0" t="0" r="0" b="0"/>
                <wp:docPr id="1054" name="Прямоугольник 1054" descr="Оноре Домье. Прач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8551F" id="Прямоугольник 1054" o:spid="_x0000_s1026" alt="Оноре Домье. Прач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2T1mggEDAAD6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Оноре Домье. Прачка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3D75662" wp14:editId="1719A67A">
                <wp:extent cx="304800" cy="304800"/>
                <wp:effectExtent l="0" t="0" r="0" b="0"/>
                <wp:docPr id="1053" name="Прямоугольник 1053" descr="Оноре Домье. Прач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41253" id="Прямоугольник 1053" o:spid="_x0000_s1026" alt="Оноре Домье. Прач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Ow5ouwEDAAD6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Домье. Художник перед мольбертом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E1444A0" wp14:editId="7A9991B4">
                <wp:extent cx="304800" cy="304800"/>
                <wp:effectExtent l="0" t="0" r="0" b="0"/>
                <wp:docPr id="1052" name="Прямоугольник 1052" descr="Домье. Мелодрам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66962" id="Прямоугольник 1052" o:spid="_x0000_s1026" alt="Домье. Мелодрам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p&#10;KUoO/QIAAPUFAAAOAAAAAAAAAAAAAAAAAC4CAABkcnMvZTJvRG9jLnhtbFBLAQItABQABgAIAAAA&#10;IQBMoOks2AAAAAMBAAAPAAAAAAAAAAAAAAAAAFcFAABkcnMvZG93bnJldi54bWxQSwUGAAAAAAQA&#10;BADzAAAAXAYAAAAA&#10;" filled="f" stroked="f">
                <o:lock v:ext="edit" aspectratio="t"/>
                <w10:anchorlock/>
              </v:rect>
            </w:pict>
          </mc:Fallback>
        </mc:AlternateContent>
      </w:r>
      <w:r w:rsidRPr="00A23EB9">
        <w:rPr>
          <w:rFonts w:ascii="Times New Roman" w:hAnsi="Times New Roman" w:cs="Times New Roman"/>
          <w:sz w:val="28"/>
          <w:szCs w:val="28"/>
        </w:rPr>
        <w:br/>
        <w:t>Домье. Мелодрама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0778F96" wp14:editId="35CC6E98">
                <wp:extent cx="304800" cy="304800"/>
                <wp:effectExtent l="0" t="0" r="0" b="0"/>
                <wp:docPr id="1051" name="Прямоугольник 1051" descr="Домье. Республика, кормящая и защищающая своих детей. 18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72251" id="Прямоугольник 1051" o:spid="_x0000_s1026" alt="Домье. Республика, кормящая и защищающая своих детей. 18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b&#10;7Z0CNgMAAD0GAAAOAAAAAAAAAAAAAAAAAC4CAABkcnMvZTJvRG9jLnhtbFBLAQItABQABgAIAAAA&#10;IQBMoOks2AAAAAMBAAAPAAAAAAAAAAAAAAAAAJAFAABkcnMvZG93bnJldi54bWxQSwUGAAAAAAQA&#10;BADzAAAAlQYAAAAA&#10;" filled="f" stroked="f">
                <o:lock v:ext="edit" aspectratio="t"/>
                <w10:anchorlock/>
              </v:rect>
            </w:pict>
          </mc:Fallback>
        </mc:AlternateContent>
      </w:r>
      <w:r w:rsidRPr="00A23EB9">
        <w:rPr>
          <w:rFonts w:ascii="Times New Roman" w:hAnsi="Times New Roman" w:cs="Times New Roman"/>
          <w:sz w:val="28"/>
          <w:szCs w:val="28"/>
        </w:rPr>
        <w:br/>
        <w:t>Домье. Республика, кормящая и защищающая своих детей. 1848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EBB95DB" wp14:editId="7D70EE30">
                <wp:extent cx="304800" cy="304800"/>
                <wp:effectExtent l="0" t="0" r="0" b="0"/>
                <wp:docPr id="1050" name="Прямоугольник 1050" descr="Домье. Советы молодому художни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94157" id="Прямоугольник 1050" o:spid="_x0000_s1026" alt="Домье. Советы молодому художник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Df95LgOAwAAEw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A23EB9">
        <w:rPr>
          <w:rFonts w:ascii="Times New Roman" w:hAnsi="Times New Roman" w:cs="Times New Roman"/>
          <w:sz w:val="28"/>
          <w:szCs w:val="28"/>
        </w:rPr>
        <w:br/>
        <w:t>Домье. Советы молодому художнику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06E9C8C" wp14:editId="5E78A377">
                <wp:extent cx="304800" cy="304800"/>
                <wp:effectExtent l="0" t="0" r="0" b="0"/>
                <wp:docPr id="1049" name="Прямоугольник 1049" descr="Домье. Адвока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85E99" id="Прямоугольник 1049" o:spid="_x0000_s1026" alt="Домье. Адвока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r55k+PgC&#10;AADx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A23EB9">
        <w:rPr>
          <w:rFonts w:ascii="Times New Roman" w:hAnsi="Times New Roman" w:cs="Times New Roman"/>
          <w:sz w:val="28"/>
          <w:szCs w:val="28"/>
        </w:rPr>
        <w:br/>
        <w:t>Домье. Адвокат</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23E8C4" wp14:editId="5DA58D8E">
                <wp:extent cx="304800" cy="304800"/>
                <wp:effectExtent l="0" t="0" r="0" b="0"/>
                <wp:docPr id="1048" name="Прямоугольник 1048" descr="Домье. Серия «Дон Кихот и Санчо Пан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0BBA7" id="Прямоугольник 1048" o:spid="_x0000_s1026" alt="Домье. Серия «Дон Кихот и Санчо Панс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lGfIYdAwAAHQYAAA4AAAAAAAAAAAAAAAAA&#10;LgIAAGRycy9lMm9Eb2MueG1sUEsBAi0AFAAGAAgAAAAhAEyg6SzYAAAAAwEAAA8AAAAAAAAAAAAA&#10;AAAAdwUAAGRycy9kb3ducmV2LnhtbFBLBQYAAAAABAAEAPMAAAB8BgAAAAA=&#10;" filled="f" stroked="f">
                <o:lock v:ext="edit" aspectratio="t"/>
                <w10:anchorlock/>
              </v:rect>
            </w:pict>
          </mc:Fallback>
        </mc:AlternateContent>
      </w:r>
      <w:r w:rsidRPr="00A23EB9">
        <w:rPr>
          <w:rFonts w:ascii="Times New Roman" w:hAnsi="Times New Roman" w:cs="Times New Roman"/>
          <w:sz w:val="28"/>
          <w:szCs w:val="28"/>
        </w:rPr>
        <w:br/>
        <w:t>Домье. Серия «Дон Кихот и Санчо Панса».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3345F12" wp14:editId="7B30113F">
                <wp:extent cx="304800" cy="304800"/>
                <wp:effectExtent l="0" t="0" r="0" b="0"/>
                <wp:docPr id="1047" name="Прямоугольник 1047" descr="Домье. Ратапуаль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BCABC" id="Прямоугольник 1047" o:spid="_x0000_s1026" alt="Домье. Ратапуаль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yM&#10;JS38AgAA9g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 xml:space="preserve">Домье. Ратапуаль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E12AAAC" wp14:editId="2D2A9461">
                <wp:extent cx="304800" cy="304800"/>
                <wp:effectExtent l="0" t="0" r="0" b="0"/>
                <wp:docPr id="1046" name="Прямоугольник 1046" descr="Домье. Гизо. Из серии портретов депутатов Парламента. 183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5B604" id="Прямоугольник 1046" o:spid="_x0000_s1026" alt="Домье. Гизо. Из серии портретов депутатов Парламента. 1833-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sL&#10;DPI1AwAAQA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A23EB9">
        <w:rPr>
          <w:rFonts w:ascii="Times New Roman" w:hAnsi="Times New Roman" w:cs="Times New Roman"/>
          <w:sz w:val="28"/>
          <w:szCs w:val="28"/>
        </w:rPr>
        <w:br/>
        <w:t>Домье. Гизо. Из серии портретов депутатов Парламента. 1833-34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8B0582" wp14:editId="515F35E0">
                <wp:extent cx="304800" cy="304800"/>
                <wp:effectExtent l="0" t="0" r="0" b="0"/>
                <wp:docPr id="1045" name="Прямоугольник 1045" descr="Домье. Из серии портретов депутатов Парламента. 183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4D845" id="Прямоугольник 1045" o:spid="_x0000_s1026" alt="Домье. Из серии портретов депутатов Парламента. 1833-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C8/6FvLQMAADYG&#10;AAAOAAAAAAAAAAAAAAAAAC4CAABkcnMvZTJvRG9jLnhtbFBLAQItABQABgAIAAAAIQBMoOks2AAA&#10;AAMBAAAPAAAAAAAAAAAAAAAAAIcFAABkcnMvZG93bnJldi54bWxQSwUGAAAAAAQABADzAAAAjAYA&#10;AAAA&#10;" filled="f" stroked="f">
                <o:lock v:ext="edit" aspectratio="t"/>
                <w10:anchorlock/>
              </v:rect>
            </w:pict>
          </mc:Fallback>
        </mc:AlternateContent>
      </w:r>
      <w:r w:rsidRPr="00A23EB9">
        <w:rPr>
          <w:rFonts w:ascii="Times New Roman" w:hAnsi="Times New Roman" w:cs="Times New Roman"/>
          <w:sz w:val="28"/>
          <w:szCs w:val="28"/>
        </w:rPr>
        <w:br/>
        <w:t>Домье. Из серии портретов депутатов Парламента. 1833-34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4CA2B08F" wp14:editId="185C4427">
            <wp:extent cx="2819400" cy="3733800"/>
            <wp:effectExtent l="0" t="0" r="0" b="0"/>
            <wp:docPr id="1044" name="Рисунок 1044" descr="Домье. Из серии портретов депутатов Парламента. 18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descr="Домье. Из серии портретов депутатов Парламента. 1833-3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19400" cy="3733800"/>
                    </a:xfrm>
                    <a:prstGeom prst="rect">
                      <a:avLst/>
                    </a:prstGeom>
                    <a:noFill/>
                    <a:ln>
                      <a:noFill/>
                    </a:ln>
                  </pic:spPr>
                </pic:pic>
              </a:graphicData>
            </a:graphic>
          </wp:inline>
        </w:drawing>
      </w:r>
      <w:r w:rsidRPr="00A23EB9">
        <w:rPr>
          <w:rFonts w:ascii="Times New Roman" w:hAnsi="Times New Roman" w:cs="Times New Roman"/>
          <w:sz w:val="28"/>
          <w:szCs w:val="28"/>
        </w:rPr>
        <w:br/>
        <w:t>Домье. Из серии портретов депутатов Парламента. 1833-34</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10.3 Импрессионизм. Постимпрессионизм.</w:t>
      </w:r>
    </w:p>
    <w:p w:rsidR="00A23EB9" w:rsidRPr="00A23EB9" w:rsidRDefault="00A23EB9" w:rsidP="00A23EB9">
      <w:pPr>
        <w:pStyle w:val="2"/>
        <w:contextualSpacing/>
        <w:rPr>
          <w:sz w:val="28"/>
          <w:szCs w:val="28"/>
        </w:rPr>
      </w:pPr>
      <w:r w:rsidRPr="00A23EB9">
        <w:rPr>
          <w:sz w:val="28"/>
          <w:szCs w:val="28"/>
        </w:rPr>
        <w:t>Творчество Эдуарда Мане предварило возникновение импреммионизма.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Эдуарда Мане (1832- 1883) также причисляют к импрессионистам, хотя он категорически отказывался принимать участие в их выставках. В истории французского и мирового искусства творчество Э. Мане занимает особое место, которое определяется как приверженностью художника к классическим традициям европейской культуры («Олимпия»; портреты, навеянные испанской живописью), так и новаторскими поисками в области пленэрной живописи («В лодке», «Берта Моризо» и др.).</w:t>
      </w:r>
      <w:r w:rsidRPr="00A23EB9">
        <w:rPr>
          <w:rFonts w:ascii="Times New Roman" w:hAnsi="Times New Roman" w:cs="Times New Roman"/>
          <w:sz w:val="28"/>
          <w:szCs w:val="28"/>
        </w:rPr>
        <w:br/>
      </w:r>
      <w:r w:rsidRPr="00A23EB9">
        <w:rPr>
          <w:rFonts w:ascii="Times New Roman" w:hAnsi="Times New Roman" w:cs="Times New Roman"/>
          <w:sz w:val="28"/>
          <w:szCs w:val="28"/>
        </w:rPr>
        <w:br/>
        <w:t>Использование Э. Мане классических мотивов при изображении современной жизни вызвало бурю негодования зрителей, особенно оскорбила их мораль картина «Завтрак на траве», где художник расположил на лужайке сидящих рядом одетых мужчин и обнаженную женщину.</w:t>
      </w:r>
      <w:r w:rsidRPr="00A23EB9">
        <w:rPr>
          <w:rFonts w:ascii="Times New Roman" w:hAnsi="Times New Roman" w:cs="Times New Roman"/>
          <w:sz w:val="28"/>
          <w:szCs w:val="28"/>
        </w:rPr>
        <w:br/>
      </w:r>
      <w:r w:rsidRPr="00A23EB9">
        <w:rPr>
          <w:rFonts w:ascii="Times New Roman" w:hAnsi="Times New Roman" w:cs="Times New Roman"/>
          <w:sz w:val="28"/>
          <w:szCs w:val="28"/>
        </w:rPr>
        <w:br/>
        <w:t>Картина Э. Мане «Олимпия», на которой современная женщина показана в позе Венеры, стала предметом яростных нападок критиков. Газеты называли ее нелепой пародией на тициановскую «Венеру Урбинскую». Современники никак не хотели согласиться с тем, что Э. Мане изобразил не античную красавицу, а французскую натурщицу. Большая, массивная фигура негритянки с букетом цветов оттеняет хрупкость и белизну обнаженной женщины.</w:t>
      </w:r>
      <w:r w:rsidRPr="00A23EB9">
        <w:rPr>
          <w:rFonts w:ascii="Times New Roman" w:hAnsi="Times New Roman" w:cs="Times New Roman"/>
          <w:sz w:val="28"/>
          <w:szCs w:val="28"/>
        </w:rPr>
        <w:br/>
      </w:r>
      <w:r w:rsidRPr="00A23EB9">
        <w:rPr>
          <w:rFonts w:ascii="Times New Roman" w:hAnsi="Times New Roman" w:cs="Times New Roman"/>
          <w:sz w:val="28"/>
          <w:szCs w:val="28"/>
        </w:rPr>
        <w:br/>
        <w:t>Понадобилось много лет, чтобы «Завтрак на траве» и «Олимпия» заняли свое почетное место в музеях.</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Э. Мане предвосхитил начинания импрессионистов в области поиска новых средств живописи. Показательна в этом отношении картина «Флейтист». На живописном сером фоне выделяется выразительный силуэт мальчика. Место действия не обозначено. Э. Мане пренебрегает обязательной для того времени перспективой, открытой еще в эпоху Возрождения.</w:t>
      </w:r>
      <w:r w:rsidRPr="00A23EB9">
        <w:rPr>
          <w:rFonts w:ascii="Times New Roman" w:hAnsi="Times New Roman" w:cs="Times New Roman"/>
          <w:sz w:val="28"/>
          <w:szCs w:val="28"/>
        </w:rPr>
        <w:br/>
      </w:r>
      <w:r w:rsidRPr="00A23EB9">
        <w:rPr>
          <w:rFonts w:ascii="Times New Roman" w:hAnsi="Times New Roman" w:cs="Times New Roman"/>
          <w:sz w:val="28"/>
          <w:szCs w:val="28"/>
        </w:rPr>
        <w:br/>
        <w:t>В некоторых полотнах он параллельно с Дега использует завоевания кинематографа в передаче времени и пространства. Его картина «Бар в Фоли-Бержер» - сложное, развивающееся в пространстве и во времени действие. За спиной молодой красивой женщины у стойки бара - зеркало, в котором отражаются посетители: например, в правой части картины мы видим отражение дамы, слушающей какого-то господина. Молодая героиня картины погружена в задумчивое состояние. Сложная композиция картины позволяет зрителю домысливать сюжет.</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6AF5CB8" wp14:editId="3084BC70">
                <wp:extent cx="304800" cy="304800"/>
                <wp:effectExtent l="0" t="0" r="0" b="0"/>
                <wp:docPr id="1167" name="Прямоугольник 1167" descr="Мане. Портрет родител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55588" id="Прямоугольник 1167" o:spid="_x0000_s1026" alt="Мане. Портрет родител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Yb+njQoDAAAD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Мане. Портрет родителей.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F3DD400" wp14:editId="31FAF07F">
                <wp:extent cx="304800" cy="304800"/>
                <wp:effectExtent l="0" t="0" r="0" b="0"/>
                <wp:docPr id="1166" name="Прямоугольник 1166" descr="Мане. Старый музыкант. 1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44D9E" id="Прямоугольник 1166" o:spid="_x0000_s1026" alt="Мане. Старый музыкант. 186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zsOwiCQMAAAQ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Мане. Старый музыкант. 1862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2E91294" wp14:editId="427A7475">
                <wp:extent cx="304800" cy="304800"/>
                <wp:effectExtent l="0" t="0" r="0" b="0"/>
                <wp:docPr id="1165" name="Прямоугольник 1165" descr="Мане. Музыка в Тюильри. 1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5C03BB" id="Прямоугольник 1165" o:spid="_x0000_s1026" alt="Мане. Музыка в Тюильри. 186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C/WEz4LAwAAB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Мане. Музыка в Тюильри. 1862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ED28B4A" wp14:editId="1E367E1C">
                <wp:extent cx="304800" cy="304800"/>
                <wp:effectExtent l="0" t="0" r="0" b="0"/>
                <wp:docPr id="1164" name="Прямоугольник 1164" descr="Эдуард Мане. Завтрак на траве. 1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12D9E" id="Прямоугольник 1164" o:spid="_x0000_s1026" alt="Эдуард Мане. Завтрак на траве. 186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mXnD4xADAAAS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A23EB9">
        <w:rPr>
          <w:rFonts w:ascii="Times New Roman" w:hAnsi="Times New Roman" w:cs="Times New Roman"/>
          <w:sz w:val="28"/>
          <w:szCs w:val="28"/>
        </w:rPr>
        <w:br/>
        <w:t>Эдуард Мане. Завтрак на траве. 1863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B90C520" wp14:editId="6BE72501">
            <wp:extent cx="7620000" cy="5114925"/>
            <wp:effectExtent l="0" t="0" r="0" b="9525"/>
            <wp:docPr id="1163" name="Рисунок 1163" descr="Эдуард Мане. Олимпия.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descr="Эдуард Мане. Олимпия. 186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620000" cy="5114925"/>
                    </a:xfrm>
                    <a:prstGeom prst="rect">
                      <a:avLst/>
                    </a:prstGeom>
                    <a:noFill/>
                    <a:ln>
                      <a:noFill/>
                    </a:ln>
                  </pic:spPr>
                </pic:pic>
              </a:graphicData>
            </a:graphic>
          </wp:inline>
        </w:drawing>
      </w:r>
      <w:r w:rsidRPr="00A23EB9">
        <w:rPr>
          <w:rFonts w:ascii="Times New Roman" w:hAnsi="Times New Roman" w:cs="Times New Roman"/>
          <w:sz w:val="28"/>
          <w:szCs w:val="28"/>
        </w:rPr>
        <w:br/>
        <w:t>Эдуард Мане. Олимпия. 1863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1D83830A" wp14:editId="5946CADB">
            <wp:extent cx="5715000" cy="7353300"/>
            <wp:effectExtent l="0" t="0" r="0" b="0"/>
            <wp:docPr id="1162" name="Рисунок 1162" descr="Мане. Осмеяние Христа.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descr="Мане. Осмеяние Христа. 186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15000" cy="7353300"/>
                    </a:xfrm>
                    <a:prstGeom prst="rect">
                      <a:avLst/>
                    </a:prstGeom>
                    <a:noFill/>
                    <a:ln>
                      <a:noFill/>
                    </a:ln>
                  </pic:spPr>
                </pic:pic>
              </a:graphicData>
            </a:graphic>
          </wp:inline>
        </w:drawing>
      </w:r>
      <w:r w:rsidRPr="00A23EB9">
        <w:rPr>
          <w:rFonts w:ascii="Times New Roman" w:hAnsi="Times New Roman" w:cs="Times New Roman"/>
          <w:sz w:val="28"/>
          <w:szCs w:val="28"/>
        </w:rPr>
        <w:br/>
        <w:t>Мане. Осмеяние Христа. 1865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BE1248E" wp14:editId="57440BC4">
                <wp:extent cx="304800" cy="304800"/>
                <wp:effectExtent l="0" t="0" r="0" b="0"/>
                <wp:docPr id="1161" name="Прямоугольник 1161" descr="Мане. Уличная певица. Ок. 1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49748" id="Прямоугольник 1161" o:spid="_x0000_s1026" alt="Мане. Уличная певица. Ок. 186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MbGBDoRAwAAC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Мане. Уличная певица. Ок. 1862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884302C" wp14:editId="3238FD40">
                <wp:extent cx="304800" cy="304800"/>
                <wp:effectExtent l="0" t="0" r="0" b="0"/>
                <wp:docPr id="1160" name="Прямоугольник 1160" descr="Мане. Флейтист. 18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57FAF" id="Прямоугольник 1160" o:spid="_x0000_s1026" alt="Мане. Флейтист. 18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FuwsvAwMAAPc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Мане. Флейтист. 1866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F583DFE" wp14:editId="074F0687">
                <wp:extent cx="304800" cy="304800"/>
                <wp:effectExtent l="0" t="0" r="0" b="0"/>
                <wp:docPr id="1159" name="Прямоугольник 1159" descr="Мане. Портрет Эмиля Золя. 1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88596" id="Прямоугольник 1159" o:spid="_x0000_s1026" alt="Мане. Портрет Эмиля Золя. 18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17s2uw0DAAAJ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Мане. Портрет Эмиля Золя. 1868</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7DBA26EE" wp14:editId="69747A02">
                <wp:extent cx="304800" cy="304800"/>
                <wp:effectExtent l="0" t="0" r="0" b="0"/>
                <wp:docPr id="1158" name="Прямоугольник 1158" descr="Эдуард Мане. Расстрел императора Максимилиана. 186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278C0" id="Прямоугольник 1158" o:spid="_x0000_s1026" alt="Эдуард Мане. Расстрел императора Максимилиана. 1868-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JpsC+CgDAAA1BgAADgAA&#10;AAAAAAAAAAAAAAAuAgAAZHJzL2Uyb0RvYy54bWxQSwECLQAUAAYACAAAACEATKDpLNgAAAADAQAA&#10;DwAAAAAAAAAAAAAAAACCBQAAZHJzL2Rvd25yZXYueG1sUEsFBgAAAAAEAAQA8wAAAIcGAAAAAA==&#10;" filled="f" stroked="f">
                <o:lock v:ext="edit" aspectratio="t"/>
                <w10:anchorlock/>
              </v:rect>
            </w:pict>
          </mc:Fallback>
        </mc:AlternateContent>
      </w:r>
      <w:r w:rsidRPr="00A23EB9">
        <w:rPr>
          <w:rFonts w:ascii="Times New Roman" w:hAnsi="Times New Roman" w:cs="Times New Roman"/>
          <w:sz w:val="28"/>
          <w:szCs w:val="28"/>
        </w:rPr>
        <w:br/>
        <w:t>Эдуард Мане. Расстрел императора Максимилиана. 1868-69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479A12E" wp14:editId="39291E41">
                <wp:extent cx="304800" cy="304800"/>
                <wp:effectExtent l="0" t="0" r="0" b="0"/>
                <wp:docPr id="1157" name="Прямоугольник 1157" descr="Мане. Завтрак в ателе. 1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86A12" id="Прямоугольник 1157" o:spid="_x0000_s1026" alt="Мане. Завтрак в ателе. 18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G+QvIIAwAAA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Мане. Завтрак в ателе. 1869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7A7475" wp14:editId="69D2AC54">
                <wp:extent cx="304800" cy="304800"/>
                <wp:effectExtent l="0" t="0" r="0" b="0"/>
                <wp:docPr id="1156" name="Прямоугольник 1156" descr="Эдуард Мане. Бал-маскарад в Опере.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15130" id="Прямоугольник 1156" o:spid="_x0000_s1026" alt="Эдуард Мане. Бал-маскарад в Опере. 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JhE/RBYDAAAZ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Эдуард Мане. Бал-маскарад в Опере. 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22A0E39" wp14:editId="32707647">
                <wp:extent cx="304800" cy="304800"/>
                <wp:effectExtent l="0" t="0" r="0" b="0"/>
                <wp:docPr id="1155" name="Прямоугольник 1155" descr="Мане. Аржантей. 1874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83EA0" id="Прямоугольник 1155" o:spid="_x0000_s1026" alt="Мане. Аржантей. 1874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hTH3l/4CAAD4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 xml:space="preserve">Мане. Аржантей. 1874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7645E8" wp14:editId="17648D08">
                <wp:extent cx="304800" cy="304800"/>
                <wp:effectExtent l="0" t="0" r="0" b="0"/>
                <wp:docPr id="1154" name="Прямоугольник 1154" descr="Мане. В лодке. 1874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7C8EB" id="Прямоугольник 1154" o:spid="_x0000_s1026" alt="Мане. В лодке. 1874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Icgb&#10;+gIAAPU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Мане. В лодке. 1874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78324C8" wp14:editId="4D26BAF6">
                <wp:extent cx="5715000" cy="5715000"/>
                <wp:effectExtent l="0" t="0" r="0" b="0"/>
                <wp:docPr id="1153" name="Прямоугольник 1153" descr="Мане. Вишня. Ок. 1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EC81E" id="Прямоугольник 1153" o:spid="_x0000_s1026" alt="Мане. Вишня. Ок. 1877" style="width:450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Мане. Вишня. Ок. 1877</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61DF52F2" wp14:editId="4F7DF71D">
                <wp:extent cx="304800" cy="304800"/>
                <wp:effectExtent l="0" t="0" r="0" b="0"/>
                <wp:docPr id="1152" name="Прямоугольник 1152" descr="Мане. Нанá. 1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69833" id="Прямоугольник 1152" o:spid="_x0000_s1026" alt="Мане. Нанá. 187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DQuuUH5&#10;AgAA7w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Мане. Нанá. 1877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E7DEE46" wp14:editId="302ACBFF">
                <wp:extent cx="304800" cy="304800"/>
                <wp:effectExtent l="0" t="0" r="0" b="0"/>
                <wp:docPr id="1151" name="Прямоугольник 1151" descr="Мане. У папаши Латюиля. 1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987F8" id="Прямоугольник 1151" o:spid="_x0000_s1026" alt="Мане. У папаши Латюиля. 18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hdEF8DAMAAAU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Мане. У папаши Латюиля. 1879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E0C3EF" wp14:editId="6DC9A0E8">
                <wp:extent cx="304800" cy="304800"/>
                <wp:effectExtent l="0" t="0" r="0" b="0"/>
                <wp:docPr id="1150" name="Прямоугольник 1150" descr="Эдуард Мане. Бар в Фоли-Бержер. 1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F10BB" id="Прямоугольник 1150" o:spid="_x0000_s1026" alt="Эдуард Мане. Бар в Фоли-Бержер. 188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B06eaRMDAAAT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Эдуард Мане. Бар в Фоли-Бержер. 1881</w:t>
      </w:r>
      <w:r w:rsidRPr="00A23EB9">
        <w:rPr>
          <w:rFonts w:ascii="Times New Roman" w:hAnsi="Times New Roman" w:cs="Times New Roman"/>
          <w:sz w:val="28"/>
          <w:szCs w:val="28"/>
        </w:rPr>
        <w:br/>
      </w:r>
    </w:p>
    <w:p w:rsidR="00A23EB9" w:rsidRPr="00A23EB9" w:rsidRDefault="00A23EB9" w:rsidP="00A23EB9">
      <w:pPr>
        <w:pStyle w:val="2"/>
        <w:contextualSpacing/>
        <w:rPr>
          <w:sz w:val="28"/>
          <w:szCs w:val="28"/>
        </w:rPr>
      </w:pPr>
      <w:r w:rsidRPr="00A23EB9">
        <w:rPr>
          <w:sz w:val="28"/>
          <w:szCs w:val="28"/>
        </w:rPr>
        <w:t>Импрессионизм</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Живопись. В 1874г. в одном из парижских Салонов открылась выставка тогда еще совсем неизвестных художников. Среди них были Клод Моне, Пьер Огюст Ренуар, Камиль Писсарро, Альфред Сислей, Поль Сезанн и др. К этой группе художников были близки Эдуард Мане и Эдгар Дега.</w:t>
      </w:r>
      <w:r w:rsidRPr="00A23EB9">
        <w:rPr>
          <w:rFonts w:ascii="Times New Roman" w:hAnsi="Times New Roman" w:cs="Times New Roman"/>
          <w:sz w:val="28"/>
          <w:szCs w:val="28"/>
        </w:rPr>
        <w:br/>
      </w:r>
      <w:r w:rsidRPr="00A23EB9">
        <w:rPr>
          <w:rFonts w:ascii="Times New Roman" w:hAnsi="Times New Roman" w:cs="Times New Roman"/>
          <w:sz w:val="28"/>
          <w:szCs w:val="28"/>
        </w:rPr>
        <w:br/>
        <w:t>Одна из картин К.Моне называлась «Впечатление. Восход солнца». На ней изображена гавань ранним утром, окутанная розовым туманом, сквозь который проступают солнце и неясный силуэт лодки. Переливы красок создают ощущение торжественности момента.</w:t>
      </w:r>
      <w:r w:rsidRPr="00A23EB9">
        <w:rPr>
          <w:rFonts w:ascii="Times New Roman" w:hAnsi="Times New Roman" w:cs="Times New Roman"/>
          <w:sz w:val="28"/>
          <w:szCs w:val="28"/>
        </w:rPr>
        <w:br/>
      </w:r>
      <w:r w:rsidRPr="00A23EB9">
        <w:rPr>
          <w:rFonts w:ascii="Times New Roman" w:hAnsi="Times New Roman" w:cs="Times New Roman"/>
          <w:sz w:val="28"/>
          <w:szCs w:val="28"/>
        </w:rPr>
        <w:br/>
        <w:t>После этой выставки кто-то из журналистов презрительно отозвался о ее участниках как об «импрессионистах», потому что их картины якобы фиксировали лишь первое впечатление от увиденного (от фр. impression - впечатление). Художникам это слово понравилось, и они стали называть себя импрессионистами. Так возникло название нового направления в искусстве.</w:t>
      </w:r>
      <w:r w:rsidRPr="00A23EB9">
        <w:rPr>
          <w:rFonts w:ascii="Times New Roman" w:hAnsi="Times New Roman" w:cs="Times New Roman"/>
          <w:sz w:val="28"/>
          <w:szCs w:val="28"/>
        </w:rPr>
        <w:br/>
      </w:r>
      <w:r w:rsidRPr="00A23EB9">
        <w:rPr>
          <w:rFonts w:ascii="Times New Roman" w:hAnsi="Times New Roman" w:cs="Times New Roman"/>
          <w:sz w:val="28"/>
          <w:szCs w:val="28"/>
        </w:rPr>
        <w:br/>
        <w:t>Художники-импрессионисты совершили величайший переворот в живописи. Они работали, не согласуясь с правилами и принципами академической школы. В отличие от академистов, создававших произведения на библейские, исторические и мифологические мотивы, импрессионисты стремились отобразить реальную жизнь, показать бытовые сценки. Они вышли писать свои полотна на пленэр, т.е. на открытый воздух. Эти художники применяли преимущественно яркие краски, при этом основное внимание уделяли игре цветовых оттенков, а не четкой прорисовке фигур и деталей. Импрессионистов отличает живое видение натуры. Как известно, один и тот же предмет может вызвать различные впечатления в зависимости от освещения, времени года, погоды и даже настроения. Для импрессионистов были важны передача ускользающих мгновений, выделение случайных деталей, постоянное открытие нового.</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Художники стремились уловить на картинах короткие мгновения бытия, подобно фотографам. К. Моне, например, удалось передать эффект движущегося поезда даже раньше изобретения кинокамеры. Они выхватывали из повседневной жизни сюжеты своих произведений, поэтому композиции часто строили фрагментарно, изображения </w:t>
      </w:r>
      <w:r w:rsidRPr="00A23EB9">
        <w:rPr>
          <w:rFonts w:ascii="Times New Roman" w:hAnsi="Times New Roman" w:cs="Times New Roman"/>
          <w:sz w:val="28"/>
          <w:szCs w:val="28"/>
        </w:rPr>
        <w:lastRenderedPageBreak/>
        <w:t>были перерезаны краями полотна, фигуры показывали в сложных ракурсах. Асимметричные, динамичные и неуравновешенные композиции создавали впечатление случайности, но на самом деле были тщательно продуманны. Острота образов усиливалась специальными приемами наложения краски.</w:t>
      </w:r>
      <w:r w:rsidRPr="00A23EB9">
        <w:rPr>
          <w:rFonts w:ascii="Times New Roman" w:hAnsi="Times New Roman" w:cs="Times New Roman"/>
          <w:sz w:val="28"/>
          <w:szCs w:val="28"/>
        </w:rPr>
        <w:br/>
      </w:r>
      <w:r w:rsidRPr="00A23EB9">
        <w:rPr>
          <w:rFonts w:ascii="Times New Roman" w:hAnsi="Times New Roman" w:cs="Times New Roman"/>
          <w:sz w:val="28"/>
          <w:szCs w:val="28"/>
        </w:rPr>
        <w:br/>
        <w:t>Признанным лидером среди художников-импрессионистов был Клод Моне (1840- 1926). Уже в ранней работе «Дама в саду» он использовал чистые, сверкающие краски. Природа у К. Моне не величественна, а естественна. «Как много надо работать, чтобы передать то, что я хочу уловить!» - говорил художник.</w:t>
      </w:r>
      <w:r w:rsidRPr="00A23EB9">
        <w:rPr>
          <w:rFonts w:ascii="Times New Roman" w:hAnsi="Times New Roman" w:cs="Times New Roman"/>
          <w:sz w:val="28"/>
          <w:szCs w:val="28"/>
        </w:rPr>
        <w:br/>
      </w:r>
      <w:r w:rsidRPr="00A23EB9">
        <w:rPr>
          <w:rFonts w:ascii="Times New Roman" w:hAnsi="Times New Roman" w:cs="Times New Roman"/>
          <w:sz w:val="28"/>
          <w:szCs w:val="28"/>
        </w:rPr>
        <w:br/>
        <w:t>К. Моне некоторые мотивы писал много раз при различном освещении (Руанский собор, стога, вокзал Сен-Лазар, лондонские туманы). На каждом полотне он открывает новые стороны натуры. Передать красоту одного объекта в различное время суток, при различном освещении - эта задача очень привлекала К. Моне. Одно из лучших произведений К. Моне - знаменитый «Бульвар Капуцинок в Париже» (1873, хранится в ГМИИ им. А. С. Пушкина). Выбрав точку зрения сверху, художник изобразил уходящую по диагонали перспективу бульвара, поток экипажей и движение толпы. Такая точка зрения позволяет К. Моне отказаться от первого плана. Он передает впечатление от уезжающих экипажей и едва заметно вибрирующего воздуха. Фигурки уходящих вдаль прохожих едва намечены белыми мазками. Фасады домов на противоположной стороне бульвара наполовину скрыты ветвями платанов. Все растворяется в сияющем солнечном освещении, контрастирующем с голубовато-лиловой тенью от домов, лежащей на уличной мостовой.</w:t>
      </w:r>
      <w:r w:rsidRPr="00A23EB9">
        <w:rPr>
          <w:rFonts w:ascii="Times New Roman" w:hAnsi="Times New Roman" w:cs="Times New Roman"/>
          <w:sz w:val="28"/>
          <w:szCs w:val="28"/>
        </w:rPr>
        <w:br/>
      </w:r>
      <w:r w:rsidRPr="00A23EB9">
        <w:rPr>
          <w:rFonts w:ascii="Times New Roman" w:hAnsi="Times New Roman" w:cs="Times New Roman"/>
          <w:sz w:val="28"/>
          <w:szCs w:val="28"/>
        </w:rPr>
        <w:br/>
        <w:t>К. Моне разрушает представление о плоскости холста, создавая иллюзию пространства и наполняя его светом, воздухом и движением. Взгляд зрителя устремляется в бесконечность, и нет предельной точки, где бы он мог остановиться.</w:t>
      </w:r>
      <w:r w:rsidRPr="00A23EB9">
        <w:rPr>
          <w:rFonts w:ascii="Times New Roman" w:hAnsi="Times New Roman" w:cs="Times New Roman"/>
          <w:sz w:val="28"/>
          <w:szCs w:val="28"/>
        </w:rPr>
        <w:br/>
      </w:r>
      <w:r w:rsidRPr="00A23EB9">
        <w:rPr>
          <w:rFonts w:ascii="Times New Roman" w:hAnsi="Times New Roman" w:cs="Times New Roman"/>
          <w:sz w:val="28"/>
          <w:szCs w:val="28"/>
        </w:rPr>
        <w:br/>
        <w:t>Солнечную сторону К. Моне делает оранжевой, золотисто-теплой, теневую - фиолетовой, а единая свето-воздушная дымка придает всему пейзажу тональную гармонию. Контуры домов и деревьев постепенно вырисовываются в воздухе, пронизанном солнечными лучами.</w:t>
      </w:r>
      <w:r w:rsidRPr="00A23EB9">
        <w:rPr>
          <w:rFonts w:ascii="Times New Roman" w:hAnsi="Times New Roman" w:cs="Times New Roman"/>
          <w:sz w:val="28"/>
          <w:szCs w:val="28"/>
        </w:rPr>
        <w:br/>
      </w:r>
      <w:r w:rsidRPr="00A23EB9">
        <w:rPr>
          <w:rFonts w:ascii="Times New Roman" w:hAnsi="Times New Roman" w:cs="Times New Roman"/>
          <w:sz w:val="28"/>
          <w:szCs w:val="28"/>
        </w:rPr>
        <w:br/>
        <w:t>В красочном мареве тонут архитектурные детали зданий, тают контуры экипажей, растворяются ветки деревьев, а глубина пространства теряется в движении светящегося воздуха. Все это заполняет картину таким образом, что глаз зрителя теряет грань между близкими освещенными стенами и дальним голубым сумраком, скрывающим продолжение улицы.</w:t>
      </w:r>
      <w:r w:rsidRPr="00A23EB9">
        <w:rPr>
          <w:rFonts w:ascii="Times New Roman" w:hAnsi="Times New Roman" w:cs="Times New Roman"/>
          <w:sz w:val="28"/>
          <w:szCs w:val="28"/>
        </w:rPr>
        <w:br/>
      </w:r>
      <w:r w:rsidRPr="00A23EB9">
        <w:rPr>
          <w:rFonts w:ascii="Times New Roman" w:hAnsi="Times New Roman" w:cs="Times New Roman"/>
          <w:sz w:val="28"/>
          <w:szCs w:val="28"/>
        </w:rPr>
        <w:br/>
        <w:t>Искусствовед К. Г. Богемская отмечает: «Когда говорят, что импрессионисты умели запечатлевать момент безостановочного движения жизни, то подтверждением этому может быть названа картина «Бульвар Капуцинок в Париже».</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Новым в искусстве импрессионизма стали техника мазка, передача впечатления от света и цвета натуры. Художники наносили на полотно чистые краски, не смешивая их на палитре, поэтому картины поражали своей мно-гоцветностью и при разглядывании издали как бы оживали. Например, при ближайшем рассмотрении «Белых кувшинок» </w:t>
      </w:r>
      <w:r w:rsidRPr="00A23EB9">
        <w:rPr>
          <w:rFonts w:ascii="Times New Roman" w:hAnsi="Times New Roman" w:cs="Times New Roman"/>
          <w:sz w:val="28"/>
          <w:szCs w:val="28"/>
        </w:rPr>
        <w:lastRenderedPageBreak/>
        <w:t>(1899) К. Моне хорошо видно, что они написаны густо-розовыми, голубыми и даже терракотовыми оттенками. Яркие краски передают не только белизну кувшинок, но и, как кажется, даже их запах. Зритель сам словно присутствует среди них. Этот эффект - величайшее достижение искусства импрессионизма.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B2ED280" wp14:editId="7E4E59D4">
                <wp:extent cx="304800" cy="304800"/>
                <wp:effectExtent l="0" t="0" r="0" b="0"/>
                <wp:docPr id="1149" name="Прямоугольник 1149" descr="Клод Моне. Дама в зеленом. Портрет Камилль Моне. 18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7AC0E" id="Прямоугольник 1149" o:spid="_x0000_s1026" alt="Клод Моне. Дама в зеленом. Портрет Камилль Моне. 18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1EPHmJAMAADIGAAAOAAAAAAAA&#10;AAAAAAAAAC4CAABkcnMvZTJvRG9jLnhtbFBLAQItABQABgAIAAAAIQBMoOks2AAAAAMBAAAPAAAA&#10;AAAAAAAAAAAAAH4FAABkcnMvZG93bnJldi54bWxQSwUGAAAAAAQABADzAAAAgwYAAAAA&#10;" filled="f" stroked="f">
                <o:lock v:ext="edit" aspectratio="t"/>
                <w10:anchorlock/>
              </v:rect>
            </w:pict>
          </mc:Fallback>
        </mc:AlternateContent>
      </w:r>
      <w:r w:rsidRPr="00A23EB9">
        <w:rPr>
          <w:rFonts w:ascii="Times New Roman" w:hAnsi="Times New Roman" w:cs="Times New Roman"/>
          <w:sz w:val="28"/>
          <w:szCs w:val="28"/>
        </w:rPr>
        <w:br/>
        <w:t>Клод Моне. Дама в зеленом. Портрет Камилль Моне. 1866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ED9186C" wp14:editId="098AAB33">
                <wp:extent cx="304800" cy="304800"/>
                <wp:effectExtent l="0" t="0" r="0" b="0"/>
                <wp:docPr id="1148" name="Прямоугольник 1148" descr="Моне. Завтрак на траве. 1865-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A2384" id="Прямоугольник 1148" o:spid="_x0000_s1026" alt="Моне. Завтрак на траве. 1865-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EIuQbCQMAAAg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Моне. Завтрак на траве. 1865-66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7D66D57" wp14:editId="682D63B7">
                <wp:extent cx="304800" cy="304800"/>
                <wp:effectExtent l="0" t="0" r="0" b="0"/>
                <wp:docPr id="1147" name="Прямоугольник 1147" descr="Клод Моне. Дама в саду. 1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E2C1A" id="Прямоугольник 1147" o:spid="_x0000_s1026" alt="Клод Моне. Дама в саду. 186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uTJAdDAMAAAQ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Клод Моне. Дама в саду. 1867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0575DC4" wp14:editId="22B4EC77">
                <wp:extent cx="304800" cy="304800"/>
                <wp:effectExtent l="0" t="0" r="0" b="0"/>
                <wp:docPr id="1146" name="Прямоугольник 1146" descr="Моне. Сад в Сент-Адресс. 186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B9078" id="Прямоугольник 1146" o:spid="_x0000_s1026" alt="Моне. Сад в Сент-Адресс. 1867-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5nzpZBADAAAJ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A23EB9">
        <w:rPr>
          <w:rFonts w:ascii="Times New Roman" w:hAnsi="Times New Roman" w:cs="Times New Roman"/>
          <w:sz w:val="28"/>
          <w:szCs w:val="28"/>
        </w:rPr>
        <w:br/>
        <w:t>Моне. Сад в Сент-Адресс. 1867-68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11E056EB" wp14:editId="667325FF">
            <wp:extent cx="4400550" cy="3562350"/>
            <wp:effectExtent l="0" t="0" r="0" b="0"/>
            <wp:docPr id="1145" name="Рисунок 1145" descr="Моне. Берег Сены в Беннекуре.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descr="Моне. Берег Сены в Беннекуре. 186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00550" cy="3562350"/>
                    </a:xfrm>
                    <a:prstGeom prst="rect">
                      <a:avLst/>
                    </a:prstGeom>
                    <a:noFill/>
                    <a:ln>
                      <a:noFill/>
                    </a:ln>
                  </pic:spPr>
                </pic:pic>
              </a:graphicData>
            </a:graphic>
          </wp:inline>
        </w:drawing>
      </w:r>
      <w:r w:rsidRPr="00A23EB9">
        <w:rPr>
          <w:rFonts w:ascii="Times New Roman" w:hAnsi="Times New Roman" w:cs="Times New Roman"/>
          <w:sz w:val="28"/>
          <w:szCs w:val="28"/>
        </w:rPr>
        <w:br/>
        <w:t>Моне. Берег Сены в Беннекуре. 1868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A85A36A" wp14:editId="23DB1C69">
                <wp:extent cx="304800" cy="304800"/>
                <wp:effectExtent l="0" t="0" r="0" b="0"/>
                <wp:docPr id="1144" name="Прямоугольник 1144" descr="Моне. Лягушатник. 1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B88F4" id="Прямоугольник 1144" o:spid="_x0000_s1026" alt="Моне. Лягушатник. 18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XbioJAEDAAD7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Моне. Лягушатник. 1869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7DDA823" wp14:editId="7D87FED5">
                <wp:extent cx="304800" cy="304800"/>
                <wp:effectExtent l="0" t="0" r="0" b="0"/>
                <wp:docPr id="1143" name="Прямоугольник 1143" descr="Моне. Бульвар Капуцинок.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8858DC" id="Прямоугольник 1143" o:spid="_x0000_s1026" alt="Моне. Бульвар Капуцинок. 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CqFyvDwMAAAg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Моне. Бульвар Капуцинок. 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5483374" wp14:editId="1DEACF92">
                <wp:extent cx="7620000" cy="7620000"/>
                <wp:effectExtent l="0" t="0" r="0" b="0"/>
                <wp:docPr id="1142" name="Прямоугольник 1142" descr="Клод Моне. Восход солнца. Впечатление. 187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D56F8" id="Прямоугольник 1142" o:spid="_x0000_s1026" alt="Клод Моне. Восход солнца. Впечатление. 1872-73"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" filled="f" stroked="f">
                <o:lock v:ext="edit" aspectratio="t"/>
                <w10:anchorlock/>
              </v:rect>
            </w:pict>
          </mc:Fallback>
        </mc:AlternateContent>
      </w:r>
      <w:r w:rsidRPr="00A23EB9">
        <w:rPr>
          <w:rFonts w:ascii="Times New Roman" w:hAnsi="Times New Roman" w:cs="Times New Roman"/>
          <w:sz w:val="28"/>
          <w:szCs w:val="28"/>
        </w:rPr>
        <w:br/>
        <w:t>Клод Моне. Восход солнца. Впечатление. 1872-73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429D321" wp14:editId="63957094">
                <wp:extent cx="304800" cy="304800"/>
                <wp:effectExtent l="0" t="0" r="0" b="0"/>
                <wp:docPr id="1141" name="Прямоугольник 1141" descr="Моне. Поле маков.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0FF6D" id="Прямоугольник 1141" o:spid="_x0000_s1026" alt="Моне. Поле маков. 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u695QP4CAAD6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Моне. Поле маков. 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70CC490" wp14:editId="3FDDD09B">
                <wp:extent cx="304800" cy="304800"/>
                <wp:effectExtent l="0" t="0" r="0" b="0"/>
                <wp:docPr id="1140" name="Прямоугольник 1140" descr="Клод Моне. Вокзал Сен-Лазар. 1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DAB98" id="Прямоугольник 1140" o:spid="_x0000_s1026" alt="Клод Моне. Вокзал Сен-Лазар. 187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GdkddIRAwAADg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Клод Моне. Вокзал Сен-Лазар. 1877</w:t>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B98B3BC" wp14:editId="6C33FC93">
                <wp:extent cx="304800" cy="304800"/>
                <wp:effectExtent l="0" t="0" r="0" b="0"/>
                <wp:docPr id="1139" name="Прямоугольник 1139" descr="Моне. Темза ниже Весминстера. Ок. 1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93392" id="Прямоугольник 1139" o:spid="_x0000_s1026" alt="Моне. Темза ниже Весминстера. Ок. 18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IbzBQGAMAABc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A23EB9">
        <w:rPr>
          <w:rFonts w:ascii="Times New Roman" w:hAnsi="Times New Roman" w:cs="Times New Roman"/>
          <w:sz w:val="28"/>
          <w:szCs w:val="28"/>
        </w:rPr>
        <w:br/>
        <w:t>Моне. Темза ниже Весминстера. Ок. 1871</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216D85F8" wp14:editId="01B94A99">
                <wp:extent cx="7620000" cy="7620000"/>
                <wp:effectExtent l="0" t="0" r="0" b="0"/>
                <wp:docPr id="1138" name="Прямоугольник 1138" descr="Клод Моне. Стога сена. 1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C71139" id="Прямоугольник 1138" o:spid="_x0000_s1026" alt="Клод Моне. Стога сена. 1891"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Клод Моне. Стога сена. 1891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C6F7858" wp14:editId="1B689A9F">
            <wp:extent cx="3657600" cy="5695950"/>
            <wp:effectExtent l="0" t="0" r="0" b="0"/>
            <wp:docPr id="1137" name="Рисунок 1137" descr="Моне. Руанский собор на закате. 18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Моне. Руанский собор на закате. 1892-9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657600" cy="5695950"/>
                    </a:xfrm>
                    <a:prstGeom prst="rect">
                      <a:avLst/>
                    </a:prstGeom>
                    <a:noFill/>
                    <a:ln>
                      <a:noFill/>
                    </a:ln>
                  </pic:spPr>
                </pic:pic>
              </a:graphicData>
            </a:graphic>
          </wp:inline>
        </w:drawing>
      </w:r>
      <w:r w:rsidRPr="00A23EB9">
        <w:rPr>
          <w:rFonts w:ascii="Times New Roman" w:hAnsi="Times New Roman" w:cs="Times New Roman"/>
          <w:sz w:val="28"/>
          <w:szCs w:val="28"/>
        </w:rPr>
        <w:br/>
        <w:t>Моне. Руанский собор на закате. 1892-94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700774B" wp14:editId="07ED2E33">
                <wp:extent cx="304800" cy="304800"/>
                <wp:effectExtent l="0" t="0" r="0" b="0"/>
                <wp:docPr id="1136" name="Прямоугольник 1136" descr="Моне. Мостик в Живерни. 18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3F2784" id="Прямоугольник 1136" o:spid="_x0000_s1026" alt="Моне. Мостик в Живерни. 18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&#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5ICrUFAwAABQ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A23EB9">
        <w:rPr>
          <w:rFonts w:ascii="Times New Roman" w:hAnsi="Times New Roman" w:cs="Times New Roman"/>
          <w:sz w:val="28"/>
          <w:szCs w:val="28"/>
        </w:rPr>
        <w:br/>
        <w:t>Моне. Мостик в Живерни. 1899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112059D" wp14:editId="1B6E1C86">
                <wp:extent cx="304800" cy="304800"/>
                <wp:effectExtent l="0" t="0" r="0" b="0"/>
                <wp:docPr id="1135" name="Прямоугольник 1135" descr="Моне. Кувшинки («Желтая нирвана»). После 19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D1997" id="Прямоугольник 1135" o:spid="_x0000_s1026" alt="Моне. Кувшинки («Желтая нирвана»). После 191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JGS1wvAwAA&#10;JAYAAA4AAAAAAAAAAAAAAAAALgIAAGRycy9lMm9Eb2MueG1sUEsBAi0AFAAGAAgAAAAhAEyg6SzY&#10;AAAAAwEAAA8AAAAAAAAAAAAAAAAAiQUAAGRycy9kb3ducmV2LnhtbFBLBQYAAAAABAAEAPMAAACO&#10;BgAAAAA=&#10;" filled="f" stroked="f">
                <o:lock v:ext="edit" aspectratio="t"/>
                <w10:anchorlock/>
              </v:rect>
            </w:pict>
          </mc:Fallback>
        </mc:AlternateContent>
      </w:r>
      <w:r w:rsidRPr="00A23EB9">
        <w:rPr>
          <w:rFonts w:ascii="Times New Roman" w:hAnsi="Times New Roman" w:cs="Times New Roman"/>
          <w:sz w:val="28"/>
          <w:szCs w:val="28"/>
        </w:rPr>
        <w:br/>
        <w:t>Моне. Кувшинки («Желтая нирвана»). После 1916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Огюста Ренуара (1841 - 1919) считают импрессионистом, но его творчество не ограничивалось рамками этого направления. По технике живописи Ренуар действительно был близок К. Моне, однако его взгляды отличались от эстетики импрессионизма, и он никогда не причислял себя к импрессионистам, хотя в их выставках участвовал. Ренуар писал то, что ему было близко (танцующих модисток, завтракающих лодочников и т.п.), а в импрессионистический период - сцены из жизни парижских предместий, ресторанов и общественные балы («Мулен де ла Галет», «Качели», «Ложа» и др.). В этих, казалось бы, мимолетных впечатлениях художник увидел праздник быстротекущей жизни и сияющую радость ее счастливых мгновений.</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Ранним портретам О. Ренуара было присуще общее качество: художник не изолировал модель от окружающего мира. Основываясь на своих впечатлениях, он делал тени голубыми, а лицо на солнце золотисто-розовым. Уже с самых первых своих работ О.Ренуар всегда рисовал только кистью, обращая особое внимание на светотональную моделировку формы («Девушка с веером», «Белокурая купальщица» и др.).</w:t>
      </w:r>
      <w:r w:rsidRPr="00A23EB9">
        <w:rPr>
          <w:rFonts w:ascii="Times New Roman" w:hAnsi="Times New Roman" w:cs="Times New Roman"/>
          <w:sz w:val="28"/>
          <w:szCs w:val="28"/>
        </w:rPr>
        <w:br/>
      </w:r>
      <w:r w:rsidRPr="00A23EB9">
        <w:rPr>
          <w:rFonts w:ascii="Times New Roman" w:hAnsi="Times New Roman" w:cs="Times New Roman"/>
          <w:sz w:val="28"/>
          <w:szCs w:val="28"/>
        </w:rPr>
        <w:br/>
        <w:t>Для О. Ренуара было увлекательной задачей изобразить своих современников, особенно волновали художника женские образы - соблазнительное обаяние юных парижанок, жемчужная теплота обнаженного женского тела («Нагая женщина, сидящая на кушетке», 1876). Очаровательны портреты детей кисти Ренуара («Девочка с лейкой», 1876; «Портрет мадам Шарпантье с детьми», 1878).</w:t>
      </w:r>
      <w:r w:rsidRPr="00A23EB9">
        <w:rPr>
          <w:rFonts w:ascii="Times New Roman" w:hAnsi="Times New Roman" w:cs="Times New Roman"/>
          <w:sz w:val="28"/>
          <w:szCs w:val="28"/>
        </w:rPr>
        <w:br/>
      </w:r>
      <w:r w:rsidRPr="00A23EB9">
        <w:rPr>
          <w:rFonts w:ascii="Times New Roman" w:hAnsi="Times New Roman" w:cs="Times New Roman"/>
          <w:sz w:val="28"/>
          <w:szCs w:val="28"/>
        </w:rPr>
        <w:br/>
        <w:t>В 1878 г. О. Ренуар написал портрет (в полный рост) «Жанны Самары» - актрисы парижского театра «Комеди франсез» - и несколько эскизов к этому портрету, которые можно рассматривать как самостоятельные произведения. Они были созданы в те счастливые минуты, когда художник, не ограниченный необходимостью угождать вкусам заказчика, работал вдохновенно, в полном согласии с собой.</w:t>
      </w:r>
      <w:r w:rsidRPr="00A23EB9">
        <w:rPr>
          <w:rFonts w:ascii="Times New Roman" w:hAnsi="Times New Roman" w:cs="Times New Roman"/>
          <w:sz w:val="28"/>
          <w:szCs w:val="28"/>
        </w:rPr>
        <w:br/>
      </w:r>
      <w:r w:rsidRPr="00A23EB9">
        <w:rPr>
          <w:rFonts w:ascii="Times New Roman" w:hAnsi="Times New Roman" w:cs="Times New Roman"/>
          <w:sz w:val="28"/>
          <w:szCs w:val="28"/>
        </w:rPr>
        <w:br/>
        <w:t>На одном из лучших эскизов определяет настроение розовый фон, являющийся той общей средой, из которой постепенно возникают очертания фигуры. Цвет в картине как будто вибрирует. Белый холст, просвечивая через тонкий красочный слой, придает розовому цвету особую свето-носность. На этом фоне горят золотистые волосы Жанны Самари. Зрителя привлекают ее женственный мягкий взгляд, четко прорисованные губы, красивая рука с золотым браслетом, которой актриса слегка подпирает голову. Легкие мазки кисти художника намечают ее плечи. Жанна Самари изображена в естественной позе. Ее взгляд обращен к зрителю, однако в ее внутреннем состоянии есть и некоторая отрешенность: женственно-прекрасная и обаятельная, она - здесь, перед нами, и в то же время словно чуть-чуть отдалена от нас. Художнику удалось передать смену настроений своей героини.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A48F4E7" wp14:editId="0BE832EA">
                <wp:extent cx="304800" cy="304800"/>
                <wp:effectExtent l="0" t="0" r="0" b="0"/>
                <wp:docPr id="1134" name="Прямоугольник 1134" descr="Ренуар. Портрет Альфреда Сислея и его жены. 1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52939" id="Прямоугольник 1134" o:spid="_x0000_s1026" alt="Ренуар. Портрет Альфреда Сислея и его жены. 18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c6bwSygDAAAqBgAADgAA&#10;AAAAAAAAAAAAAAAuAgAAZHJzL2Uyb0RvYy54bWxQSwECLQAUAAYACAAAACEATKDpLNgAAAADAQAA&#10;DwAAAAAAAAAAAAAAAACCBQAAZHJzL2Rvd25yZXYueG1sUEsFBgAAAAAEAAQA8wAAAIcGAAAAAA==&#10;" filled="f" stroked="f">
                <o:lock v:ext="edit" aspectratio="t"/>
                <w10:anchorlock/>
              </v:rect>
            </w:pict>
          </mc:Fallback>
        </mc:AlternateContent>
      </w:r>
      <w:r w:rsidRPr="00A23EB9">
        <w:rPr>
          <w:rFonts w:ascii="Times New Roman" w:hAnsi="Times New Roman" w:cs="Times New Roman"/>
          <w:sz w:val="28"/>
          <w:szCs w:val="28"/>
        </w:rPr>
        <w:br/>
        <w:t>Ренуар. Портрет Альфреда Сислея и его жены. 1868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65F5EB2F" wp14:editId="264C6269">
                <wp:extent cx="7620000" cy="7620000"/>
                <wp:effectExtent l="0" t="0" r="0" b="0"/>
                <wp:docPr id="1133" name="Прямоугольник 1133" descr="Ренуар. Лягушатник. 1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63E91" id="Прямоугольник 1133" o:spid="_x0000_s1026" alt="Ренуар. Лягушатник. 1869"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Ренуар. Лягушатник. 1869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B68250B" wp14:editId="4561FB1A">
                <wp:extent cx="304800" cy="304800"/>
                <wp:effectExtent l="0" t="0" r="0" b="0"/>
                <wp:docPr id="1132" name="Прямоугольник 1132" descr="Ренуар. В ложе. 1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E791A" id="Прямоугольник 1132" o:spid="_x0000_s1026" alt="Ренуар. В ложе. 18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NPtUn/4CAAD2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Ренуар. В ложе. 1874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5AEAE1B2" wp14:editId="7FE14DEA">
                <wp:extent cx="7620000" cy="7620000"/>
                <wp:effectExtent l="0" t="0" r="0" b="0"/>
                <wp:docPr id="1131" name="Прямоугольник 1131" descr="Ренуар. Завтрак гребцов. 1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C7DC4D" id="Прямоугольник 1131" o:spid="_x0000_s1026" alt="Ренуар. Завтрак гребцов. 1875"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Ренуар. Завтрак гребцов. 1875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1770B90" wp14:editId="4F034909">
                <wp:extent cx="304800" cy="304800"/>
                <wp:effectExtent l="0" t="0" r="0" b="0"/>
                <wp:docPr id="1130" name="Прямоугольник 1130" descr="Ренуар. Мулен де ла Галет. 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6D155" id="Прямоугольник 1130" o:spid="_x0000_s1026" alt="Ренуар. Мулен де ла Галет. 18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fo+15DAMAAAo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Ренуар. Мулен де ла Галет. 1876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C15C12D" wp14:editId="79A0B7A8">
                <wp:extent cx="304800" cy="304800"/>
                <wp:effectExtent l="0" t="0" r="0" b="0"/>
                <wp:docPr id="1129" name="Прямоугольник 1129" descr="Ренуар. Обнаженная. 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F47B3" id="Прямоугольник 1129" o:spid="_x0000_s1026" alt="Ренуар. Обнаженная. 18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IM9tLQCAwAA/w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23EB9">
        <w:rPr>
          <w:rFonts w:ascii="Times New Roman" w:hAnsi="Times New Roman" w:cs="Times New Roman"/>
          <w:sz w:val="28"/>
          <w:szCs w:val="28"/>
        </w:rPr>
        <w:br/>
        <w:t>Ренуар. Обнаженная. 1876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5B29FD8" wp14:editId="50AAE607">
            <wp:extent cx="7620000" cy="5848350"/>
            <wp:effectExtent l="0" t="0" r="0" b="0"/>
            <wp:docPr id="1128" name="Рисунок 1128" descr="Ренуар. Девушка с веером.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descr="Ренуар. Девушка с веером. 188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620000" cy="5848350"/>
                    </a:xfrm>
                    <a:prstGeom prst="rect">
                      <a:avLst/>
                    </a:prstGeom>
                    <a:noFill/>
                    <a:ln>
                      <a:noFill/>
                    </a:ln>
                  </pic:spPr>
                </pic:pic>
              </a:graphicData>
            </a:graphic>
          </wp:inline>
        </w:drawing>
      </w:r>
      <w:r w:rsidRPr="00A23EB9">
        <w:rPr>
          <w:rFonts w:ascii="Times New Roman" w:hAnsi="Times New Roman" w:cs="Times New Roman"/>
          <w:sz w:val="28"/>
          <w:szCs w:val="28"/>
        </w:rPr>
        <w:br/>
        <w:t>Ренуар. Девушка с веером. 1880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7477C19" wp14:editId="1C70B7F5">
                <wp:extent cx="304800" cy="304800"/>
                <wp:effectExtent l="0" t="0" r="0" b="0"/>
                <wp:docPr id="1127" name="Прямоугольник 1127" descr="Ренуар. Завтрак гребцов. 1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8060C" id="Прямоугольник 1127" o:spid="_x0000_s1026" alt="Ренуар. Завтрак гребцов. 188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eVrgNDwMAAAg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Ренуар. Завтрак гребцов. 1881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B4DE28F" wp14:editId="65F95666">
            <wp:extent cx="7620000" cy="5676900"/>
            <wp:effectExtent l="0" t="0" r="0" b="0"/>
            <wp:docPr id="1126" name="Рисунок 1126" descr="Ренуар. Две сестры.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descr="Ренуар. Две сестры. 188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620000" cy="5676900"/>
                    </a:xfrm>
                    <a:prstGeom prst="rect">
                      <a:avLst/>
                    </a:prstGeom>
                    <a:noFill/>
                    <a:ln>
                      <a:noFill/>
                    </a:ln>
                  </pic:spPr>
                </pic:pic>
              </a:graphicData>
            </a:graphic>
          </wp:inline>
        </w:drawing>
      </w:r>
      <w:r w:rsidRPr="00A23EB9">
        <w:rPr>
          <w:rFonts w:ascii="Times New Roman" w:hAnsi="Times New Roman" w:cs="Times New Roman"/>
          <w:sz w:val="28"/>
          <w:szCs w:val="28"/>
        </w:rPr>
        <w:br/>
        <w:t>Ренуар. Две сестры. 1881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97467B7" wp14:editId="71BB9718">
                <wp:extent cx="7620000" cy="7620000"/>
                <wp:effectExtent l="0" t="0" r="0" b="0"/>
                <wp:docPr id="1125" name="Прямоугольник 1125" descr="Ренуар. Танец в Буживале. 188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1F4EA" id="Прямоугольник 1125" o:spid="_x0000_s1026" alt="Ренуар. Танец в Буживале. 1882-83"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Ренуар. Танец в Буживале. 1882-83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4A055BA" wp14:editId="56058A86">
                <wp:extent cx="7620000" cy="7620000"/>
                <wp:effectExtent l="0" t="0" r="0" b="0"/>
                <wp:docPr id="1124" name="Прямоугольник 1124" descr="Ренуар. Большие купальщицы. 1884-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08BE9" id="Прямоугольник 1124" o:spid="_x0000_s1026" alt="Ренуар. Большие купальщицы. 1884-87"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Ренуар. Большие купальщицы. 1884-87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A01B3C" wp14:editId="72419D7E">
                <wp:extent cx="304800" cy="304800"/>
                <wp:effectExtent l="0" t="0" r="0" b="0"/>
                <wp:docPr id="1123" name="Прямоугольник 1123" descr="Ренуар. Светловолосая купальщица. 1904-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A9F4DF" id="Прямоугольник 1123" o:spid="_x0000_s1026" alt="Ренуар. Светловолосая купальщица. 1904-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sTi3RHgMAAB0GAAAOAAAAAAAAAAAAAAAA&#10;AC4CAABkcnMvZTJvRG9jLnhtbFBLAQItABQABgAIAAAAIQBMoOks2AAAAAMBAAAPAAAAAAAAAAAA&#10;AAAAAHg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Ренуар. Светловолосая купальщица. 1904-06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Альфред Сислей (1839-1899) постоянно жил в окрестностях Парижа. Его завораживали покой и простор деревенского пейзажа, облака, плывущие по небу, зеркальный блеск воды. Он создавал чарующие изображения природы с легким оттенком грусти («Маленькая площадь в Аржантее», «Наводнение в Марли», «Мороз </w:t>
      </w:r>
      <w:r w:rsidRPr="00A23EB9">
        <w:rPr>
          <w:rFonts w:ascii="Times New Roman" w:hAnsi="Times New Roman" w:cs="Times New Roman"/>
          <w:sz w:val="28"/>
          <w:szCs w:val="28"/>
        </w:rPr>
        <w:lastRenderedPageBreak/>
        <w:t>в Лувесьен-не», «Берег Сены у Буживаля», «Опушка леса в Фонтенбло» и др.). Сислей тщательно продумывал композицию своих работ, добиваясь монументальной выразительности скромных пейзажей. Он был сторонником светлого колорита, много работал на пленэре.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A43DCAA" wp14:editId="78754331">
                <wp:extent cx="7620000" cy="7620000"/>
                <wp:effectExtent l="0" t="0" r="0" b="0"/>
                <wp:docPr id="1122" name="Прямоугольник 1122" descr="Альфред Сислей. Вильнёв-ла-Гаренн. 1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B7968" id="Прямоугольник 1122" o:spid="_x0000_s1026" alt="Альфред Сислей. Вильнёв-ла-Гаренн. 1872"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" filled="f" stroked="f">
                <o:lock v:ext="edit" aspectratio="t"/>
                <w10:anchorlock/>
              </v:rect>
            </w:pict>
          </mc:Fallback>
        </mc:AlternateContent>
      </w:r>
      <w:r w:rsidRPr="00A23EB9">
        <w:rPr>
          <w:rFonts w:ascii="Times New Roman" w:hAnsi="Times New Roman" w:cs="Times New Roman"/>
          <w:sz w:val="28"/>
          <w:szCs w:val="28"/>
        </w:rPr>
        <w:br/>
        <w:t>Альфред Сислей. Вильнёв-ла-Гаренн. 1872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59F9C0C" wp14:editId="17324BE8">
                <wp:extent cx="7620000" cy="7620000"/>
                <wp:effectExtent l="0" t="0" r="0" b="0"/>
                <wp:docPr id="1121" name="Прямоугольник 1121" descr="Альфред Сислей. Водоем в Марли. 1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CBC0C" id="Прямоугольник 1121" o:spid="_x0000_s1026" alt="Альфред Сислей. Водоем в Марли. 1875"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Альфред Сислей. Водоем в Марли. 1875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7F96CB0F" wp14:editId="56F8FF1A">
                <wp:extent cx="7620000" cy="7620000"/>
                <wp:effectExtent l="0" t="0" r="0" b="0"/>
                <wp:docPr id="1120" name="Прямоугольник 1120" descr="Альфред Сислей. Ветреный день в Венё. 1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096FA" id="Прямоугольник 1120" o:spid="_x0000_s1026" alt="Альфред Сислей. Ветреный день в Венё. 1882"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Альфред Сислей. Ветреный день в Венё. 1882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Эдгар Дега (1834-1917), прекрасно изучивший выразительные возможности жеста, любил рисовать танцовщиц («Танцевальный класс», «Танцовщица на сцене», «Танцовщицы на репетиции») и скачки («Скаковые лошади перед трибуной», «На скачках», «Жокеи перед скачками»). На полотне «Голубые танцовщицы», где три девушки готовясь к выходу на сцену, поправляют платья, все залито волшебным голубым светом, кажется, что сейчас зазвучит музыка. В целой серии картин хрупкие и невесомые фигурки балерин предстают перед зрителем то в полумраке </w:t>
      </w:r>
      <w:r w:rsidRPr="00A23EB9">
        <w:rPr>
          <w:rFonts w:ascii="Times New Roman" w:hAnsi="Times New Roman" w:cs="Times New Roman"/>
          <w:sz w:val="28"/>
          <w:szCs w:val="28"/>
        </w:rPr>
        <w:lastRenderedPageBreak/>
        <w:t>танцевальных классов, то при свете софитов, то в краткие минуты отдыха. Они не позируют художнику, каждая из них занята своим делом. Возникает эффект присутствия, придающий картинам Э.Дега документальную убедительность.</w:t>
      </w:r>
      <w:r w:rsidRPr="00A23EB9">
        <w:rPr>
          <w:rFonts w:ascii="Times New Roman" w:hAnsi="Times New Roman" w:cs="Times New Roman"/>
          <w:sz w:val="28"/>
          <w:szCs w:val="28"/>
        </w:rPr>
        <w:br/>
      </w:r>
      <w:r w:rsidRPr="00A23EB9">
        <w:rPr>
          <w:rFonts w:ascii="Times New Roman" w:hAnsi="Times New Roman" w:cs="Times New Roman"/>
          <w:sz w:val="28"/>
          <w:szCs w:val="28"/>
        </w:rPr>
        <w:br/>
        <w:t>В середине 1880-х годов художник начинает использовать пастель и создает свои знаменитые рисунки обнаженной натуры («После ванны»).</w:t>
      </w:r>
      <w:r w:rsidRPr="00A23EB9">
        <w:rPr>
          <w:rFonts w:ascii="Times New Roman" w:hAnsi="Times New Roman" w:cs="Times New Roman"/>
          <w:sz w:val="28"/>
          <w:szCs w:val="28"/>
        </w:rPr>
        <w:br/>
      </w:r>
      <w:r w:rsidRPr="00A23EB9">
        <w:rPr>
          <w:rFonts w:ascii="Times New Roman" w:hAnsi="Times New Roman" w:cs="Times New Roman"/>
          <w:sz w:val="28"/>
          <w:szCs w:val="28"/>
        </w:rPr>
        <w:br/>
        <w:t>Дега считал, что следует изображать не столько красивое, сколько характерное. В отличие от большинства импрессионистов для Дега средством выражения была линия, а не мазок. Линией художник умел передавать характер движения, эмоциональное состояние модели.</w:t>
      </w:r>
      <w:r w:rsidRPr="00A23EB9">
        <w:rPr>
          <w:rFonts w:ascii="Times New Roman" w:hAnsi="Times New Roman" w:cs="Times New Roman"/>
          <w:sz w:val="28"/>
          <w:szCs w:val="28"/>
        </w:rPr>
        <w:br/>
      </w:r>
      <w:r w:rsidRPr="00A23EB9">
        <w:rPr>
          <w:rFonts w:ascii="Times New Roman" w:hAnsi="Times New Roman" w:cs="Times New Roman"/>
          <w:sz w:val="28"/>
          <w:szCs w:val="28"/>
        </w:rPr>
        <w:br/>
        <w:t>Скульптура. Огюст Роден (1840-1917) прославился умением воплощать в скульптуре яркие эмоциональные состояния, внезапные порывы души. Есть много общего в скульптуре Родена и живописи Дега: та же мягкость светотени, та же незавершенность жеста.</w:t>
      </w:r>
      <w:r w:rsidRPr="00A23EB9">
        <w:rPr>
          <w:rFonts w:ascii="Times New Roman" w:hAnsi="Times New Roman" w:cs="Times New Roman"/>
          <w:sz w:val="28"/>
          <w:szCs w:val="28"/>
        </w:rPr>
        <w:br/>
      </w:r>
      <w:r w:rsidRPr="00A23EB9">
        <w:rPr>
          <w:rFonts w:ascii="Times New Roman" w:hAnsi="Times New Roman" w:cs="Times New Roman"/>
          <w:sz w:val="28"/>
          <w:szCs w:val="28"/>
        </w:rPr>
        <w:br/>
        <w:t>В 1880 г. французское правительство поручило Родену создать портал для Музея декоративных искусств. Он начал работу над «Вратами Ада» - грандиозным скульптурным образом грехов человеческих, где соединились эпическое величие «Божественной комедии» Данте и безысходная тоска «Цветов зла» Бодлера. Огромный портал с двумя створками так и остался незаконченным.</w:t>
      </w:r>
      <w:r w:rsidRPr="00A23EB9">
        <w:rPr>
          <w:rFonts w:ascii="Times New Roman" w:hAnsi="Times New Roman" w:cs="Times New Roman"/>
          <w:sz w:val="28"/>
          <w:szCs w:val="28"/>
        </w:rPr>
        <w:br/>
      </w:r>
      <w:r w:rsidRPr="00A23EB9">
        <w:rPr>
          <w:rFonts w:ascii="Times New Roman" w:hAnsi="Times New Roman" w:cs="Times New Roman"/>
          <w:sz w:val="28"/>
          <w:szCs w:val="28"/>
        </w:rPr>
        <w:br/>
        <w:t>Вся поверхность дверей была покрыта неровной массой, которая при ближайшем рассмотрении оказывалась скопищем человеческих тел. Над вратами склонились три Тени, беспомощные в борьбе со смертью. Под ними, подперев голову рукой, сидит Мыслитель. В целом же произведение перегружено и дробно по композиции, что позволило критике назвать его «воротами в никуда». Однако оно представляет несомненный интерес, напоминая о бронзовых рельефах дверей средневековых соборов, прежде всего «райских дверях» флорентийского баптистерия, которые поразили Родена в Италии. Знаменательно, что эскизы, выполненные в процессе работы над «Вратами Ада», вызвали к жизни много самостоятельных значительных произведений («Ева», «Поцелуй», «Вечная весна», «Мыслитель» и др.).</w:t>
      </w:r>
      <w:r w:rsidRPr="00A23EB9">
        <w:rPr>
          <w:rFonts w:ascii="Times New Roman" w:hAnsi="Times New Roman" w:cs="Times New Roman"/>
          <w:sz w:val="28"/>
          <w:szCs w:val="28"/>
        </w:rPr>
        <w:br/>
      </w:r>
      <w:r w:rsidRPr="00A23EB9">
        <w:rPr>
          <w:rFonts w:ascii="Times New Roman" w:hAnsi="Times New Roman" w:cs="Times New Roman"/>
          <w:sz w:val="28"/>
          <w:szCs w:val="28"/>
        </w:rPr>
        <w:br/>
        <w:t>Статуя «Мыслителя» явилась олицетворением мучительного процесса поиска ответов на извечные вопросы о смысле бытия, стоящие перед человечеством. Мощный титан согнул свою спину от тяжелых раздумий. Лицо его печально. Чтобы почувствовать сложность настроений «Мыслителя», интересно рассмотреть различные ракурсы скульптуры. Справа движение согнутых рук и ног, резкая линия лба и носа, наклон спины делают фигуру предельно напряженной. Ее поза передает состояние мучительного интеллектуального усилия. Слева впечатление меняется: левая рука, безвольно опустившаяся на колено, указывает на усталость.</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1884 г. Роден получил заказ от городского муниципалитета Кале на проект памятника в честь героя Столетней войны Эсташа де Сен-Пьера, пожертвовавшего собой во имя спасения осажденного города. Англичане пообещали сохранить жизнь горожанам, если шесть знатных граждан согласятся добровольно, в лохмотьях, босые, </w:t>
      </w:r>
      <w:r w:rsidRPr="00A23EB9">
        <w:rPr>
          <w:rFonts w:ascii="Times New Roman" w:hAnsi="Times New Roman" w:cs="Times New Roman"/>
          <w:sz w:val="28"/>
          <w:szCs w:val="28"/>
        </w:rPr>
        <w:lastRenderedPageBreak/>
        <w:t>с веревками на шее пойти на казнь. Первым решился на это Эсташ де Сен-Пьер, за ним последовали другие герои. Памятник в их честь был закончен скульптором в 1886 г., но установлен лишь в 1895 г. «Граждане Кале» - это реалистическая монументальная Скульптура, в которой Роден воплотил образы людей, объединенных общей трагической судьбой. Скульптурная группа не имеет постамента, расположение фигур граждан на уровне земли как бы объединяет их с народом, что усиливает демократичность произведения.</w:t>
      </w:r>
      <w:r w:rsidRPr="00A23EB9">
        <w:rPr>
          <w:rFonts w:ascii="Times New Roman" w:hAnsi="Times New Roman" w:cs="Times New Roman"/>
          <w:sz w:val="28"/>
          <w:szCs w:val="28"/>
        </w:rPr>
        <w:br/>
      </w:r>
      <w:r w:rsidRPr="00A23EB9">
        <w:rPr>
          <w:rFonts w:ascii="Times New Roman" w:hAnsi="Times New Roman" w:cs="Times New Roman"/>
          <w:sz w:val="28"/>
          <w:szCs w:val="28"/>
        </w:rPr>
        <w:br/>
        <w:t>Когда в 1878 г. Роден впервые экспонировал сначала в Брюсселе, а затем в Париже свою скульптуру «Бронзовый век», стремление выразить в статическом искусстве всю трепетность жизни, а также новаторский характер моделировки формы неровными кусками вызвали негодование общественности. С этого момента все выставляемые на суд публики произведения Родена стали поводом к полемике. Сурово были встречены «Мыслитель», «Ева», «Адам», «Блудный сын», «Мучение» и многие другие работы. В течение своей долгой жизни Роден, восхищаясь молодостью и красотой влюбленных, много раз обращался к теме вечной весны, ускользающей любви, страданий, поцелуя. Например, композиция «Поцелуй» (1886) потрясает страстностью и силой чувства.</w:t>
      </w:r>
      <w:r w:rsidRPr="00A23EB9">
        <w:rPr>
          <w:rFonts w:ascii="Times New Roman" w:hAnsi="Times New Roman" w:cs="Times New Roman"/>
          <w:sz w:val="28"/>
          <w:szCs w:val="28"/>
        </w:rPr>
        <w:br/>
      </w:r>
      <w:r w:rsidRPr="00A23EB9">
        <w:rPr>
          <w:rFonts w:ascii="Times New Roman" w:hAnsi="Times New Roman" w:cs="Times New Roman"/>
          <w:sz w:val="28"/>
          <w:szCs w:val="28"/>
        </w:rPr>
        <w:br/>
        <w:t>Постепенно в творчестве Родена все более нарастает тяготение к усложненным символическим образам, к выявлению тончайших эмоций - от ясной гармонии и мягкого лиризма до отчаяния и мрачной сосредоточенности. Произведения скульптора приобретают незаконченный вид из-за текучести и живописной неровности поверхности. При этом возникает впечатление стихийного рождения формы. Скульптор всегда придавал большое значение фактуре как важному средству выразительности образа.</w:t>
      </w:r>
      <w:r w:rsidRPr="00A23EB9">
        <w:rPr>
          <w:rFonts w:ascii="Times New Roman" w:hAnsi="Times New Roman" w:cs="Times New Roman"/>
          <w:sz w:val="28"/>
          <w:szCs w:val="28"/>
        </w:rPr>
        <w:br/>
      </w:r>
      <w:r w:rsidRPr="00A23EB9">
        <w:rPr>
          <w:rFonts w:ascii="Times New Roman" w:hAnsi="Times New Roman" w:cs="Times New Roman"/>
          <w:sz w:val="28"/>
          <w:szCs w:val="28"/>
        </w:rPr>
        <w:br/>
        <w:t>Роден много и успешно занимался жанром портрета. Общество литераторов заказало Родену статую Бальзака. Скульптор трудился над этим памятником шесть лет. Подчеркнутая физиологичность трактовки образа писателя, не свойственная импрессионизму (что свидетельствует о многообразии творческих поисков Родена), вызвала резкое неприятие. Скульптора обвиняли в том, что он обрядил великого писателя «в смирительную рубашку». Несмотря на справедливость некоторых упреков Родену (в привкусе натурализма, модернистской стилизации), нельзя не признать его потрясающего умения выразить напряженное внутреннее движение, подчинить пластическую форму психологическому переживанию.</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Открытия художников-импрессионистов оказали влияние и на другие виды искусства, в первую очередь на музыку. Импрессионизм в музыке, так же как и импрессионизм в живописи, неразрывно связан с национальными традициями французского искусства, с французской поэзией и литературой. В творчестве композиторов и художников встречается много общих тем: колоритные жанровые сценки, портретные зарисовки, но исключительное место занимает пейзаж. Музыка импрессионистов (К.Дебюсси, М. Равель и др.) пробуждает у слушателей богатые зрительные образы, передает тончайшие и едва заметные оттенки настроений. </w:t>
      </w:r>
    </w:p>
    <w:p w:rsidR="00A23EB9" w:rsidRPr="00A23EB9" w:rsidRDefault="00A23EB9" w:rsidP="00A23EB9">
      <w:pPr>
        <w:pStyle w:val="2"/>
        <w:contextualSpacing/>
        <w:rPr>
          <w:sz w:val="28"/>
          <w:szCs w:val="28"/>
        </w:rPr>
      </w:pPr>
      <w:r w:rsidRPr="00A23EB9">
        <w:rPr>
          <w:sz w:val="28"/>
          <w:szCs w:val="28"/>
        </w:rPr>
        <w:t>Постимпрессионизм</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lastRenderedPageBreak/>
        <w:t>Художники-постимпрессионисты П.Сезанн, В.Ван Гог и П. Гоген не были объединены ни общей программой, ни общим методом. Хотя эти художники начали работать параллельно с импрессионистами и испытали их влияние, они считали своей главной задачей - передавать не видимость предметов, а их сущность, идею, используя образ как знак, символ.</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Поиски новых путей ярко выражены в творчестве </w:t>
      </w:r>
      <w:r w:rsidRPr="00A23EB9">
        <w:rPr>
          <w:rFonts w:ascii="Times New Roman" w:hAnsi="Times New Roman" w:cs="Times New Roman"/>
          <w:b/>
          <w:bCs/>
          <w:sz w:val="28"/>
          <w:szCs w:val="28"/>
        </w:rPr>
        <w:t>Поля Сезанна</w:t>
      </w:r>
      <w:r w:rsidRPr="00A23EB9">
        <w:rPr>
          <w:rFonts w:ascii="Times New Roman" w:hAnsi="Times New Roman" w:cs="Times New Roman"/>
          <w:sz w:val="28"/>
          <w:szCs w:val="28"/>
        </w:rPr>
        <w:t xml:space="preserve"> (1839 - 1906), возродившего утраченный импрессионистами целостный взгляд на мир. П.Сезанн участвовал в первой выставке импрессионистов 1874 г., затем он уехал в родной Прованс, где жил замкнуто и много работал. Трудолюбие было главной его чертой. Когда через 20 лет Сезанн отправил в Париж 150 картин, его приветствовали как великого художника. Молодое поколение живописцев увидело в Сезанне своего вождя.</w:t>
      </w:r>
      <w:r w:rsidRPr="00A23EB9">
        <w:rPr>
          <w:rFonts w:ascii="Times New Roman" w:hAnsi="Times New Roman" w:cs="Times New Roman"/>
          <w:sz w:val="28"/>
          <w:szCs w:val="28"/>
        </w:rPr>
        <w:br/>
      </w:r>
      <w:r w:rsidRPr="00A23EB9">
        <w:rPr>
          <w:rFonts w:ascii="Times New Roman" w:hAnsi="Times New Roman" w:cs="Times New Roman"/>
          <w:sz w:val="28"/>
          <w:szCs w:val="28"/>
        </w:rPr>
        <w:br/>
        <w:t>Мир, природа, человек утверждаются Сезанном во всей цельности и материальности (по терминологии самого художника, это «реализация натуры»). Он стремился исследовать пространство и форму, создать устойчивую композицию.</w:t>
      </w:r>
      <w:r w:rsidRPr="00A23EB9">
        <w:rPr>
          <w:rFonts w:ascii="Times New Roman" w:hAnsi="Times New Roman" w:cs="Times New Roman"/>
          <w:sz w:val="28"/>
          <w:szCs w:val="28"/>
        </w:rPr>
        <w:br/>
      </w:r>
      <w:r w:rsidRPr="00A23EB9">
        <w:rPr>
          <w:rFonts w:ascii="Times New Roman" w:hAnsi="Times New Roman" w:cs="Times New Roman"/>
          <w:sz w:val="28"/>
          <w:szCs w:val="28"/>
        </w:rPr>
        <w:br/>
        <w:t>Художник пишет портреты родных («Мадам Сезанн в красном кресле»), друзей и множество автопортретов, портреты-типы («Курильщик», 1895 - 1900), пейзажи («Берега Марны», 1888), натюрморты («Натюрморт с корзиной фруктов», 1888-1890), сюжетные картины («Игроки в карты», 1890- 1892). На своих полотнах он создает мир, полный созерцательности, задумчивости и сосредоточенности.</w:t>
      </w:r>
      <w:r w:rsidRPr="00A23EB9">
        <w:rPr>
          <w:rFonts w:ascii="Times New Roman" w:hAnsi="Times New Roman" w:cs="Times New Roman"/>
          <w:sz w:val="28"/>
          <w:szCs w:val="28"/>
        </w:rPr>
        <w:br/>
      </w:r>
      <w:r w:rsidRPr="00A23EB9">
        <w:rPr>
          <w:rFonts w:ascii="Times New Roman" w:hAnsi="Times New Roman" w:cs="Times New Roman"/>
          <w:sz w:val="28"/>
          <w:szCs w:val="28"/>
        </w:rPr>
        <w:br/>
        <w:t>Например, на полотне П.Сезанна «Пьеро и Арлекин» изображены люди искусства - те, кто живет в вечном карнавале преображений. И в то же время перед зрителем - типичные персонажи итальянского театра. Народная традиция наделила их определенными чертами характера: Арлекина, победителя в шутовских проделках, - хитрой изворотливостью; Пьеро, неудачника и мечтателя, - застенчивой робостью.</w:t>
      </w:r>
      <w:r w:rsidRPr="00A23EB9">
        <w:rPr>
          <w:rFonts w:ascii="Times New Roman" w:hAnsi="Times New Roman" w:cs="Times New Roman"/>
          <w:sz w:val="28"/>
          <w:szCs w:val="28"/>
        </w:rPr>
        <w:br/>
      </w:r>
      <w:r w:rsidRPr="00A23EB9">
        <w:rPr>
          <w:rFonts w:ascii="Times New Roman" w:hAnsi="Times New Roman" w:cs="Times New Roman"/>
          <w:sz w:val="28"/>
          <w:szCs w:val="28"/>
        </w:rPr>
        <w:br/>
        <w:t>Поль Сезанн изобразил Пьеро и Арлекина в тот момент, когда они идут на праздник, чтобы принять участие в театрализованном представлении. Пока актеры не играют и остаются самими собой. Над этим полотном художник работал очень долго, он писал своих героев с натуры, изнуряя модели долгими часами полной неподвижности. В костюме Арлекина художнику позировал его сын, а в костюме Пьеро - приятель сына. Тем не менее, возникает впечатление, что это не живые люди, а напряженно двигающиеся марионетки. Арлекин в обтягивающем «домино» высокомерен, недоброжелателен, горд. Пьеро согнулся под тяжестью своих мыслей, кажется, что его белоснежные одежды сделаны из гипса, непомерно тяжелы и сковывают движения. Голова Арлекина немного откинута назад, его настороженный и оценивающий взгляд обращен к зрителю. Голова Пьеро, напротив, опущена вниз, он углублен в себя. Художник переосмысливает эти образы, укоренившиеся в народной традиции. Фигуры на картине находятся как бы в разных пространственных измерениях, они сосуществуют, но не взаимодействуют.</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 Сезанн владел великолепной живописной техникой, создающей трепещущую красочную поверхность. По представлению художника, живопись складывается из </w:t>
      </w:r>
      <w:r w:rsidRPr="00A23EB9">
        <w:rPr>
          <w:rFonts w:ascii="Times New Roman" w:hAnsi="Times New Roman" w:cs="Times New Roman"/>
          <w:sz w:val="28"/>
          <w:szCs w:val="28"/>
        </w:rPr>
        <w:lastRenderedPageBreak/>
        <w:t>двух составляющих - геометрической структуры природных форм и колорита. Свои поиски он сформулировал так: «Все в природе лепится в форме шара, конуса, цилиндра; надо учиться писать на этих простых фигурах, и, если вы научитесь владеть этими формами, вы сделаете все, что захотите. Нельзя отделять рисунок от красок, нужно рисовать по мере того, как пишете, и чем гармоничнее становятся краски, тем точнее делается рисунок. При наибольшем богатстве красок форма неизменно достигает своей полноты».</w:t>
      </w:r>
      <w:r w:rsidRPr="00A23EB9">
        <w:rPr>
          <w:rFonts w:ascii="Times New Roman" w:hAnsi="Times New Roman" w:cs="Times New Roman"/>
          <w:sz w:val="28"/>
          <w:szCs w:val="28"/>
        </w:rPr>
        <w:br/>
      </w:r>
      <w:r w:rsidRPr="00A23EB9">
        <w:rPr>
          <w:rFonts w:ascii="Times New Roman" w:hAnsi="Times New Roman" w:cs="Times New Roman"/>
          <w:sz w:val="28"/>
          <w:szCs w:val="28"/>
        </w:rPr>
        <w:br/>
        <w:t>На натюрмортах Сезанна порой трудно определить, какие фрукты изображены. В портретах также есть некоторая условность, ибо художника занимают не столько духовный мир и характеры моделей, сколько основные формы предметного мира, переданные цветовыми соотношениями. Свойственные искусству Сезанна элементы абстрагирования привели его многочисленных последователей к живописной отвлеченности, ибо они сумели усвоить только его формальные достижения.</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95F5DA4" wp14:editId="4A982436">
                <wp:extent cx="304800" cy="304800"/>
                <wp:effectExtent l="0" t="0" r="0" b="0"/>
                <wp:docPr id="1119" name="Прямоугольник 1119" descr="Сезанн. Убийство. 1860-е 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ECD0E" id="Прямоугольник 1119" o:spid="_x0000_s1026" alt="Сезанн. Убийство. 1860-е 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kM89hQoDAAAC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Сезанн. Убийство. 1860-е 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B1F7F8" wp14:editId="4B82C274">
                <wp:extent cx="304800" cy="304800"/>
                <wp:effectExtent l="0" t="0" r="0" b="0"/>
                <wp:docPr id="1118" name="Прямоугольник 1118" descr="Сезанн. Вакханалия. 1860-е 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F9F2F" id="Прямоугольник 1118" o:spid="_x0000_s1026" alt="Сезанн. Вакханалия. 1860-е 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LZ1Z4oLAwAABg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Сезанн. Вакханалия. 1860-е 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26AC26A" wp14:editId="04B15A64">
                <wp:extent cx="304800" cy="304800"/>
                <wp:effectExtent l="0" t="0" r="0" b="0"/>
                <wp:docPr id="1117" name="Прямоугольник 1117" descr="Сезанн. Негр Сципион. 1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A6B11" id="Прямоугольник 1117" o:spid="_x0000_s1026" alt="Сезанн. Негр Сципион. 186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IZrakIAwAAAg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Сезанн. Негр Сципион. 1867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2E567CD" wp14:editId="55CBE329">
                <wp:extent cx="304800" cy="304800"/>
                <wp:effectExtent l="0" t="0" r="0" b="0"/>
                <wp:docPr id="1116" name="Прямоугольник 1116" descr="Сезанн. Отец художника за чтением L’evenement. Вторая половина 1860-х 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1D2A4" id="Прямоугольник 1116" o:spid="_x0000_s1026" alt="Сезанн. Отец художника за чтением L’evenement. Вторая половина 1860-х 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FbN2Q9EAwAATQYAAA4AAAAAAAAAAAAAAAAALgIAAGRycy9lMm9Eb2MueG1s&#10;UEsBAi0AFAAGAAgAAAAhAEyg6SzYAAAAAwEAAA8AAAAAAAAAAAAAAAAAngUAAGRycy9kb3ducmV2&#10;LnhtbFBLBQYAAAAABAAEAPMAAACjBgAAAAA=&#10;" filled="f" stroked="f">
                <o:lock v:ext="edit" aspectratio="t"/>
                <w10:anchorlock/>
              </v:rect>
            </w:pict>
          </mc:Fallback>
        </mc:AlternateContent>
      </w:r>
      <w:r w:rsidRPr="00A23EB9">
        <w:rPr>
          <w:rFonts w:ascii="Times New Roman" w:hAnsi="Times New Roman" w:cs="Times New Roman"/>
          <w:sz w:val="28"/>
          <w:szCs w:val="28"/>
        </w:rPr>
        <w:br/>
        <w:t>Сезанн. Отец художника за чтением L’evenement. Вторая половина 1860-х 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9D684DF" wp14:editId="05B424D9">
                <wp:extent cx="304800" cy="304800"/>
                <wp:effectExtent l="0" t="0" r="0" b="0"/>
                <wp:docPr id="1115" name="Прямоугольник 1115" descr="Сезанн. Черные мраморные часы. 1869-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B5606" id="Прямоугольник 1115" o:spid="_x0000_s1026" alt="Сезанн. Черные мраморные часы. 1869-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1mILsUAwAAF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Сезанн. Черные мраморные часы. 1869-71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AF65765" wp14:editId="0783B13C">
                <wp:extent cx="304800" cy="304800"/>
                <wp:effectExtent l="0" t="0" r="0" b="0"/>
                <wp:docPr id="1114" name="Прямоугольник 1114" descr="Сезанн. Девушка у пианино («Увертюра к “Тангейзеру”»). Ок. 1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4AE7F6" id="Прямоугольник 1114" o:spid="_x0000_s1026" alt="Сезанн. Девушка у пианино («Увертюра к “Тангейзеру”»). Ок. 18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czyk6SwMAAEYGAAAOAAAAAAAAAAAAAAAAAC4CAABkcnMvZTJv&#10;RG9jLnhtbFBLAQItABQABgAIAAAAIQBMoOks2AAAAAMBAAAPAAAAAAAAAAAAAAAAAKUFAABkcnMv&#10;ZG93bnJldi54bWxQSwUGAAAAAAQABADzAAAAqgYAAAAA&#10;" filled="f" stroked="f">
                <o:lock v:ext="edit" aspectratio="t"/>
                <w10:anchorlock/>
              </v:rect>
            </w:pict>
          </mc:Fallback>
        </mc:AlternateContent>
      </w:r>
      <w:r w:rsidRPr="00A23EB9">
        <w:rPr>
          <w:rFonts w:ascii="Times New Roman" w:hAnsi="Times New Roman" w:cs="Times New Roman"/>
          <w:sz w:val="28"/>
          <w:szCs w:val="28"/>
        </w:rPr>
        <w:br/>
        <w:t>Сезанн. Девушка у пианино («Увертюра к “Тангейзеру”»). Ок. 1869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23301DE" wp14:editId="59DB8EE5">
                <wp:extent cx="304800" cy="304800"/>
                <wp:effectExtent l="0" t="0" r="0" b="0"/>
                <wp:docPr id="1113" name="Прямоугольник 1113" descr="Сезанн. Дом повешенного.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750648" id="Прямоугольник 1113" o:spid="_x0000_s1026" alt="Сезанн. Дом повешенного. 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caBtzDAMAAAg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Сезанн. Дом повешенного. 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705BA96" wp14:editId="11D3ECB4">
                <wp:extent cx="304800" cy="304800"/>
                <wp:effectExtent l="0" t="0" r="0" b="0"/>
                <wp:docPr id="1112" name="Прямоугольник 1112" descr="Сезанн. Автопортрет в каскетке. Ок.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55408" id="Прямоугольник 1112" o:spid="_x0000_s1026" alt="Сезанн. Автопортрет в каскетке. Ок. 1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MmSO7UgAwAAGw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A23EB9">
        <w:rPr>
          <w:rFonts w:ascii="Times New Roman" w:hAnsi="Times New Roman" w:cs="Times New Roman"/>
          <w:sz w:val="28"/>
          <w:szCs w:val="28"/>
        </w:rPr>
        <w:br/>
        <w:t>Сезанн. Автопортрет в каскетке. Ок. 1873</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A2C7190" wp14:editId="660D4F51">
                <wp:extent cx="304800" cy="304800"/>
                <wp:effectExtent l="0" t="0" r="0" b="0"/>
                <wp:docPr id="1111" name="Прямоугольник 1111" descr="Сезанн. Цветы в вазе. Ок. 1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EBE9F" id="Прямоугольник 1111" o:spid="_x0000_s1026" alt="Сезанн. Цветы в вазе. Ок. 187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M4LKJDAMAAAc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Сезанн. Цветы в вазе. Ок. 1877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27A8C47F" wp14:editId="10870F76">
                <wp:extent cx="304800" cy="304800"/>
                <wp:effectExtent l="0" t="0" r="0" b="0"/>
                <wp:docPr id="1110" name="Прямоугольник 1110" descr="Сезанн. Берега Марны. 1888&#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29E11" id="Прямоугольник 1110" o:spid="_x0000_s1026" alt="Сезанн. Берега Марны. 1888&#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Bht7nFQMAAAc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Сезанн. Берега Марны.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868D4BF" wp14:editId="58B663AD">
                <wp:extent cx="304800" cy="304800"/>
                <wp:effectExtent l="0" t="0" r="0" b="0"/>
                <wp:docPr id="1109" name="Прямоугольник 1109" descr="Сезанн. Берега Марны. Вторая половина 1880-начало 1890-х 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B397B" id="Прямоугольник 1109" o:spid="_x0000_s1026" alt="Сезанн. Берега Марны. Вторая половина 1880-начало 1890-х 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fXkIX&#10;MwMAADk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A23EB9">
        <w:rPr>
          <w:rFonts w:ascii="Times New Roman" w:hAnsi="Times New Roman" w:cs="Times New Roman"/>
          <w:sz w:val="28"/>
          <w:szCs w:val="28"/>
        </w:rPr>
        <w:br/>
        <w:t>Сезанн. Берега Марны. Вторая половина 1880-начало 1890-х 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81AB7D7" wp14:editId="640BA4B2">
                <wp:extent cx="304800" cy="304800"/>
                <wp:effectExtent l="0" t="0" r="0" b="0"/>
                <wp:docPr id="1108" name="Прямоугольник 1108" descr="Сезанн. Гора Сент-Виктуар. Ок. 1896-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41FD7" id="Прямоугольник 1108" o:spid="_x0000_s1026" alt="Сезанн. Гора Сент-Виктуар. Ок. 1896-9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qmN4RBMDAAAU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Сезанн. Гора Сент-Виктуар. Ок. 1896-98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BA2897" wp14:editId="59B40038">
                <wp:extent cx="304800" cy="304800"/>
                <wp:effectExtent l="0" t="0" r="0" b="0"/>
                <wp:docPr id="1107" name="Прямоугольник 1107" descr="Сезанн. Пьеро и Арлекин («Масленица»). 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F6979" id="Прямоугольник 1107" o:spid="_x0000_s1026" alt="Сезанн. Пьеро и Арлекин («Масленица»). 18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cvoTIpAwAAIA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A23EB9">
        <w:rPr>
          <w:rFonts w:ascii="Times New Roman" w:hAnsi="Times New Roman" w:cs="Times New Roman"/>
          <w:sz w:val="28"/>
          <w:szCs w:val="28"/>
        </w:rPr>
        <w:br/>
        <w:t>Сезанн. Пьеро и Арлекин («Масленица»).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9795C9A" wp14:editId="6FE26E3D">
                <wp:extent cx="304800" cy="304800"/>
                <wp:effectExtent l="0" t="0" r="0" b="0"/>
                <wp:docPr id="1106" name="Прямоугольник 1106" descr="Сезанн. Натюрморт с бутылкой. 189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D4D22" id="Прямоугольник 1106" o:spid="_x0000_s1026" alt="Сезанн. Натюрморт с бутылкой. 1893-9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iG8bAdAwAAFAYAAA4AAAAAAAAAAAAAAAAA&#10;LgIAAGRycy9lMm9Eb2MueG1sUEsBAi0AFAAGAAgAAAAhAEyg6SzYAAAAAwEAAA8AAAAAAAAAAAAA&#10;AAAAdwUAAGRycy9kb3ducmV2LnhtbFBLBQYAAAAABAAEAPMAAAB8BgAAAAA=&#10;" filled="f" stroked="f">
                <o:lock v:ext="edit" aspectratio="t"/>
                <w10:anchorlock/>
              </v:rect>
            </w:pict>
          </mc:Fallback>
        </mc:AlternateContent>
      </w:r>
      <w:r w:rsidRPr="00A23EB9">
        <w:rPr>
          <w:rFonts w:ascii="Times New Roman" w:hAnsi="Times New Roman" w:cs="Times New Roman"/>
          <w:sz w:val="28"/>
          <w:szCs w:val="28"/>
        </w:rPr>
        <w:br/>
        <w:t>Сезанн. Натюрморт с бутылкой. 1893-95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CAC0262" wp14:editId="4DE45CEA">
                <wp:extent cx="304800" cy="304800"/>
                <wp:effectExtent l="0" t="0" r="0" b="0"/>
                <wp:docPr id="1105" name="Прямоугольник 1105" descr="Сезанн. Апельсины и яблоки. 1895-1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60D6E" id="Прямоугольник 1105" o:spid="_x0000_s1026" alt="Сезанн. Апельсины и яблоки. 1895-19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JEWxSIRAwAAEg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Сезанн. Апельсины и яблоки. 1895-1900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CCD6BC0" wp14:editId="7FAB906B">
                <wp:extent cx="7620000" cy="7620000"/>
                <wp:effectExtent l="0" t="0" r="0" b="0"/>
                <wp:docPr id="1104" name="Прямоугольник 1104" descr="Сезанн. Мадам Сезанн в желтом кресле. Ок. 1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135F7" id="Прямоугольник 1104" o:spid="_x0000_s1026" alt="Сезанн. Мадам Сезанн в желтом кресле. Ок. 1890"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" filled="f" stroked="f">
                <o:lock v:ext="edit" aspectratio="t"/>
                <w10:anchorlock/>
              </v:rect>
            </w:pict>
          </mc:Fallback>
        </mc:AlternateContent>
      </w:r>
      <w:r w:rsidRPr="00A23EB9">
        <w:rPr>
          <w:rFonts w:ascii="Times New Roman" w:hAnsi="Times New Roman" w:cs="Times New Roman"/>
          <w:sz w:val="28"/>
          <w:szCs w:val="28"/>
        </w:rPr>
        <w:br/>
        <w:t>Сезанн. Мадам Сезанн в желтом кресле. Ок. 1890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3D059BF" wp14:editId="1B0FDE6A">
                <wp:extent cx="304800" cy="304800"/>
                <wp:effectExtent l="0" t="0" r="0" b="0"/>
                <wp:docPr id="1103" name="Прямоугольник 1103" descr="Сезанн. Курильщик. Ок. 1890-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11E46" id="Прямоугольник 1103" o:spid="_x0000_s1026" alt="Сезанн. Курильщик. Ок. 1890-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JqhbpCQMAAAY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Сезанн. Курильщик. Ок. 1890-92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AD43CE2" wp14:editId="4B3082AB">
                <wp:extent cx="304800" cy="304800"/>
                <wp:effectExtent l="0" t="0" r="0" b="0"/>
                <wp:docPr id="1102" name="Прямоугольник 1102" descr="Сезанн. Большие купальщицы. 1898-1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13D56" id="Прямоугольник 1102" o:spid="_x0000_s1026" alt="Сезанн. Большие купальщицы. 1898-19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U0XQ0hYDAAAT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Сезанн. Большие купальщицы. 1898-1905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Постимпрессионистом называют и </w:t>
      </w:r>
      <w:r w:rsidRPr="00A23EB9">
        <w:rPr>
          <w:rFonts w:ascii="Times New Roman" w:hAnsi="Times New Roman" w:cs="Times New Roman"/>
          <w:b/>
          <w:bCs/>
          <w:sz w:val="28"/>
          <w:szCs w:val="28"/>
        </w:rPr>
        <w:t>Винсента Ван Гога</w:t>
      </w:r>
      <w:r w:rsidRPr="00A23EB9">
        <w:rPr>
          <w:rFonts w:ascii="Times New Roman" w:hAnsi="Times New Roman" w:cs="Times New Roman"/>
          <w:sz w:val="28"/>
          <w:szCs w:val="28"/>
        </w:rPr>
        <w:t xml:space="preserve"> (1853-1890) - художника, воплотившего смятенный дух человека. Его работы имеют определенные черты старой голландской традиции («Едоки картофеля», 1885). Когда через брата Тео, служившего в частной картинной галерее, Ван Гог сблизился с импрессионистами, его техника стала более свободной, смелой, палитра высветлилась («Пейзаж в Овере после дождя», 1890). Вскоре Ван Гог переехал в город Арль (Прованс), где вместе с Гогеном мечтал организовать нечто вроде братства художников. Здесь, на юге Франции, он начинает лихорадочно работать, как будто чувствуя, как мало времени ему отпущено («Красные виноградники в Арле», 1888).</w:t>
      </w:r>
      <w:r w:rsidRPr="00A23EB9">
        <w:rPr>
          <w:rFonts w:ascii="Times New Roman" w:hAnsi="Times New Roman" w:cs="Times New Roman"/>
          <w:sz w:val="28"/>
          <w:szCs w:val="28"/>
        </w:rPr>
        <w:br/>
      </w:r>
      <w:r w:rsidRPr="00A23EB9">
        <w:rPr>
          <w:rFonts w:ascii="Times New Roman" w:hAnsi="Times New Roman" w:cs="Times New Roman"/>
          <w:sz w:val="28"/>
          <w:szCs w:val="28"/>
        </w:rPr>
        <w:br/>
        <w:t>Ван Гог повышенно эмоционально изображает не только людей, но и пейзаж и предметный мир. Свойственная художнику особая острота восприятия сообщает его произведениям сложное переплетение как будто взаимоисключающих настроений: восторга перед миром и пронзительного чувства одиночества, щемящей тоски, постоянного беспокойства. Даже обычные дома или комнаты («Хижины», 1888; «Спальня», 1888) приобретают у Ван Гога подлинный драматизм. Он очеловечивает мир вещей, наделяя его собственной горькой безнадежностью. Ван Гог достигает экс-прессии, нанося краски резкими, иногда зигзагообразными, а чаще параллельными мазками, как в уже упоминаемых «Хижинах». Ощущение напряженности создается с помощью цветовых контрастов и мазков, идущих в разных направлениях.</w:t>
      </w:r>
      <w:r w:rsidRPr="00A23EB9">
        <w:rPr>
          <w:rFonts w:ascii="Times New Roman" w:hAnsi="Times New Roman" w:cs="Times New Roman"/>
          <w:sz w:val="28"/>
          <w:szCs w:val="28"/>
        </w:rPr>
        <w:br/>
      </w:r>
      <w:r w:rsidRPr="00A23EB9">
        <w:rPr>
          <w:rFonts w:ascii="Times New Roman" w:hAnsi="Times New Roman" w:cs="Times New Roman"/>
          <w:sz w:val="28"/>
          <w:szCs w:val="28"/>
        </w:rPr>
        <w:br/>
        <w:t>Ван Гог в большинстве случаев писал с натуры, но даже его этюды имели характер законченной картины, ибо он не отдавался всецело непосредственному впечатлению, а привносил в образ сложнейший комплекс идей и чувств, многообразные ассоциации («Прогулка заключенных», 1890; «Автопортрет с перевязанным ухом», 1889).</w:t>
      </w:r>
      <w:r w:rsidRPr="00A23EB9">
        <w:rPr>
          <w:rFonts w:ascii="Times New Roman" w:hAnsi="Times New Roman" w:cs="Times New Roman"/>
          <w:sz w:val="28"/>
          <w:szCs w:val="28"/>
        </w:rPr>
        <w:br/>
      </w:r>
      <w:r w:rsidRPr="00A23EB9">
        <w:rPr>
          <w:rFonts w:ascii="Times New Roman" w:hAnsi="Times New Roman" w:cs="Times New Roman"/>
          <w:sz w:val="28"/>
          <w:szCs w:val="28"/>
        </w:rPr>
        <w:br/>
        <w:t>Последний год жизни Ван Гог проводит в больницах для душевнобольных. Его творческая активность в этот период поразительна. С какой-то истовостью он пишет природу, архитектуру, людей («Овер после дождя», «Церковь в Овере», «Портрет доктора Гаше» и др.).</w:t>
      </w:r>
      <w:r w:rsidRPr="00A23EB9">
        <w:rPr>
          <w:rFonts w:ascii="Times New Roman" w:hAnsi="Times New Roman" w:cs="Times New Roman"/>
          <w:sz w:val="28"/>
          <w:szCs w:val="28"/>
        </w:rPr>
        <w:br/>
      </w:r>
      <w:r w:rsidRPr="00A23EB9">
        <w:rPr>
          <w:rFonts w:ascii="Times New Roman" w:hAnsi="Times New Roman" w:cs="Times New Roman"/>
          <w:sz w:val="28"/>
          <w:szCs w:val="28"/>
        </w:rPr>
        <w:br/>
        <w:t>При жизни Ван Гог не пользовался известностью. Его огромное влияние на искусство сказалось много позднее.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F11A86C" wp14:editId="037709F6">
                <wp:extent cx="304800" cy="304800"/>
                <wp:effectExtent l="0" t="0" r="0" b="0"/>
                <wp:docPr id="1101" name="Прямоугольник 1101" descr="Ван Гог. Пейз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DE912" id="Прямоугольник 1101" o:spid="_x0000_s1026" alt="Ван Гог. Пейзаж."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LPE&#10;Dsr8AgAA8w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A23EB9">
        <w:rPr>
          <w:rFonts w:ascii="Times New Roman" w:hAnsi="Times New Roman" w:cs="Times New Roman"/>
          <w:sz w:val="28"/>
          <w:szCs w:val="28"/>
        </w:rPr>
        <w:br/>
        <w:t>Ван Гог. Пейзаж.</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08C5C3DD" wp14:editId="25F7B02E">
                <wp:extent cx="7620000" cy="7620000"/>
                <wp:effectExtent l="0" t="0" r="0" b="0"/>
                <wp:docPr id="1100" name="Прямоугольник 1100" descr="Винсент Ван Гог. Едоки картофеля. 18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66D87" id="Прямоугольник 1100" o:spid="_x0000_s1026" alt="Винсент Ван Гог. Едоки картофеля. 1885"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" filled="f" stroked="f">
                <o:lock v:ext="edit" aspectratio="t"/>
                <w10:anchorlock/>
              </v:rect>
            </w:pict>
          </mc:Fallback>
        </mc:AlternateContent>
      </w:r>
      <w:r w:rsidRPr="00A23EB9">
        <w:rPr>
          <w:rFonts w:ascii="Times New Roman" w:hAnsi="Times New Roman" w:cs="Times New Roman"/>
          <w:sz w:val="28"/>
          <w:szCs w:val="28"/>
        </w:rPr>
        <w:br/>
        <w:t>Винсент Ван Гог. Едоки картофеля. 1885</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2A2EA5B6" wp14:editId="5A97F827">
            <wp:extent cx="6315075" cy="5162550"/>
            <wp:effectExtent l="0" t="0" r="9525" b="0"/>
            <wp:docPr id="1099" name="Рисунок 1099" descr="Ван Гог. Тк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descr="Ван Гог. Ткач."/>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315075" cy="5162550"/>
                    </a:xfrm>
                    <a:prstGeom prst="rect">
                      <a:avLst/>
                    </a:prstGeom>
                    <a:noFill/>
                    <a:ln>
                      <a:noFill/>
                    </a:ln>
                  </pic:spPr>
                </pic:pic>
              </a:graphicData>
            </a:graphic>
          </wp:inline>
        </w:drawing>
      </w:r>
      <w:r w:rsidRPr="00A23EB9">
        <w:rPr>
          <w:rFonts w:ascii="Times New Roman" w:hAnsi="Times New Roman" w:cs="Times New Roman"/>
          <w:sz w:val="28"/>
          <w:szCs w:val="28"/>
        </w:rPr>
        <w:br/>
        <w:t>Ван Гог. Ткач.</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317E37C" wp14:editId="167ED46E">
                <wp:extent cx="304800" cy="304800"/>
                <wp:effectExtent l="0" t="0" r="0" b="0"/>
                <wp:docPr id="1098" name="Прямоугольник 1098" descr="Ван Гог. Пара ботинок. 18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36F60" id="Прямоугольник 1098" o:spid="_x0000_s1026" alt="Ван Гог. Пара ботинок. 18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HFjA+EIAwAAA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Ван Гог. Пара ботинок. 1887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AA84546" wp14:editId="44764294">
                <wp:extent cx="304800" cy="304800"/>
                <wp:effectExtent l="0" t="0" r="0" b="0"/>
                <wp:docPr id="1097" name="Прямоугольник 1097" descr="Винсент Ван Гог. Ночное кафе в Арле. 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31D83" id="Прямоугольник 1097" o:spid="_x0000_s1026" alt="Винсент Ван Гог. Ночное кафе в Арле. 18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ZF6TJIQMAABw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A23EB9">
        <w:rPr>
          <w:rFonts w:ascii="Times New Roman" w:hAnsi="Times New Roman" w:cs="Times New Roman"/>
          <w:sz w:val="28"/>
          <w:szCs w:val="28"/>
        </w:rPr>
        <w:br/>
        <w:t>Винсент Ван Гог. Ночное кафе в Арле.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7E511CB" wp14:editId="79E84D0B">
                <wp:extent cx="304800" cy="304800"/>
                <wp:effectExtent l="0" t="0" r="0" b="0"/>
                <wp:docPr id="1096" name="Прямоугольник 1096" descr="http://iskusstvu.ru/images/posobie/10_3/7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83FF3" id="Прямоугольник 1096" o:spid="_x0000_s1026" alt="http://iskusstvu.ru/images/posobie/10_3/7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8+4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7PPuA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E096F4" wp14:editId="460C0780">
                <wp:extent cx="304800" cy="304800"/>
                <wp:effectExtent l="0" t="0" r="0" b="0"/>
                <wp:docPr id="1095" name="Прямоугольник 1095" descr="http://iskusstvu.ru/images/posobie/10_3/7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F6605" id="Прямоугольник 1095" o:spid="_x0000_s1026" alt="http://iskusstvu.ru/images/posobie/10_3/7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pg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nXaYA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68892D0" wp14:editId="5075232F">
                <wp:extent cx="304800" cy="304800"/>
                <wp:effectExtent l="0" t="0" r="0" b="0"/>
                <wp:docPr id="1094" name="Прямоугольник 1094" descr="http://iskusstvu.ru/images/posobie/10_3/7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AFFEC" id="Прямоугольник 1094" o:spid="_x0000_s1026" alt="http://iskusstvu.ru/images/posobie/10_3/7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jUGng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8D391F3" wp14:editId="2792E2E2">
                <wp:extent cx="304800" cy="304800"/>
                <wp:effectExtent l="0" t="0" r="0" b="0"/>
                <wp:docPr id="1093" name="Прямоугольник 1093" descr="http://iskusstvu.ru/images/posobie/10_3/7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E7D42" id="Прямоугольник 1093" o:spid="_x0000_s1026" alt="http://iskusstvu.ru/images/posobie/10_3/7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f6ACw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916B624" wp14:editId="07566C35">
                <wp:extent cx="304800" cy="304800"/>
                <wp:effectExtent l="0" t="0" r="0" b="0"/>
                <wp:docPr id="1092" name="Прямоугольник 1092" descr="http://iskusstvu.ru/images/posobie/10_3/7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772B97" id="Прямоугольник 1092" o:spid="_x0000_s1026" alt="http://iskusstvu.ru/images/posobie/10_3/7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z1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b5c9Q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981DAAA" wp14:editId="25AE6215">
                <wp:extent cx="304800" cy="304800"/>
                <wp:effectExtent l="0" t="0" r="0" b="0"/>
                <wp:docPr id="1091" name="Прямоугольник 1091" descr="http://iskusstvu.ru/images/posobie/10_3/7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1D70A" id="Прямоугольник 1091" o:spid="_x0000_s1026" alt="http://iskusstvu.ru/images/posobie/10_3/7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kt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HhJLQ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2DF58D8E" wp14:editId="404456D4">
            <wp:extent cx="4086225" cy="5181600"/>
            <wp:effectExtent l="0" t="0" r="9525" b="0"/>
            <wp:docPr id="1090" name="Рисунок 1090" descr="http://iskusstvu.ru/images/posobie/10_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descr="http://iskusstvu.ru/images/posobie/10_3/77.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086225" cy="5181600"/>
                    </a:xfrm>
                    <a:prstGeom prst="rect">
                      <a:avLst/>
                    </a:prstGeom>
                    <a:noFill/>
                    <a:ln>
                      <a:noFill/>
                    </a:ln>
                  </pic:spPr>
                </pic:pic>
              </a:graphicData>
            </a:graphic>
          </wp:inline>
        </w:drawing>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8C3DF7B" wp14:editId="2D612AB5">
                <wp:extent cx="304800" cy="304800"/>
                <wp:effectExtent l="0" t="0" r="0" b="0"/>
                <wp:docPr id="1089" name="Прямоугольник 1089" descr="Ван Гог. Автопортрет с перевязанным ухом и труб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47FA5" id="Прямоугольник 1089" o:spid="_x0000_s1026" alt="Ван Гог. Автопортрет с перевязанным ухом и труб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Ass3xoy&#10;AwAANAYAAA4AAAAAAAAAAAAAAAAALgIAAGRycy9lMm9Eb2MueG1sUEsBAi0AFAAGAAgAAAAhAEyg&#10;6SzYAAAAAwEAAA8AAAAAAAAAAAAAAAAAjAUAAGRycy9kb3ducmV2LnhtbFBLBQYAAAAABAAEAPMA&#10;AACRBgAAAAA=&#10;" filled="f" stroked="f">
                <o:lock v:ext="edit" aspectratio="t"/>
                <w10:anchorlock/>
              </v:rect>
            </w:pict>
          </mc:Fallback>
        </mc:AlternateContent>
      </w:r>
      <w:r w:rsidRPr="00A23EB9">
        <w:rPr>
          <w:rFonts w:ascii="Times New Roman" w:hAnsi="Times New Roman" w:cs="Times New Roman"/>
          <w:sz w:val="28"/>
          <w:szCs w:val="28"/>
        </w:rPr>
        <w:br/>
        <w:t>Ван Гог. Автопортрет с перевязанным ухом и трубкой.</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3B01E00" wp14:editId="167B9AFA">
                <wp:extent cx="304800" cy="304800"/>
                <wp:effectExtent l="0" t="0" r="0" b="0"/>
                <wp:docPr id="1088" name="Прямоугольник 1088" descr="http://iskusstvu.ru/images/posobie/10_3/7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FDC9D" id="Прямоугольник 1088" o:spid="_x0000_s1026" alt="http://iskusstvu.ru/images/posobie/10_3/7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kL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22ZCw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EF52C68" wp14:editId="3EB5657A">
                <wp:extent cx="304800" cy="304800"/>
                <wp:effectExtent l="0" t="0" r="0" b="0"/>
                <wp:docPr id="1087" name="Прямоугольник 1087" descr="http://iskusstvu.ru/images/posobie/10_3/8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8C263" id="Прямоугольник 1087" o:spid="_x0000_s1026" alt="http://iskusstvu.ru/images/posobie/10_3/8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BwMAAAU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lCcPgcDAAAF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Поль Гоген</w:t>
      </w:r>
      <w:r w:rsidRPr="00A23EB9">
        <w:rPr>
          <w:rFonts w:ascii="Times New Roman" w:hAnsi="Times New Roman" w:cs="Times New Roman"/>
          <w:sz w:val="28"/>
          <w:szCs w:val="28"/>
        </w:rPr>
        <w:t xml:space="preserve"> (1848-1903), как и Ван Гог, довольно поздно стал систематически заниматься живописью. Ему было более 30 лет, когда, оставив службу в банке, он целиком посвятил себя искусству. Первые произведения художника отмечены влиянием импрессионизма, но вскоре Гоген вырабатывает свою манеру. В 1891 г. он уезжает на Таити, пленившись примитивной жизнью полинезийских племен, которые сохранили, по его мнению, безмятежный покой, первозданную чистоту и цельность, присущие детству человечества. Он вносит в свои экзотические, овеянные романтикой и легендой произведения элементы символики («Таитянская пастораль», «Откуда мы пришли? Кто мы? Куда мы идем?», 1897). Художник передает на полотнах красоту </w:t>
      </w:r>
      <w:r w:rsidRPr="00A23EB9">
        <w:rPr>
          <w:rFonts w:ascii="Times New Roman" w:hAnsi="Times New Roman" w:cs="Times New Roman"/>
          <w:sz w:val="28"/>
          <w:szCs w:val="28"/>
        </w:rPr>
        <w:lastRenderedPageBreak/>
        <w:t>земли, покрытой розовым песком, экзотичных белых цветов, каменных идолов и людей, похожих на этих идолов.</w:t>
      </w:r>
      <w:r w:rsidRPr="00A23EB9">
        <w:rPr>
          <w:rFonts w:ascii="Times New Roman" w:hAnsi="Times New Roman" w:cs="Times New Roman"/>
          <w:sz w:val="28"/>
          <w:szCs w:val="28"/>
        </w:rPr>
        <w:br/>
      </w:r>
      <w:r w:rsidRPr="00A23EB9">
        <w:rPr>
          <w:rFonts w:ascii="Times New Roman" w:hAnsi="Times New Roman" w:cs="Times New Roman"/>
          <w:sz w:val="28"/>
          <w:szCs w:val="28"/>
        </w:rPr>
        <w:br/>
        <w:t>Стремясь приблизиться к художественным традициям туземного искусства, Гоген пришел к обобщению формы, ее плоскостному решению, ярким краскам, орнаментальному характеру композиции. Так, в одной из первых таитянских вещей «Женщина, держащая плод» (1893) смуглое тело таитянки передано намеренно плоскостно, силуэт очерчен контуром, черты лица застыли. Желтый орнамент на красной юбке вторит узору, образуемому листьями деревьев над ее головой, и сама она - неотъемлемая часть этой вечной природы. Гоген преднамеренно нарушает перспективу, он пишет, не сообразуясь с воздействием световоздушной среды, как импрессионисты, а преображая реальную природу в декоративный красочный узор. Художник усиливает интенсивность тонов, ибо его интересует не цвет травы в определенном освещении, в конкретное время суток, как Клода Моне, а цвет травы вообще. Он не пользуется светотеневой моделировкой, а накладывает цвет ровными плоскостями, в контрастном сопоставлении. Гоген понимает цвет символически, поэтому заменяет реальный цвет натуры на фантастический. Он стилизует форму предметов, подчеркивая нужный ему линейный ритм. Плоскостность, орна-ментальность, яркость красочных пятен - декоративность искусства Гогена позволила назвать его стиль ковровым. Многие полотна его действительно напоминают восточные декоративные ткани. Своей стилизацией таитянского искусства Гоген вызвал интерес к искусству неевропейских народов.</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002CF0A" wp14:editId="16CD84AF">
                <wp:extent cx="304800" cy="304800"/>
                <wp:effectExtent l="0" t="0" r="0" b="0"/>
                <wp:docPr id="1086" name="Прямоугольник 1086" descr="Гоген. Сад под снегом. 1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94BB2" id="Прямоугольник 1086" o:spid="_x0000_s1026" alt="Гоген. Сад под снегом. 18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XsbWsCQMAAAQG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A23EB9">
        <w:rPr>
          <w:rFonts w:ascii="Times New Roman" w:hAnsi="Times New Roman" w:cs="Times New Roman"/>
          <w:sz w:val="28"/>
          <w:szCs w:val="28"/>
        </w:rPr>
        <w:br/>
        <w:t>Гоген. Сад под снегом. 1879.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567DD14" wp14:editId="5C99283F">
                <wp:extent cx="304800" cy="304800"/>
                <wp:effectExtent l="0" t="0" r="0" b="0"/>
                <wp:docPr id="1085" name="Прямоугольник 1085" descr="Гоген. Бретонские девушки танцуют. 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ADAA18" id="Прямоугольник 1085" o:spid="_x0000_s1026" alt="Гоген. Бретонские девушки танцуют. 18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FfH4JGwMAABs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A23EB9">
        <w:rPr>
          <w:rFonts w:ascii="Times New Roman" w:hAnsi="Times New Roman" w:cs="Times New Roman"/>
          <w:sz w:val="28"/>
          <w:szCs w:val="28"/>
        </w:rPr>
        <w:br/>
        <w:t>Гоген. Бретонские девушки танцуют.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7AA9ECDF" wp14:editId="63F12E1B">
            <wp:extent cx="6477000" cy="5162550"/>
            <wp:effectExtent l="0" t="0" r="0" b="0"/>
            <wp:docPr id="1084" name="Рисунок 1084" descr="Гоген. Видение после проповеди (Борьба Иакова с Ангелом).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descr="Гоген. Видение после проповеди (Борьба Иакова с Ангелом). 18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477000" cy="5162550"/>
                    </a:xfrm>
                    <a:prstGeom prst="rect">
                      <a:avLst/>
                    </a:prstGeom>
                    <a:noFill/>
                    <a:ln>
                      <a:noFill/>
                    </a:ln>
                  </pic:spPr>
                </pic:pic>
              </a:graphicData>
            </a:graphic>
          </wp:inline>
        </w:drawing>
      </w:r>
      <w:r w:rsidRPr="00A23EB9">
        <w:rPr>
          <w:rFonts w:ascii="Times New Roman" w:hAnsi="Times New Roman" w:cs="Times New Roman"/>
          <w:sz w:val="28"/>
          <w:szCs w:val="28"/>
        </w:rPr>
        <w:br/>
        <w:t>Гоген. Видение после проповеди (Борьба Иакова с Ангелом).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682AED5" wp14:editId="4E79DFDE">
                <wp:extent cx="304800" cy="304800"/>
                <wp:effectExtent l="0" t="0" r="0" b="0"/>
                <wp:docPr id="1083" name="Прямоугольник 1083" descr="Гоген. Женщина с натюрмортом Сезан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A4AC9" id="Прямоугольник 1083" o:spid="_x0000_s1026" alt="Гоген. Женщина с натюрмортом Сезанн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NAR7BkDAAAb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Гоген. Женщина с натюрмортом Сезанна.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48E3438" wp14:editId="4E7629C0">
                <wp:extent cx="304800" cy="304800"/>
                <wp:effectExtent l="0" t="0" r="0" b="0"/>
                <wp:docPr id="1082" name="Прямоугольник 1082" descr="Гоген. Кафе в Арле (г-жа Жину). 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8B7BC7" id="Прямоугольник 1082" o:spid="_x0000_s1026" alt="Гоген. Кафе в Арле (г-жа Жину). 18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RO2xcHgMAABAGAAAOAAAAAAAAAAAAAAAA&#10;AC4CAABkcnMvZTJvRG9jLnhtbFBLAQItABQABgAIAAAAIQBMoOks2AAAAAMBAAAPAAAAAAAAAAAA&#10;AAAAAHgFAABkcnMvZG93bnJldi54bWxQSwUGAAAAAAQABADzAAAAfQYAAAAA&#10;" filled="f" stroked="f">
                <o:lock v:ext="edit" aspectratio="t"/>
                <w10:anchorlock/>
              </v:rect>
            </w:pict>
          </mc:Fallback>
        </mc:AlternateContent>
      </w:r>
      <w:r w:rsidRPr="00A23EB9">
        <w:rPr>
          <w:rFonts w:ascii="Times New Roman" w:hAnsi="Times New Roman" w:cs="Times New Roman"/>
          <w:sz w:val="28"/>
          <w:szCs w:val="28"/>
        </w:rPr>
        <w:br/>
        <w:t>Гоген. Кафе в Арле (г-жа Жину). 1888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62C89B0" wp14:editId="15AADDBC">
                <wp:extent cx="304800" cy="304800"/>
                <wp:effectExtent l="0" t="0" r="0" b="0"/>
                <wp:docPr id="1081" name="Прямоугольник 1081" descr="Гоген. «Здравствуйте, господин Гоген». 1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C5098" id="Прямоугольник 1081" o:spid="_x0000_s1026" alt="Гоген. «Здравствуйте, господин Гоген». 18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D3UoCiUDAAAi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A23EB9">
        <w:rPr>
          <w:rFonts w:ascii="Times New Roman" w:hAnsi="Times New Roman" w:cs="Times New Roman"/>
          <w:sz w:val="28"/>
          <w:szCs w:val="28"/>
        </w:rPr>
        <w:br/>
        <w:t>Гоген. «Здравствуйте, господин Гоген». 1889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70942FF" wp14:editId="195C1857">
                <wp:extent cx="304800" cy="304800"/>
                <wp:effectExtent l="0" t="0" r="0" b="0"/>
                <wp:docPr id="1080" name="Прямоугольник 1080" descr="Гоген. Прекрасная Анжела. 1889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8326A" id="Прямоугольник 1080" o:spid="_x0000_s1026" alt="Гоген. Прекрасная Анжела. 1889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OB9v8MLAwAACw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 xml:space="preserve">Гоген. Прекрасная Анжела. 1889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D1E8410" wp14:editId="16BD5E70">
                <wp:extent cx="304800" cy="304800"/>
                <wp:effectExtent l="0" t="0" r="0" b="0"/>
                <wp:docPr id="1079" name="Прямоугольник 1079" descr="Гоген. Желтый Христос. 1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B2517" id="Прямоугольник 1079" o:spid="_x0000_s1026" alt="Гоген. Желтый Христос. 18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yvjZnA0DAAAE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Гоген. Желтый Христос. 1889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9DCB5A4" wp14:editId="2331554F">
                <wp:extent cx="304800" cy="304800"/>
                <wp:effectExtent l="0" t="0" r="0" b="0"/>
                <wp:docPr id="1078" name="Прямоугольник 1078" descr="Гоген. Автопортрет с «Желтым Христом». 188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91C3E" id="Прямоугольник 1078" o:spid="_x0000_s1026" alt="Гоген. Автопортрет с «Желтым Христом». 1889-9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1FPyIKgMAACU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A23EB9">
        <w:rPr>
          <w:rFonts w:ascii="Times New Roman" w:hAnsi="Times New Roman" w:cs="Times New Roman"/>
          <w:sz w:val="28"/>
          <w:szCs w:val="28"/>
        </w:rPr>
        <w:br/>
        <w:t>Гоген. Автопортрет с «Желтым Христом». 1889-90</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36A26D93" wp14:editId="10526AE2">
                <wp:extent cx="304800" cy="304800"/>
                <wp:effectExtent l="0" t="0" r="0" b="0"/>
                <wp:docPr id="1077" name="Прямоугольник 1077" descr="Гоген. Аве Мария. 1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B7D45" id="Прямоугольник 1077" o:spid="_x0000_s1026" alt="Гоген. Аве Мария. 189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NRP8QQDAAD6BQ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Гоген. Аве Мария. 1891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4DB28B5" wp14:editId="26B581F8">
                <wp:extent cx="304800" cy="304800"/>
                <wp:effectExtent l="0" t="0" r="0" b="0"/>
                <wp:docPr id="1076" name="Прямоугольник 1076" descr="Гоген. Дух мертвых бодрствует. 1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85B66" id="Прямоугольник 1076" o:spid="_x0000_s1026" alt="Гоген. Дух мертвых бодрствует. 18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Hmpb9IRAwAAEw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A23EB9">
        <w:rPr>
          <w:rFonts w:ascii="Times New Roman" w:hAnsi="Times New Roman" w:cs="Times New Roman"/>
          <w:sz w:val="28"/>
          <w:szCs w:val="28"/>
        </w:rPr>
        <w:br/>
        <w:t>Гоген. Дух мертвых бодрствует. 1892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C47D53F" wp14:editId="0ACC96AD">
                <wp:extent cx="304800" cy="304800"/>
                <wp:effectExtent l="0" t="0" r="0" b="0"/>
                <wp:docPr id="1075" name="Прямоугольник 1075" descr="Гоген. «Её зовут Вайраумати». 1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364A1B" id="Прямоугольник 1075" o:spid="_x0000_s1026" alt="Гоген. «Её зовут Вайраумати». 18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LL6w5GAMAABE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A23EB9">
        <w:rPr>
          <w:rFonts w:ascii="Times New Roman" w:hAnsi="Times New Roman" w:cs="Times New Roman"/>
          <w:sz w:val="28"/>
          <w:szCs w:val="28"/>
        </w:rPr>
        <w:br/>
        <w:t>Гоген. «Её зовут Вайраумати». 1892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5BD1495" wp14:editId="21CB78A4">
                <wp:extent cx="304800" cy="304800"/>
                <wp:effectExtent l="0" t="0" r="0" b="0"/>
                <wp:docPr id="1074" name="Прямоугольник 1074" descr="Поль Гоген. Таитянские пасторали. 1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8F7C4" id="Прямоугольник 1074" o:spid="_x0000_s1026" alt="Поль Гоген. Таитянские пасторали. 18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aTI1ThkDAAAZ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Поль Гоген. Таитянские пасторали. 1892</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5DFDD42" wp14:editId="4837F0DD">
                <wp:extent cx="304800" cy="304800"/>
                <wp:effectExtent l="0" t="0" r="0" b="0"/>
                <wp:docPr id="1073" name="Прямоугольник 1073" descr="Гоген. «Сегодня мы пойдем на рынок». 1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B37DF" id="Прямоугольник 1073" o:spid="_x0000_s1026" alt="Гоген. «Сегодня мы пойдем на рынок». 189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7Wo3xSIDAAAd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Гоген. «Сегодня мы пойдем на рынок». 1892</w:t>
      </w:r>
      <w:r w:rsidRPr="00A23EB9">
        <w:rPr>
          <w:rFonts w:ascii="Times New Roman" w:hAnsi="Times New Roman" w:cs="Times New Roman"/>
          <w:sz w:val="28"/>
          <w:szCs w:val="28"/>
        </w:rPr>
        <w:br/>
      </w:r>
      <w:r w:rsidRPr="00A23EB9">
        <w:rPr>
          <w:rFonts w:ascii="Times New Roman" w:hAnsi="Times New Roman" w:cs="Times New Roman"/>
          <w:sz w:val="28"/>
          <w:szCs w:val="28"/>
        </w:rPr>
        <w:br/>
        <w:t>Сезанн, Ван Гог, Гоген имели огромное влияние на развитие художественной культуры Новейшего времени.</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 xml:space="preserve">10.4 Искусство Западной Европы и США XX века.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20 веке – множество художественных течений.</w:t>
      </w:r>
      <w:r w:rsidRPr="00A23EB9">
        <w:rPr>
          <w:rFonts w:ascii="Times New Roman" w:hAnsi="Times New Roman" w:cs="Times New Roman"/>
          <w:sz w:val="28"/>
          <w:szCs w:val="28"/>
        </w:rPr>
        <w:br/>
        <w:t xml:space="preserve">Отказ от реализма. </w:t>
      </w:r>
      <w:r w:rsidRPr="00A23EB9">
        <w:rPr>
          <w:rFonts w:ascii="Times New Roman" w:hAnsi="Times New Roman" w:cs="Times New Roman"/>
          <w:sz w:val="28"/>
          <w:szCs w:val="28"/>
        </w:rPr>
        <w:br/>
        <w:t>Все искусство 20 века можно условно разделить на две части:</w:t>
      </w:r>
      <w:r w:rsidRPr="00A23EB9">
        <w:rPr>
          <w:rFonts w:ascii="Times New Roman" w:hAnsi="Times New Roman" w:cs="Times New Roman"/>
          <w:sz w:val="28"/>
          <w:szCs w:val="28"/>
        </w:rPr>
        <w:br/>
        <w:t>Модернизм – постоянное стремление к обновлению формы, методы поиска новых техник, языка.</w:t>
      </w:r>
      <w:r w:rsidRPr="00A23EB9">
        <w:rPr>
          <w:rFonts w:ascii="Times New Roman" w:hAnsi="Times New Roman" w:cs="Times New Roman"/>
          <w:sz w:val="28"/>
          <w:szCs w:val="28"/>
        </w:rPr>
        <w:br/>
        <w:t xml:space="preserve">Постмодернизм – не столько борьба за открытие нового, сколько использование найденного. </w:t>
      </w:r>
      <w:r w:rsidRPr="00A23EB9">
        <w:rPr>
          <w:rFonts w:ascii="Times New Roman" w:hAnsi="Times New Roman" w:cs="Times New Roman"/>
          <w:sz w:val="28"/>
          <w:szCs w:val="28"/>
        </w:rPr>
        <w:br/>
        <w:t>Принцип комбинаторики – эклектичное искусство.</w:t>
      </w:r>
      <w:r w:rsidRPr="00A23EB9">
        <w:rPr>
          <w:rFonts w:ascii="Times New Roman" w:hAnsi="Times New Roman" w:cs="Times New Roman"/>
          <w:sz w:val="28"/>
          <w:szCs w:val="28"/>
        </w:rPr>
        <w:br/>
        <w:t xml:space="preserve">Художник постмодернизма Поль Сезанн оказал сильнейшее влияние на молодых художников. </w:t>
      </w:r>
      <w:r w:rsidRPr="00A23EB9">
        <w:rPr>
          <w:rFonts w:ascii="Times New Roman" w:hAnsi="Times New Roman" w:cs="Times New Roman"/>
          <w:sz w:val="28"/>
          <w:szCs w:val="28"/>
        </w:rPr>
        <w:br/>
        <w:t>Образовалось художественное течение фовизм («фовы» - «дикие» или «дикие звери»). М.Вламинк, А.Матисс.</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520177E" wp14:editId="5B320201">
                <wp:extent cx="304800" cy="304800"/>
                <wp:effectExtent l="0" t="0" r="0" b="0"/>
                <wp:docPr id="1180" name="Прямоугольник 1180" descr="Морис Вламинк. Вид на Сен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B0338" id="Прямоугольник 1180" o:spid="_x0000_s1026" alt="Морис Вламинк. Вид на Сен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H8VVJALAwAABw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A23EB9">
        <w:rPr>
          <w:rFonts w:ascii="Times New Roman" w:hAnsi="Times New Roman" w:cs="Times New Roman"/>
          <w:sz w:val="28"/>
          <w:szCs w:val="28"/>
        </w:rPr>
        <w:br/>
        <w:t>Морис Вламинк. Вид на Сену.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883DA46" wp14:editId="65597736">
                <wp:extent cx="304800" cy="304800"/>
                <wp:effectExtent l="0" t="0" r="0" b="0"/>
                <wp:docPr id="1179" name="Прямоугольник 1179" descr="А. Матисс. Красная комната. 1908. ГЭ"/>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D6E71" id="Прямоугольник 1179" o:spid="_x0000_s1026" alt="А. Матисс. Красная комната. 1908. ГЭ"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ADXE9AUAwAAE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23EB9">
        <w:rPr>
          <w:rFonts w:ascii="Times New Roman" w:hAnsi="Times New Roman" w:cs="Times New Roman"/>
          <w:sz w:val="28"/>
          <w:szCs w:val="28"/>
        </w:rPr>
        <w:br/>
        <w:t>А. Матисс. Красная комната. 1908. ГЭ</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w:drawing>
          <wp:inline distT="0" distB="0" distL="0" distR="0" wp14:anchorId="343F2CE8" wp14:editId="76AA9566">
            <wp:extent cx="4400550" cy="2943225"/>
            <wp:effectExtent l="0" t="0" r="0" b="9525"/>
            <wp:docPr id="1178" name="Рисунок 1178" descr="А.Матисс. Танец. 1910.Г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А.Матисс. Танец. 1910.ГЭ."/>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400550" cy="2943225"/>
                    </a:xfrm>
                    <a:prstGeom prst="rect">
                      <a:avLst/>
                    </a:prstGeom>
                    <a:noFill/>
                    <a:ln>
                      <a:noFill/>
                    </a:ln>
                  </pic:spPr>
                </pic:pic>
              </a:graphicData>
            </a:graphic>
          </wp:inline>
        </w:drawing>
      </w:r>
      <w:r w:rsidRPr="00A23EB9">
        <w:rPr>
          <w:rFonts w:ascii="Times New Roman" w:hAnsi="Times New Roman" w:cs="Times New Roman"/>
          <w:sz w:val="28"/>
          <w:szCs w:val="28"/>
        </w:rPr>
        <w:br/>
        <w:t>А.Матисс. Танец. 1910.ГЭ.</w:t>
      </w:r>
      <w:r w:rsidRPr="00A23EB9">
        <w:rPr>
          <w:rFonts w:ascii="Times New Roman" w:hAnsi="Times New Roman" w:cs="Times New Roman"/>
          <w:sz w:val="28"/>
          <w:szCs w:val="28"/>
        </w:rPr>
        <w:br/>
      </w:r>
      <w:r w:rsidRPr="00A23EB9">
        <w:rPr>
          <w:rFonts w:ascii="Times New Roman" w:hAnsi="Times New Roman" w:cs="Times New Roman"/>
          <w:sz w:val="28"/>
          <w:szCs w:val="28"/>
        </w:rPr>
        <w:br/>
        <w:t>Во время французского фовизма (1905) в Германии образуется художественная организация МОСТ, возникло течение экспрессионизм. Э.Л.Кирхнер,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9325116" wp14:editId="6A5D632D">
                <wp:extent cx="304800" cy="304800"/>
                <wp:effectExtent l="0" t="0" r="0" b="0"/>
                <wp:docPr id="1177" name="Прямоугольник 1177" descr="Э.Л.Кирхнер. Красная башня в Галл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720FE" id="Прямоугольник 1177" o:spid="_x0000_s1026" alt="Э.Л.Кирхнер. Красная башня в Галл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EejcxwDAAAV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A23EB9">
        <w:rPr>
          <w:rFonts w:ascii="Times New Roman" w:hAnsi="Times New Roman" w:cs="Times New Roman"/>
          <w:sz w:val="28"/>
          <w:szCs w:val="28"/>
        </w:rPr>
        <w:br/>
        <w:t xml:space="preserve">Э.Л.Кирхнер. Красная башня в Галле. </w:t>
      </w:r>
      <w:r w:rsidRPr="00A23EB9">
        <w:rPr>
          <w:rFonts w:ascii="Times New Roman" w:hAnsi="Times New Roman" w:cs="Times New Roman"/>
          <w:sz w:val="28"/>
          <w:szCs w:val="28"/>
        </w:rPr>
        <w:br/>
        <w:t>1915. Музей, Эссен.</w:t>
      </w:r>
    </w:p>
    <w:p w:rsidR="00A23EB9" w:rsidRPr="00A23EB9" w:rsidRDefault="00A23EB9" w:rsidP="00A23EB9">
      <w:pPr>
        <w:pStyle w:val="2"/>
        <w:contextualSpacing/>
        <w:rPr>
          <w:sz w:val="28"/>
          <w:szCs w:val="28"/>
        </w:rPr>
      </w:pPr>
      <w:r w:rsidRPr="00A23EB9">
        <w:rPr>
          <w:sz w:val="28"/>
          <w:szCs w:val="28"/>
        </w:rPr>
        <w:t>Кубизм</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П.Пикассо (1881 - 1973). Не входит в течение модернизм, т.к. творчество очень широкого диапазона, относится к нему только как создатель кубизма.</w:t>
      </w:r>
      <w:r w:rsidRPr="00A23EB9">
        <w:rPr>
          <w:rFonts w:ascii="Times New Roman" w:hAnsi="Times New Roman" w:cs="Times New Roman"/>
          <w:sz w:val="28"/>
          <w:szCs w:val="28"/>
        </w:rPr>
        <w:br/>
        <w:t xml:space="preserve">Первый период творчества – голубой.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BB2994E" wp14:editId="2DB004A7">
                <wp:extent cx="304800" cy="304800"/>
                <wp:effectExtent l="0" t="0" r="0" b="0"/>
                <wp:docPr id="1176" name="Прямоугольник 1176" descr="П.Пикассо, Бра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616DF" id="Прямоугольник 1176" o:spid="_x0000_s1026" alt="П.Пикассо, Бра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x6f&#10;5/sCAADyBQ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A23EB9">
        <w:rPr>
          <w:rFonts w:ascii="Times New Roman" w:hAnsi="Times New Roman" w:cs="Times New Roman"/>
          <w:sz w:val="28"/>
          <w:szCs w:val="28"/>
        </w:rPr>
        <w:br/>
        <w:t>Второй – розовый. Девочка на шаре. 1905. ГМИИ.</w:t>
      </w:r>
      <w:r w:rsidRPr="00A23EB9">
        <w:rPr>
          <w:rFonts w:ascii="Times New Roman" w:hAnsi="Times New Roman" w:cs="Times New Roman"/>
          <w:sz w:val="28"/>
          <w:szCs w:val="28"/>
        </w:rPr>
        <w:br/>
      </w:r>
      <w:r w:rsidRPr="00A23EB9">
        <w:rPr>
          <w:rFonts w:ascii="Times New Roman" w:hAnsi="Times New Roman" w:cs="Times New Roman"/>
          <w:sz w:val="28"/>
          <w:szCs w:val="28"/>
        </w:rPr>
        <w:br/>
        <w:t>Протокубизм (сезанизм). Авиньонские девы.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4AF40CD" wp14:editId="6255D2E9">
                <wp:extent cx="304800" cy="304800"/>
                <wp:effectExtent l="0" t="0" r="0" b="0"/>
                <wp:docPr id="1175" name="Прямоугольник 1175" descr="П.Пикассо. Портрет А.Воллара.1911. ГМИ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ED636" id="Прямоугольник 1175" o:spid="_x0000_s1026" alt="П.Пикассо. Портрет А.Воллара.1911. ГМИ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BCXU0kaAwAAGg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A23EB9">
        <w:rPr>
          <w:rFonts w:ascii="Times New Roman" w:hAnsi="Times New Roman" w:cs="Times New Roman"/>
          <w:sz w:val="28"/>
          <w:szCs w:val="28"/>
        </w:rPr>
        <w:br/>
        <w:t>Аналитический кубизм</w:t>
      </w:r>
      <w:r w:rsidRPr="00A23EB9">
        <w:rPr>
          <w:rFonts w:ascii="Times New Roman" w:hAnsi="Times New Roman" w:cs="Times New Roman"/>
          <w:sz w:val="28"/>
          <w:szCs w:val="28"/>
        </w:rPr>
        <w:br/>
        <w:t>П.Пикассо. Портрет А.Воллара.1911. ГМИИ.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118917B4" wp14:editId="535F0CD0">
                <wp:extent cx="7620000" cy="7620000"/>
                <wp:effectExtent l="0" t="0" r="0" b="0"/>
                <wp:docPr id="1174" name="Прямоугольник 1174" descr="П. Пикассо. Герника. 1937. Мадри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A933B" id="Прямоугольник 1174" o:spid="_x0000_s1026" alt="П. Пикассо. Герника. 1937. Мадрид."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П. Пикассо. Герника. 1937. Мадрид.</w:t>
      </w:r>
    </w:p>
    <w:p w:rsidR="00A23EB9" w:rsidRPr="00A23EB9" w:rsidRDefault="00A23EB9" w:rsidP="00A23EB9">
      <w:pPr>
        <w:pStyle w:val="2"/>
        <w:contextualSpacing/>
        <w:rPr>
          <w:sz w:val="28"/>
          <w:szCs w:val="28"/>
        </w:rPr>
      </w:pPr>
      <w:r w:rsidRPr="00A23EB9">
        <w:rPr>
          <w:sz w:val="28"/>
          <w:szCs w:val="28"/>
        </w:rPr>
        <w:t>Абстракционизм – беспредметное искусство.</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br/>
      </w:r>
      <w:r w:rsidRPr="00A23EB9">
        <w:rPr>
          <w:rFonts w:ascii="Times New Roman" w:hAnsi="Times New Roman" w:cs="Times New Roman"/>
          <w:sz w:val="28"/>
          <w:szCs w:val="28"/>
        </w:rPr>
        <w:br/>
        <w:t>В.Кандинский (1866 - 1944) – русский художник, работавший в Германии. Глава группировки «Синий всадник». Создал теорию неизобразительного языка. Разработал символику цвета. Почти отверг зеленый цвет. Первую абстрактную работу создал в 1910 году.</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r>
      <w:r w:rsidRPr="00A23EB9">
        <w:rPr>
          <w:rFonts w:ascii="Times New Roman" w:hAnsi="Times New Roman" w:cs="Times New Roman"/>
          <w:noProof/>
          <w:sz w:val="28"/>
          <w:szCs w:val="28"/>
          <w:lang w:eastAsia="ru-RU"/>
        </w:rPr>
        <mc:AlternateContent>
          <mc:Choice Requires="wps">
            <w:drawing>
              <wp:inline distT="0" distB="0" distL="0" distR="0" wp14:anchorId="007B58CA" wp14:editId="1709ECF7">
                <wp:extent cx="304800" cy="304800"/>
                <wp:effectExtent l="0" t="0" r="0" b="0"/>
                <wp:docPr id="1173" name="Прямоугольник 1173" descr="Композиция VI. 1913. ГЭ."/>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48808" id="Прямоугольник 1173" o:spid="_x0000_s1026" alt="Композиция VI. 1913. ГЭ."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cBHfJAQDAAD7BQ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A23EB9">
        <w:rPr>
          <w:rFonts w:ascii="Times New Roman" w:hAnsi="Times New Roman" w:cs="Times New Roman"/>
          <w:sz w:val="28"/>
          <w:szCs w:val="28"/>
        </w:rPr>
        <w:br/>
        <w:t>Композиция VI. 1913. ГЭ.</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2D48051" wp14:editId="5D4B9ECB">
                <wp:extent cx="304800" cy="304800"/>
                <wp:effectExtent l="0" t="0" r="0" b="0"/>
                <wp:docPr id="1172" name="Прямоугольник 1172" descr="В.Кандинский. Небесно-голубое.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15064" id="Прямоугольник 1172" o:spid="_x0000_s1026" alt="В.Кандинский. Небесно-голубое.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36GjWDwMAAA8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В.Кандинский. Небесно-голубое. 1940. Центр Помпиду.</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917C19D" wp14:editId="5F6B8524">
                <wp:extent cx="304800" cy="304800"/>
                <wp:effectExtent l="0" t="0" r="0" b="0"/>
                <wp:docPr id="1171" name="Прямоугольник 1171" descr="Дж.Поллок. Композиция №1 (фрагмент).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0CDB6" id="Прямоугольник 1171" o:spid="_x0000_s1026" alt="Дж.Поллок. Композиция №1 (фрагмент).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JznivkmAwAAGAYAAA4AAAAA&#10;AAAAAAAAAAAALgIAAGRycy9lMm9Eb2MueG1sUEsBAi0AFAAGAAgAAAAhAEyg6SzYAAAAAwEAAA8A&#10;AAAAAAAAAAAAAAAAgAUAAGRycy9kb3ducmV2LnhtbFBLBQYAAAAABAAEAPMAAACFBgAAAAA=&#10;" filled="f" stroked="f">
                <o:lock v:ext="edit" aspectratio="t"/>
                <w10:anchorlock/>
              </v:rect>
            </w:pict>
          </mc:Fallback>
        </mc:AlternateContent>
      </w:r>
      <w:r w:rsidRPr="00A23EB9">
        <w:rPr>
          <w:rFonts w:ascii="Times New Roman" w:hAnsi="Times New Roman" w:cs="Times New Roman"/>
          <w:sz w:val="28"/>
          <w:szCs w:val="28"/>
        </w:rPr>
        <w:br/>
        <w:t>Дж.Поллок. Композиция №1 (фрагмент). 1948. МаМА.</w:t>
      </w:r>
    </w:p>
    <w:p w:rsidR="00A23EB9" w:rsidRPr="00A23EB9" w:rsidRDefault="00A23EB9" w:rsidP="00A23EB9">
      <w:pPr>
        <w:pStyle w:val="2"/>
        <w:contextualSpacing/>
        <w:rPr>
          <w:sz w:val="28"/>
          <w:szCs w:val="28"/>
        </w:rPr>
      </w:pPr>
      <w:r w:rsidRPr="00A23EB9">
        <w:rPr>
          <w:sz w:val="28"/>
          <w:szCs w:val="28"/>
        </w:rPr>
        <w:t>Сюрреализм - искусство "сверхреального".</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drawing>
          <wp:inline distT="0" distB="0" distL="0" distR="0" wp14:anchorId="3ADF9F81" wp14:editId="2FF6E125">
            <wp:extent cx="4295775" cy="3219450"/>
            <wp:effectExtent l="0" t="0" r="9525" b="0"/>
            <wp:docPr id="1170" name="Рисунок 1170" descr="Сальвадор Дали. Постоянство памя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descr="Сальвадор Дали. Постоянство памяти. "/>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295775" cy="3219450"/>
                    </a:xfrm>
                    <a:prstGeom prst="rect">
                      <a:avLst/>
                    </a:prstGeom>
                    <a:noFill/>
                    <a:ln>
                      <a:noFill/>
                    </a:ln>
                  </pic:spPr>
                </pic:pic>
              </a:graphicData>
            </a:graphic>
          </wp:inline>
        </w:drawing>
      </w:r>
      <w:r w:rsidRPr="00A23EB9">
        <w:rPr>
          <w:rFonts w:ascii="Times New Roman" w:hAnsi="Times New Roman" w:cs="Times New Roman"/>
          <w:sz w:val="28"/>
          <w:szCs w:val="28"/>
        </w:rPr>
        <w:br/>
        <w:t>Сальвадор Дали. Постоянство памяти. 1931. МоМА, Нью-Йорк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D2814A5" wp14:editId="75ACCD5D">
                <wp:extent cx="304800" cy="304800"/>
                <wp:effectExtent l="0" t="0" r="0" b="0"/>
                <wp:docPr id="1169" name="Прямоугольник 1169" descr="Сальвадор Дали. Христос св. Иоанна на кресте. 1951.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84D6D1" id="Прямоугольник 1169" o:spid="_x0000_s1026" alt="Сальвадор Дали. Христос св. Иоанна на кресте. 1951.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31DDAjAwAALw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Сальвадор Дали. Христос св. Иоанна на кресте. 1951. Глазго, США.</w:t>
      </w:r>
    </w:p>
    <w:p w:rsidR="00A23EB9" w:rsidRPr="00A23EB9" w:rsidRDefault="00A23EB9" w:rsidP="00A23EB9">
      <w:pPr>
        <w:pStyle w:val="2"/>
        <w:contextualSpacing/>
        <w:rPr>
          <w:sz w:val="28"/>
          <w:szCs w:val="28"/>
        </w:rPr>
      </w:pPr>
      <w:r w:rsidRPr="00A23EB9">
        <w:rPr>
          <w:sz w:val="28"/>
          <w:szCs w:val="28"/>
        </w:rPr>
        <w:t>Поп-арт – популярное искусство</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Возник в США в середине 1950х годов в противовес абстракционизму как возврат от беспредметного искусства к реальности (1956).</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014F574F" wp14:editId="5BD5222D">
                <wp:extent cx="304800" cy="304800"/>
                <wp:effectExtent l="0" t="0" r="0" b="0"/>
                <wp:docPr id="1168" name="Прямоугольник 1168" descr="Э.Уорхол. Мэрилин. 1976. Шелкограф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2A7E6" id="Прямоугольник 1168" o:spid="_x0000_s1026" alt="Э.Уорхол. Мэрилин. 1976. Шелкограф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h8uUbBkDAAAV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A23EB9">
        <w:rPr>
          <w:rFonts w:ascii="Times New Roman" w:hAnsi="Times New Roman" w:cs="Times New Roman"/>
          <w:sz w:val="28"/>
          <w:szCs w:val="28"/>
        </w:rPr>
        <w:br/>
        <w:t>Э.Уорхол. Мэрилин. 1976. Шелкография.</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11.1 Отечественное искусство ХХ в. Общая характеристика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В развитии русской художественной культуры XX столетия чётко выделяются два периода — от начала века до 30-х гг. и 30—80-е гг. Первые два десятилетия XX в. — </w:t>
      </w:r>
      <w:r w:rsidRPr="00A23EB9">
        <w:rPr>
          <w:rFonts w:ascii="Times New Roman" w:hAnsi="Times New Roman" w:cs="Times New Roman"/>
          <w:sz w:val="28"/>
          <w:szCs w:val="28"/>
        </w:rPr>
        <w:lastRenderedPageBreak/>
        <w:t>время расцвета русского искусства, особенно живописи и архитектуры. Стиль модерн, сложившийся в России в последней трети XIX в., глубоко изменил сознание мастеров, выдвинув на первый план проблему создания новых форм и выразительных средств. Художественная жизнь стала захватывающе интересной: одна за другой следовали выставки, вызывавшие, как правило, бурные дискуссии в прессе, издавались разнообразные журналы. Основные течения европейского искусства — фовизм, кубизм, футуризм и другие — получили в России блестящее развитие. Почти все они пришли на российскую почву с некоторым опозданием, поэтому художники сочетали черты разных стилей, создавая собственные, совершенно новые и уникальные варианты. В свою очередь и русское искусство нашло серьёзных ценителей на Западе. Европейские и отечественные мастера словно заново открыли друг друга, ощутив себя при этом единым творческим целым.</w:t>
      </w:r>
      <w:r w:rsidRPr="00A23EB9">
        <w:rPr>
          <w:rFonts w:ascii="Times New Roman" w:hAnsi="Times New Roman" w:cs="Times New Roman"/>
          <w:sz w:val="28"/>
          <w:szCs w:val="28"/>
        </w:rPr>
        <w:br/>
      </w:r>
      <w:r w:rsidRPr="00A23EB9">
        <w:rPr>
          <w:rFonts w:ascii="Times New Roman" w:hAnsi="Times New Roman" w:cs="Times New Roman"/>
          <w:sz w:val="28"/>
          <w:szCs w:val="28"/>
        </w:rPr>
        <w:br/>
        <w:t>Поиски новых образов привели к более глубокому изучению национальных корней и традиций. Художники-примитивисты включили в сферу «высокого» искусства сложный и парадоксальный мир городского фольклора, обратились к народной и бытовой культуре — лубку, вывескам и афишам. Именно в первые десятилетия XX в. было заново открыто древнерусское наследие, особенно иконопись. Изобразительный язык русских икон во многом повлиял на отношение к цвету, пространству и ритмической организации холста. В начале 10-х гг. возникли первые произведения абстрактного, или беспредметного, искусства, т. е. работы, в которых не было даже намёка на изображение реального мира. Их композиция представляла собой игру линий, цветовых пятен и геометрических конструкций, не связанных конкретным содержанием.</w:t>
      </w:r>
      <w:r w:rsidRPr="00A23EB9">
        <w:rPr>
          <w:rFonts w:ascii="Times New Roman" w:hAnsi="Times New Roman" w:cs="Times New Roman"/>
          <w:sz w:val="28"/>
          <w:szCs w:val="28"/>
        </w:rPr>
        <w:br/>
      </w:r>
      <w:r w:rsidRPr="00A23EB9">
        <w:rPr>
          <w:rFonts w:ascii="Times New Roman" w:hAnsi="Times New Roman" w:cs="Times New Roman"/>
          <w:sz w:val="28"/>
          <w:szCs w:val="28"/>
        </w:rPr>
        <w:br/>
        <w:t>Революция в октябре 1917 г., приведшая к власти коммунистов, изменила направление развития русского искусства. В первой половине 20-х гг. художники ещё продолжали эксперименты и поиски, создавали новые группы и объединения(АХР - Ассоциация художников революции; ОСТ - Общество станковистов ). Однако во второй половине десятилетия художественная жизнь начала испытывать всё нарастающее идеологическое и административное давление государства. Многие мастера были вынуждены уехать за границу, а оставшиеся подверглись травле в печати, лишились возможности выставляться, некоторые были арестованы. Основной удар приняли на себя те, кто тяготел к абстрактным формам изобразительного искусства.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Государственная идеология выдвинула в качестве главного художественного метода так называемый социалистический реализм — очередной вариант академического искусства, призванный воспитывать людей в духе коммунистической морали.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b/>
          <w:bCs/>
          <w:sz w:val="28"/>
          <w:szCs w:val="28"/>
        </w:rPr>
        <w:t>Социалистический реализм - основной творческий метод советсткого времени, продолжение дореволюционного метода критического реализма.</w:t>
      </w:r>
      <w:r w:rsidRPr="00A23EB9">
        <w:rPr>
          <w:rFonts w:ascii="Times New Roman" w:hAnsi="Times New Roman" w:cs="Times New Roman"/>
          <w:sz w:val="28"/>
          <w:szCs w:val="28"/>
        </w:rPr>
        <w:t>( Б. Иогансон, С. Герасимов, Ю. Пименов, А. Пластов; портретная живопись М. В. Нестерова, П. Д. Корина)</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 1932 г. специальным правительственным указом были запрещены все независимые художественные объединения и создана государственная система творческих союзов — Союз художников СССР, Союз архитекторов СССР и т. п. Наступила эпоха </w:t>
      </w:r>
      <w:r w:rsidRPr="00A23EB9">
        <w:rPr>
          <w:rFonts w:ascii="Times New Roman" w:hAnsi="Times New Roman" w:cs="Times New Roman"/>
          <w:sz w:val="28"/>
          <w:szCs w:val="28"/>
        </w:rPr>
        <w:lastRenderedPageBreak/>
        <w:t>тоталитаризма, когда любые формы культуры, не укладывавшиеся в нормы соцреализма, могли существовать только в нелегальных условиях (волна «подпольного авангарда» особенно мощной была в 60—70-х гг.). Ситуация стала постепенно меняться только во второй половине 80-х гг.</w:t>
      </w:r>
    </w:p>
    <w:p w:rsidR="00A23EB9" w:rsidRPr="00A23EB9" w:rsidRDefault="00A23EB9" w:rsidP="00A23EB9">
      <w:pPr>
        <w:pStyle w:val="2"/>
        <w:contextualSpacing/>
        <w:rPr>
          <w:sz w:val="28"/>
          <w:szCs w:val="28"/>
        </w:rPr>
      </w:pPr>
      <w:r w:rsidRPr="00A23EB9">
        <w:rPr>
          <w:sz w:val="28"/>
          <w:szCs w:val="28"/>
        </w:rPr>
        <w:t>АРХИТЕКТУРА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В результате национализации земли и крупной недвижимости в городах единственным заказчиком строительных работ в советской России стало государство, т. е. правящая коммунистическая партия. Но в первое послереволюционное десятилетие её идеологический диктат ещё не сказывался на ис-кусстве архитекторов. Открытые конкурсы, дискуссии, оригинальные проекты и системы преподавания в художественных вузах составили картину небывалого творческого подъёма конца 10-х и 20-х гг. XX в. Тогда в зодчестве видели символ преобразования общества, строительства «нового мира». Спектр направлений был очень широк: от продолжения традиции неоклассицизма 10-х гг. до самого дерзкого новаторства.</w:t>
      </w:r>
      <w:r w:rsidRPr="00A23EB9">
        <w:rPr>
          <w:rFonts w:ascii="Times New Roman" w:hAnsi="Times New Roman" w:cs="Times New Roman"/>
          <w:sz w:val="28"/>
          <w:szCs w:val="28"/>
        </w:rPr>
        <w:br/>
      </w:r>
      <w:r w:rsidRPr="00A23EB9">
        <w:rPr>
          <w:rFonts w:ascii="Times New Roman" w:hAnsi="Times New Roman" w:cs="Times New Roman"/>
          <w:sz w:val="28"/>
          <w:szCs w:val="28"/>
        </w:rPr>
        <w:br/>
        <w:t>Зодчие-традиционалисты пытались создать «революционный» стиль на базе архитектурных форм прошлого, обобщая их, придавая им большую выразительность. Весьма популярным было наследие зодчества Древнего Востока. Его простой и ёмкий язык, его мотивы, говорящие о вечности и бессмертии, активно использовались в мемориальных ансамблях, таких, как памятник «Борцам революции» на Марсовом поле в Петрограде (1917—1919 гг., архитектор Лев Владимирович Руднев), Мавзолей В. И. Ленина в Москве (1924—1930 гг., архитектор Алексей Викторович Щусев).</w:t>
      </w:r>
    </w:p>
    <w:p w:rsidR="00A23EB9" w:rsidRPr="00A23EB9" w:rsidRDefault="00A23EB9" w:rsidP="00A23EB9">
      <w:pPr>
        <w:pStyle w:val="2"/>
        <w:contextualSpacing/>
        <w:rPr>
          <w:sz w:val="28"/>
          <w:szCs w:val="28"/>
        </w:rPr>
      </w:pPr>
      <w:r w:rsidRPr="00A23EB9">
        <w:rPr>
          <w:sz w:val="28"/>
          <w:szCs w:val="28"/>
        </w:rPr>
        <w:t>СКУЛЬПТУРА</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После 1917 г. искусство скульптуры в России приобрело особое общественно-политическое значение. Советская пропаганда стремилась создать образ современности как героической эпохи, сказки, которая на глазах становится былью. Памятники, монументы играли ключевую роль в советской скульптуре.</w:t>
      </w:r>
      <w:r w:rsidRPr="00A23EB9">
        <w:rPr>
          <w:rFonts w:ascii="Times New Roman" w:hAnsi="Times New Roman" w:cs="Times New Roman"/>
          <w:sz w:val="28"/>
          <w:szCs w:val="28"/>
        </w:rPr>
        <w:br/>
      </w:r>
      <w:r w:rsidRPr="00A23EB9">
        <w:rPr>
          <w:rFonts w:ascii="Times New Roman" w:hAnsi="Times New Roman" w:cs="Times New Roman"/>
          <w:sz w:val="28"/>
          <w:szCs w:val="28"/>
        </w:rPr>
        <w:br/>
        <w:t>Едва ли не первым мероприятием революционного правительства в отношении искусства был так называемый план монументальной пропаганды. Декрет Совета Народных Комиссаров от 12 апреля 1918 г. предписывал снятие памятников «в честь царей и их слуг» и установку монументов видным деятелям революционного движения. Эта акция должна была закрепить в массовом сознании мысль о том, что от «старого мира» не осталось и следа, что новая власть утверждается на века.</w:t>
      </w:r>
      <w:r w:rsidRPr="00A23EB9">
        <w:rPr>
          <w:rFonts w:ascii="Times New Roman" w:hAnsi="Times New Roman" w:cs="Times New Roman"/>
          <w:sz w:val="28"/>
          <w:szCs w:val="28"/>
        </w:rPr>
        <w:br/>
      </w:r>
      <w:r w:rsidRPr="00A23EB9">
        <w:rPr>
          <w:rFonts w:ascii="Times New Roman" w:hAnsi="Times New Roman" w:cs="Times New Roman"/>
          <w:sz w:val="28"/>
          <w:szCs w:val="28"/>
        </w:rPr>
        <w:br/>
        <w:t>Некоторое время советская скульптура ещё сохраняла отголоски импрессионизма, модерна и авангарда начала XX в., но к концу 20-х гг. главным ориентиром для большинства ваятелей стала классика. Об этом красноречиво свидетельствовала выставка 1928 г., посвящённая десятилетнему юбилею революции. Здесь впервые были показаны напряжённо-драматичная композиция Ивана Дмитриевича Шадра (настоящая фамилия Иванов, 1887—1941) «Булыжник — оружие пролетариата». Автором монументального памятника, который явился символом советсткой России стала Вера Мухина. В.И. Мухина "Рабочий и колхозница".</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lastRenderedPageBreak/>
        <w:t>11.2 Творчество Г.М.Коржева, Е.Е.Моисеенко, А.А.Мыльникова и др.</w:t>
      </w:r>
    </w:p>
    <w:p w:rsidR="00A23EB9" w:rsidRPr="00A23EB9" w:rsidRDefault="00A23EB9" w:rsidP="00A23EB9">
      <w:pPr>
        <w:pStyle w:val="2"/>
        <w:contextualSpacing/>
        <w:rPr>
          <w:sz w:val="28"/>
          <w:szCs w:val="28"/>
        </w:rPr>
      </w:pPr>
      <w:r w:rsidRPr="00A23EB9">
        <w:rPr>
          <w:sz w:val="28"/>
          <w:szCs w:val="28"/>
        </w:rPr>
        <w:t>Г.М.Коржев (1925-...)</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1A8D0632" wp14:editId="2F33760B">
                <wp:extent cx="304800" cy="304800"/>
                <wp:effectExtent l="0" t="0" r="0" b="0"/>
                <wp:docPr id="1208" name="Прямоугольник 1208" descr="Коржев. Автопортр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687769" id="Прямоугольник 1208" o:spid="_x0000_s1026" alt="Коржев. Автопортр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ByknhgEDAAD7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A23EB9">
        <w:rPr>
          <w:rFonts w:ascii="Times New Roman" w:hAnsi="Times New Roman" w:cs="Times New Roman"/>
          <w:sz w:val="28"/>
          <w:szCs w:val="28"/>
        </w:rPr>
        <w:br/>
        <w:t>Г.М. Коржев. Автопортрет</w:t>
      </w:r>
    </w:p>
    <w:p w:rsidR="00A23EB9" w:rsidRPr="00A23EB9" w:rsidRDefault="00A23EB9" w:rsidP="00A23EB9">
      <w:pPr>
        <w:pStyle w:val="2"/>
        <w:contextualSpacing/>
        <w:rPr>
          <w:sz w:val="28"/>
          <w:szCs w:val="28"/>
        </w:rPr>
      </w:pPr>
      <w:r w:rsidRPr="00A23EB9">
        <w:rPr>
          <w:sz w:val="28"/>
          <w:szCs w:val="28"/>
        </w:rPr>
        <w:t>Современное звучание историчкеского жанра</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4446194" wp14:editId="2E6065F3">
                <wp:extent cx="304800" cy="304800"/>
                <wp:effectExtent l="0" t="0" r="0" b="0"/>
                <wp:docPr id="1207" name="Прямоугольник 1207" descr="Коржев. Беседа. 1980 - 1985 г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DFE53" id="Прямоугольник 1207" o:spid="_x0000_s1026" alt="Коржев. Беседа. 1980 - 1985 г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FRgLT4IAwAABA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Г.М. Коржев. Беседа. 1980 - 1985 гг.</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4333E66E" wp14:editId="391BEAEB">
                <wp:extent cx="304800" cy="304800"/>
                <wp:effectExtent l="0" t="0" r="0" b="0"/>
                <wp:docPr id="1206" name="Прямоугольник 1206" descr="Коржев. Указ Корол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D2ED8" id="Прямоугольник 1206" o:spid="_x0000_s1026" alt="Коржев. Указ Корол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Tkr1pP4CAAD6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A23EB9">
        <w:rPr>
          <w:rFonts w:ascii="Times New Roman" w:hAnsi="Times New Roman" w:cs="Times New Roman"/>
          <w:sz w:val="28"/>
          <w:szCs w:val="28"/>
        </w:rPr>
        <w:br/>
        <w:t>Г.М. Коржев. Указ Короля</w:t>
      </w:r>
    </w:p>
    <w:p w:rsidR="00A23EB9" w:rsidRPr="00A23EB9" w:rsidRDefault="00A23EB9" w:rsidP="00A23EB9">
      <w:pPr>
        <w:pStyle w:val="2"/>
        <w:contextualSpacing/>
        <w:rPr>
          <w:sz w:val="28"/>
          <w:szCs w:val="28"/>
        </w:rPr>
      </w:pPr>
      <w:r w:rsidRPr="00A23EB9">
        <w:rPr>
          <w:sz w:val="28"/>
          <w:szCs w:val="28"/>
        </w:rPr>
        <w:t>Цикл опалённые войной</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7F1014DB" wp14:editId="26FD0D72">
                <wp:extent cx="304800" cy="304800"/>
                <wp:effectExtent l="0" t="0" r="0" b="0"/>
                <wp:docPr id="1205" name="Прямоугольник 1205" descr="Коржев. Из серии Опаленные огнем войны. 1967 г. Старые ран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FC8E13" id="Прямоугольник 1205" o:spid="_x0000_s1026" alt="Коржев. Из серии Опаленные огнем войны. 1967 г. Старые ран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10;aN2cNgMAAD0GAAAOAAAAAAAAAAAAAAAAAC4CAABkcnMvZTJvRG9jLnhtbFBLAQItABQABgAIAAAA&#10;IQBMoOks2AAAAAMBAAAPAAAAAAAAAAAAAAAAAJAFAABkcnMvZG93bnJldi54bWxQSwUGAAAAAAQA&#10;BADzAAAAlQYAAAAA&#10;" filled="f" stroked="f">
                <o:lock v:ext="edit" aspectratio="t"/>
                <w10:anchorlock/>
              </v:rect>
            </w:pict>
          </mc:Fallback>
        </mc:AlternateContent>
      </w:r>
      <w:r w:rsidRPr="00A23EB9">
        <w:rPr>
          <w:rFonts w:ascii="Times New Roman" w:hAnsi="Times New Roman" w:cs="Times New Roman"/>
          <w:sz w:val="28"/>
          <w:szCs w:val="28"/>
        </w:rPr>
        <w:br/>
        <w:t>Г.М. Коржев. Из серии Опаленные огнем войны. 1967 г. Старые раны</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4F999DE" wp14:editId="0690B01F">
                <wp:extent cx="304800" cy="304800"/>
                <wp:effectExtent l="0" t="0" r="0" b="0"/>
                <wp:docPr id="1204" name="Прямоугольник 1204" descr="Коржев. Из серии Опаленные огнем войны. 1967 г. Проща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AFA20" id="Прямоугольник 1204" o:spid="_x0000_s1026" alt="Коржев. Из серии Опаленные огнем войны. 1967 г. Проща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Uey+Z&#10;MwMAADg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A23EB9">
        <w:rPr>
          <w:rFonts w:ascii="Times New Roman" w:hAnsi="Times New Roman" w:cs="Times New Roman"/>
          <w:sz w:val="28"/>
          <w:szCs w:val="28"/>
        </w:rPr>
        <w:br/>
        <w:t>Г.М. Коржев. Из серии Опаленные огнем войны. 1967 г. Прощание</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7C139E6" wp14:editId="4AD725F0">
                <wp:extent cx="304800" cy="304800"/>
                <wp:effectExtent l="0" t="0" r="0" b="0"/>
                <wp:docPr id="1203" name="Прямоугольник 1203" descr="Коржев. Ма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50B49" id="Прямоугольник 1203" o:spid="_x0000_s1026" alt="Коржев. Ма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uR13O/gC&#10;AADt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A23EB9">
        <w:rPr>
          <w:rFonts w:ascii="Times New Roman" w:hAnsi="Times New Roman" w:cs="Times New Roman"/>
          <w:sz w:val="28"/>
          <w:szCs w:val="28"/>
        </w:rPr>
        <w:br/>
        <w:t>Г.М. Коржев. Мать</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AD74BEB" wp14:editId="70884724">
                <wp:extent cx="304800" cy="304800"/>
                <wp:effectExtent l="0" t="0" r="0" b="0"/>
                <wp:docPr id="1202" name="Прямоугольник 1202" descr="Коржев. Ика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B5909" id="Прямоугольник 1202" o:spid="_x0000_s1026" alt="Коржев. Ика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uYtVLPgC&#10;AADt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A23EB9">
        <w:rPr>
          <w:rFonts w:ascii="Times New Roman" w:hAnsi="Times New Roman" w:cs="Times New Roman"/>
          <w:sz w:val="28"/>
          <w:szCs w:val="28"/>
        </w:rPr>
        <w:br/>
        <w:t>Г.М. Коржев. Икар</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71E28F0" wp14:editId="1B155894">
                <wp:extent cx="304800" cy="304800"/>
                <wp:effectExtent l="0" t="0" r="0" b="0"/>
                <wp:docPr id="1201" name="Прямоугольник 1201" descr="Коржев. Мутанты (Митин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34A50" id="Прямоугольник 1201" o:spid="_x0000_s1026" alt="Коржев. Мутанты (Митин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2b06Qg0DAAAC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A23EB9">
        <w:rPr>
          <w:rFonts w:ascii="Times New Roman" w:hAnsi="Times New Roman" w:cs="Times New Roman"/>
          <w:sz w:val="28"/>
          <w:szCs w:val="28"/>
        </w:rPr>
        <w:br/>
        <w:t>Г.М. Коржев. Мутанты (Митинг)из серии тюрлики</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CF3F3FE" wp14:editId="55E42306">
                <wp:extent cx="304800" cy="304800"/>
                <wp:effectExtent l="0" t="0" r="0" b="0"/>
                <wp:docPr id="1200" name="Прямоугольник 1200" descr="Коржев. Пиршество. Из цикла Тюрлики. 19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367FA" id="Прямоугольник 1200" o:spid="_x0000_s1026" alt="Коржев. Пиршество. Из цикла Тюрлики. 19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Tqj5QiIDAAAd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A23EB9">
        <w:rPr>
          <w:rFonts w:ascii="Times New Roman" w:hAnsi="Times New Roman" w:cs="Times New Roman"/>
          <w:sz w:val="28"/>
          <w:szCs w:val="28"/>
        </w:rPr>
        <w:br/>
        <w:t>Г.М. Коржев. Пиршество. Из цикла Тюрлики. 1979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2C208F86" wp14:editId="782EC232">
                <wp:extent cx="304800" cy="304800"/>
                <wp:effectExtent l="0" t="0" r="0" b="0"/>
                <wp:docPr id="1199" name="Прямоугольник 1199" descr="Коржев. Чревоугодни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DB04E" id="Прямоугольник 1199" o:spid="_x0000_s1026" alt="Коржев. Чревоугодни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fC7vz5&#10;AgAA/Q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A23EB9">
        <w:rPr>
          <w:rFonts w:ascii="Times New Roman" w:hAnsi="Times New Roman" w:cs="Times New Roman"/>
          <w:sz w:val="28"/>
          <w:szCs w:val="28"/>
        </w:rPr>
        <w:br/>
        <w:t>Г.М. Коржев. Чревоугодник</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34DCF30C" wp14:editId="1B64E901">
                <wp:extent cx="304800" cy="304800"/>
                <wp:effectExtent l="0" t="0" r="0" b="0"/>
                <wp:docPr id="1198" name="Прямоугольник 1198" descr="Коржев. Осень прародител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ED4C7" id="Прямоугольник 1198" o:spid="_x0000_s1026" alt="Коржев. Осень прародител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Zi3+QDAMAAAg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A23EB9">
        <w:rPr>
          <w:rFonts w:ascii="Times New Roman" w:hAnsi="Times New Roman" w:cs="Times New Roman"/>
          <w:sz w:val="28"/>
          <w:szCs w:val="28"/>
        </w:rPr>
        <w:br/>
        <w:t>Г.М. Коржев. Осень прародителей</w:t>
      </w:r>
    </w:p>
    <w:p w:rsidR="00A23EB9" w:rsidRPr="00A23EB9" w:rsidRDefault="00A23EB9" w:rsidP="00A23EB9">
      <w:pPr>
        <w:pStyle w:val="2"/>
        <w:contextualSpacing/>
        <w:rPr>
          <w:sz w:val="28"/>
          <w:szCs w:val="28"/>
        </w:rPr>
      </w:pPr>
      <w:r w:rsidRPr="00A23EB9">
        <w:rPr>
          <w:sz w:val="28"/>
          <w:szCs w:val="28"/>
        </w:rPr>
        <w:t xml:space="preserve">Религиозная тематика </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w:lastRenderedPageBreak/>
        <mc:AlternateContent>
          <mc:Choice Requires="wps">
            <w:drawing>
              <wp:inline distT="0" distB="0" distL="0" distR="0" wp14:anchorId="094B9672" wp14:editId="33D7470A">
                <wp:extent cx="304800" cy="304800"/>
                <wp:effectExtent l="0" t="0" r="0" b="0"/>
                <wp:docPr id="1197" name="Прямоугольник 1197" descr="Коржев. Тень крест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7BF293" id="Прямоугольник 1197" o:spid="_x0000_s1026" alt="Коржев. Тень крест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meJv0AwMAAPo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A23EB9">
        <w:rPr>
          <w:rFonts w:ascii="Times New Roman" w:hAnsi="Times New Roman" w:cs="Times New Roman"/>
          <w:sz w:val="28"/>
          <w:szCs w:val="28"/>
        </w:rPr>
        <w:br/>
        <w:t>Г.М. Коржев. Тень креста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64CD2A3D" wp14:editId="2DDA5DAC">
                <wp:extent cx="304800" cy="304800"/>
                <wp:effectExtent l="0" t="0" r="0" b="0"/>
                <wp:docPr id="1196" name="Прямоугольник 1196" descr="Коржев. Иу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EB85E" id="Прямоугольник 1196" o:spid="_x0000_s1026" alt="Коржев. Иуд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7hAPg9wIA&#10;AO0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A23EB9">
        <w:rPr>
          <w:rFonts w:ascii="Times New Roman" w:hAnsi="Times New Roman" w:cs="Times New Roman"/>
          <w:sz w:val="28"/>
          <w:szCs w:val="28"/>
        </w:rPr>
        <w:br/>
        <w:t>Г.М. Коржев. Иуда</w:t>
      </w:r>
    </w:p>
    <w:p w:rsidR="00A23EB9" w:rsidRPr="00A23EB9" w:rsidRDefault="00A23EB9" w:rsidP="00A23EB9">
      <w:pPr>
        <w:pStyle w:val="2"/>
        <w:contextualSpacing/>
        <w:rPr>
          <w:sz w:val="28"/>
          <w:szCs w:val="28"/>
        </w:rPr>
      </w:pPr>
      <w:r w:rsidRPr="00A23EB9">
        <w:rPr>
          <w:sz w:val="28"/>
          <w:szCs w:val="28"/>
        </w:rPr>
        <w:t>Серия картин по роману Сервантеса "Дон Кихот Ламанческий"</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2D485E76" wp14:editId="4C5C9993">
                <wp:extent cx="304800" cy="304800"/>
                <wp:effectExtent l="0" t="0" r="0" b="0"/>
                <wp:docPr id="1195" name="Прямоугольник 1195" descr="Коржев. Дон Кихот.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A16AD" id="Прямоугольник 1195" o:spid="_x0000_s1026" alt="Коржев. Дон Кихот.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CS65GAAMAAPkF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A23EB9">
        <w:rPr>
          <w:rFonts w:ascii="Times New Roman" w:hAnsi="Times New Roman" w:cs="Times New Roman"/>
          <w:sz w:val="28"/>
          <w:szCs w:val="28"/>
        </w:rPr>
        <w:br/>
        <w:t>Г.М. Коржев. Дон Кихот. 1</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77C8BE6" wp14:editId="200FB4D3">
                <wp:extent cx="304800" cy="304800"/>
                <wp:effectExtent l="0" t="0" r="0" b="0"/>
                <wp:docPr id="1194" name="Прямоугольник 1194" descr="Коржев. Дон Кихот.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28B13" id="Прямоугольник 1194" o:spid="_x0000_s1026" alt="Коржев. Дон Кихот. 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X7JgAAAMAAPkF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A23EB9">
        <w:rPr>
          <w:rFonts w:ascii="Times New Roman" w:hAnsi="Times New Roman" w:cs="Times New Roman"/>
          <w:sz w:val="28"/>
          <w:szCs w:val="28"/>
        </w:rPr>
        <w:br/>
        <w:t>Г.М. Коржев. Дон Кихот. 2</w:t>
      </w:r>
    </w:p>
    <w:p w:rsidR="00A23EB9" w:rsidRPr="00A23EB9" w:rsidRDefault="00A23EB9" w:rsidP="00A23EB9">
      <w:pPr>
        <w:pStyle w:val="2"/>
        <w:contextualSpacing/>
        <w:rPr>
          <w:sz w:val="28"/>
          <w:szCs w:val="28"/>
        </w:rPr>
      </w:pPr>
      <w:r w:rsidRPr="00A23EB9">
        <w:rPr>
          <w:sz w:val="28"/>
          <w:szCs w:val="28"/>
        </w:rPr>
        <w:t>Е.Е.Моисеенко (1919 - 1988)</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 xml:space="preserve">Для его творчества характерна романтика драматургии и эмоциональный накал произведений. </w:t>
      </w:r>
      <w:r w:rsidRPr="00A23EB9">
        <w:rPr>
          <w:rFonts w:ascii="Times New Roman" w:hAnsi="Times New Roman" w:cs="Times New Roman"/>
          <w:noProof/>
          <w:sz w:val="28"/>
          <w:szCs w:val="28"/>
          <w:lang w:eastAsia="ru-RU"/>
        </w:rPr>
        <mc:AlternateContent>
          <mc:Choice Requires="wps">
            <w:drawing>
              <wp:inline distT="0" distB="0" distL="0" distR="0" wp14:anchorId="1598B3F5" wp14:editId="1E3C856A">
                <wp:extent cx="304800" cy="304800"/>
                <wp:effectExtent l="0" t="0" r="0" b="0"/>
                <wp:docPr id="1193" name="Прямоугольник 1193" descr="Моисеенко. Генерал Доватор19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A63296" id="Прямоугольник 1193" o:spid="_x0000_s1026" alt="Моисеенко. Генерал Доватор194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KA1FUDwMAAAw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A23EB9">
        <w:rPr>
          <w:rFonts w:ascii="Times New Roman" w:hAnsi="Times New Roman" w:cs="Times New Roman"/>
          <w:sz w:val="28"/>
          <w:szCs w:val="28"/>
        </w:rPr>
        <w:br/>
        <w:t>Е.Е.Моисеенко. Генерал Доватор1947</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12D6EAF5" wp14:editId="5A007C5D">
                <wp:extent cx="304800" cy="304800"/>
                <wp:effectExtent l="0" t="0" r="0" b="0"/>
                <wp:docPr id="1192" name="Прямоугольник 1192" descr="Моисеенко. Красные пришли 1961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35F0C" id="Прямоугольник 1192" o:spid="_x0000_s1026" alt="Моисеенко. Красные пришли 1961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GBQEkaAwAAEg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A23EB9">
        <w:rPr>
          <w:rFonts w:ascii="Times New Roman" w:hAnsi="Times New Roman" w:cs="Times New Roman"/>
          <w:sz w:val="28"/>
          <w:szCs w:val="28"/>
        </w:rPr>
        <w:br/>
        <w:t>Е.Е.Моисеенко. Красные пришли 1961 ГРМ</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AFE0F0" wp14:editId="79553944">
                <wp:extent cx="304800" cy="304800"/>
                <wp:effectExtent l="0" t="0" r="0" b="0"/>
                <wp:docPr id="1191" name="Прямоугольник 1191" descr="Моисеенко. Земля 19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F9190" id="Прямоугольник 1191" o:spid="_x0000_s1026" alt="Моисеенко. Земля 196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NNzeGf/AgAA+gU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A23EB9">
        <w:rPr>
          <w:rFonts w:ascii="Times New Roman" w:hAnsi="Times New Roman" w:cs="Times New Roman"/>
          <w:sz w:val="28"/>
          <w:szCs w:val="28"/>
        </w:rPr>
        <w:br/>
        <w:t>Е.Е.Моисеенко. Земля 1964</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582DCFD" wp14:editId="1864B658">
                <wp:extent cx="304800" cy="304800"/>
                <wp:effectExtent l="0" t="0" r="0" b="0"/>
                <wp:docPr id="1190" name="Прямоугольник 1190" descr="Моисеенко. Сергей Есенин с дедом.  19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D2099" id="Прямоугольник 1190" o:spid="_x0000_s1026" alt="Моисеенко. Сергей Есенин с дедом.  196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lpDTBBYDAAAZ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A23EB9">
        <w:rPr>
          <w:rFonts w:ascii="Times New Roman" w:hAnsi="Times New Roman" w:cs="Times New Roman"/>
          <w:sz w:val="28"/>
          <w:szCs w:val="28"/>
        </w:rPr>
        <w:br/>
        <w:t>Е.Е.Моисеенко. Сергей Есенин с дедом. 1964</w:t>
      </w:r>
    </w:p>
    <w:p w:rsidR="00A23EB9" w:rsidRPr="00A23EB9" w:rsidRDefault="00A23EB9" w:rsidP="00A23EB9">
      <w:pPr>
        <w:pStyle w:val="2"/>
        <w:contextualSpacing/>
        <w:rPr>
          <w:sz w:val="28"/>
          <w:szCs w:val="28"/>
        </w:rPr>
      </w:pPr>
      <w:r w:rsidRPr="00A23EB9">
        <w:rPr>
          <w:sz w:val="28"/>
          <w:szCs w:val="28"/>
        </w:rPr>
        <w:t>Творчество посвещённое ВОВ</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6AB41F0A" wp14:editId="1B17B101">
                <wp:extent cx="304800" cy="304800"/>
                <wp:effectExtent l="0" t="0" r="0" b="0"/>
                <wp:docPr id="1189" name="Прямоугольник 1189" descr="Моисеенко. Черешня. 19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78E71" id="Прямоугольник 1189" o:spid="_x0000_s1026" alt="Моисеенко. Черешня. 19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NAjYQAIAwAA/wU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A23EB9">
        <w:rPr>
          <w:rFonts w:ascii="Times New Roman" w:hAnsi="Times New Roman" w:cs="Times New Roman"/>
          <w:sz w:val="28"/>
          <w:szCs w:val="28"/>
        </w:rPr>
        <w:br/>
        <w:t>Е.Е.Моисеенко. Черешня. 1969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6EE3C31" wp14:editId="2C8812EC">
                <wp:extent cx="304800" cy="304800"/>
                <wp:effectExtent l="0" t="0" r="0" b="0"/>
                <wp:docPr id="1188" name="Прямоугольник 1188" descr="Моисеенко. Победа. 1972. ГР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D292F" id="Прямоугольник 1188" o:spid="_x0000_s1026" alt="Моисеенко. Победа. 1972. ГР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EpRujgoDAAAF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A23EB9">
        <w:rPr>
          <w:rFonts w:ascii="Times New Roman" w:hAnsi="Times New Roman" w:cs="Times New Roman"/>
          <w:sz w:val="28"/>
          <w:szCs w:val="28"/>
        </w:rPr>
        <w:br/>
        <w:t>Е.Е.Моисеенко. Победа. 1972. ГРМ</w:t>
      </w:r>
    </w:p>
    <w:p w:rsidR="00A23EB9" w:rsidRPr="00A23EB9" w:rsidRDefault="00A23EB9" w:rsidP="00A23EB9">
      <w:pPr>
        <w:pStyle w:val="2"/>
        <w:contextualSpacing/>
        <w:rPr>
          <w:sz w:val="28"/>
          <w:szCs w:val="28"/>
        </w:rPr>
      </w:pPr>
      <w:r w:rsidRPr="00A23EB9">
        <w:rPr>
          <w:sz w:val="28"/>
          <w:szCs w:val="28"/>
        </w:rPr>
        <w:t>Портреты</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7B4AA998" wp14:editId="7A591F75">
                <wp:extent cx="304800" cy="304800"/>
                <wp:effectExtent l="0" t="0" r="0" b="0"/>
                <wp:docPr id="1187" name="Прямоугольник 1187" descr="Моисеенко. В Старой Ладоге Зимой 19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FADFD" id="Прямоугольник 1187" o:spid="_x0000_s1026" alt="Моисеенко. В Старой Ладоге Зимой 197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IG/oQoXAwAAFw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A23EB9">
        <w:rPr>
          <w:rFonts w:ascii="Times New Roman" w:hAnsi="Times New Roman" w:cs="Times New Roman"/>
          <w:sz w:val="28"/>
          <w:szCs w:val="28"/>
        </w:rPr>
        <w:br/>
        <w:t>Е.Е.Моисеенко. В Старой Ладоге Зимой 1970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lastRenderedPageBreak/>
        <mc:AlternateContent>
          <mc:Choice Requires="wps">
            <w:drawing>
              <wp:inline distT="0" distB="0" distL="0" distR="0" wp14:anchorId="4818B36E" wp14:editId="76A85A66">
                <wp:extent cx="304800" cy="304800"/>
                <wp:effectExtent l="0" t="0" r="0" b="0"/>
                <wp:docPr id="1186" name="Прямоугольник 1186" descr="Моисеенко. Женщина в черном 19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2F61E" id="Прямоугольник 1186" o:spid="_x0000_s1026" alt="Моисеенко. Женщина в черном 19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Tf1m9RMDAAAO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A23EB9">
        <w:rPr>
          <w:rFonts w:ascii="Times New Roman" w:hAnsi="Times New Roman" w:cs="Times New Roman"/>
          <w:sz w:val="28"/>
          <w:szCs w:val="28"/>
        </w:rPr>
        <w:br/>
        <w:t>Е.Е.Моисеенко. Женщина в черном 1978</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w:drawing>
          <wp:inline distT="0" distB="0" distL="0" distR="0" wp14:anchorId="33A0FA49" wp14:editId="41AE867B">
            <wp:extent cx="3810000" cy="3286125"/>
            <wp:effectExtent l="0" t="0" r="0" b="9525"/>
            <wp:docPr id="1185" name="Рисунок 1185" descr="Моисеенко. Желтый натюрморт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descr="Моисеенко. Желтый натюрморт 198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810000" cy="3286125"/>
                    </a:xfrm>
                    <a:prstGeom prst="rect">
                      <a:avLst/>
                    </a:prstGeom>
                    <a:noFill/>
                    <a:ln>
                      <a:noFill/>
                    </a:ln>
                  </pic:spPr>
                </pic:pic>
              </a:graphicData>
            </a:graphic>
          </wp:inline>
        </w:drawing>
      </w:r>
      <w:r w:rsidRPr="00A23EB9">
        <w:rPr>
          <w:rFonts w:ascii="Times New Roman" w:hAnsi="Times New Roman" w:cs="Times New Roman"/>
          <w:sz w:val="28"/>
          <w:szCs w:val="28"/>
        </w:rPr>
        <w:br/>
        <w:t>Е.Е.Моисеенко. Желтый натюрморт 1980</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5F69ECDB" wp14:editId="7DB07508">
                <wp:extent cx="304800" cy="304800"/>
                <wp:effectExtent l="0" t="0" r="0" b="0"/>
                <wp:docPr id="1184" name="Прямоугольник 1184" descr="Моисеенко. Натюрморт с рисунком Пушки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1A3D4" id="Прямоугольник 1184" o:spid="_x0000_s1026" alt="Моисеенко. Натюрморт с рисунком Пушкин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CBxe9GwMAACA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A23EB9">
        <w:rPr>
          <w:rFonts w:ascii="Times New Roman" w:hAnsi="Times New Roman" w:cs="Times New Roman"/>
          <w:sz w:val="28"/>
          <w:szCs w:val="28"/>
        </w:rPr>
        <w:br/>
        <w:t>Е.Е.Моисеенко. Натюрморт с рисунком Пушкина</w:t>
      </w:r>
    </w:p>
    <w:p w:rsidR="00A23EB9" w:rsidRPr="00A23EB9" w:rsidRDefault="00A23EB9" w:rsidP="00A23EB9">
      <w:pPr>
        <w:pStyle w:val="2"/>
        <w:contextualSpacing/>
        <w:rPr>
          <w:sz w:val="28"/>
          <w:szCs w:val="28"/>
        </w:rPr>
      </w:pPr>
      <w:r w:rsidRPr="00A23EB9">
        <w:rPr>
          <w:sz w:val="28"/>
          <w:szCs w:val="28"/>
        </w:rPr>
        <w:t>Андрей Андреевич Мыльников (рожд. 1919)</w:t>
      </w:r>
    </w:p>
    <w:p w:rsidR="00A23EB9" w:rsidRPr="00A23EB9" w:rsidRDefault="00A23EB9" w:rsidP="00A23EB9">
      <w:pPr>
        <w:spacing w:after="240" w:line="240" w:lineRule="auto"/>
        <w:contextualSpacing/>
        <w:rPr>
          <w:rFonts w:ascii="Times New Roman" w:hAnsi="Times New Roman" w:cs="Times New Roman"/>
          <w:sz w:val="28"/>
          <w:szCs w:val="28"/>
        </w:rPr>
      </w:pPr>
      <w:r w:rsidRPr="00A23EB9">
        <w:rPr>
          <w:rFonts w:ascii="Times New Roman" w:hAnsi="Times New Roman" w:cs="Times New Roman"/>
          <w:sz w:val="28"/>
          <w:szCs w:val="28"/>
        </w:rPr>
        <w:t>Долгие годы был руководителем монументальной мастерской в институте живописи скульптуры и архитектуры им. И. Е. Репина, до сих пор мастерская носит его имя. Потом долгое время занимал пост ректора этого же института.</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586AE30" wp14:editId="4AD5520F">
                <wp:extent cx="304800" cy="304800"/>
                <wp:effectExtent l="0" t="0" r="0" b="0"/>
                <wp:docPr id="1183" name="Прямоугольник 1183" descr="Мыльников. Весна 19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56310" id="Прямоугольник 1183" o:spid="_x0000_s1026" alt="Мыльников. Весна 19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zBO47&#10;+gIAAPo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A23EB9">
        <w:rPr>
          <w:rFonts w:ascii="Times New Roman" w:hAnsi="Times New Roman" w:cs="Times New Roman"/>
          <w:sz w:val="28"/>
          <w:szCs w:val="28"/>
        </w:rPr>
        <w:br/>
        <w:t>А.А.Мыльников. Весна 1979</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noProof/>
          <w:sz w:val="28"/>
          <w:szCs w:val="28"/>
          <w:lang w:eastAsia="ru-RU"/>
        </w:rPr>
        <mc:AlternateContent>
          <mc:Choice Requires="wps">
            <w:drawing>
              <wp:inline distT="0" distB="0" distL="0" distR="0" wp14:anchorId="74B9F591" wp14:editId="1D0EC000">
                <wp:extent cx="304800" cy="304800"/>
                <wp:effectExtent l="0" t="0" r="0" b="0"/>
                <wp:docPr id="1182" name="Прямоугольник 1182" descr="Мыльников. Утр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C699DB" id="Прямоугольник 1182" o:spid="_x0000_s1026" alt="Мыльников. Утр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Hlec/UCAADz&#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A23EB9">
        <w:rPr>
          <w:rFonts w:ascii="Times New Roman" w:hAnsi="Times New Roman" w:cs="Times New Roman"/>
          <w:sz w:val="28"/>
          <w:szCs w:val="28"/>
        </w:rPr>
        <w:br/>
        <w:t>А.А.Мыльников. Утро. Одной из центральных тем в творчестве Моисеенко является решение сложнейшей живописной задачи - написание обнаженной фигуры в пленере.</w:t>
      </w:r>
    </w:p>
    <w:p w:rsidR="00A23EB9" w:rsidRPr="00A23EB9" w:rsidRDefault="00A23EB9" w:rsidP="00A23EB9">
      <w:pPr>
        <w:pStyle w:val="2"/>
        <w:contextualSpacing/>
        <w:rPr>
          <w:sz w:val="28"/>
          <w:szCs w:val="28"/>
        </w:rPr>
      </w:pPr>
      <w:r w:rsidRPr="00A23EB9">
        <w:rPr>
          <w:sz w:val="28"/>
          <w:szCs w:val="28"/>
        </w:rPr>
        <w:t>Религиозная тематика в поздний период творчества</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noProof/>
          <w:sz w:val="28"/>
          <w:szCs w:val="28"/>
          <w:lang w:eastAsia="ru-RU"/>
        </w:rPr>
        <mc:AlternateContent>
          <mc:Choice Requires="wps">
            <w:drawing>
              <wp:inline distT="0" distB="0" distL="0" distR="0" wp14:anchorId="59E89172" wp14:editId="4A20AD43">
                <wp:extent cx="304800" cy="304800"/>
                <wp:effectExtent l="0" t="0" r="0" b="0"/>
                <wp:docPr id="1181" name="Прямоугольник 1181" descr="Мыльников. Распятие.Триптих. Центральная час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6F079" id="Прямоугольник 1181" o:spid="_x0000_s1026" alt="Мыльников. Распятие.Триптих. Центральная час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W3XWsjAwAALQ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A23EB9">
        <w:rPr>
          <w:rFonts w:ascii="Times New Roman" w:hAnsi="Times New Roman" w:cs="Times New Roman"/>
          <w:sz w:val="28"/>
          <w:szCs w:val="28"/>
        </w:rPr>
        <w:br/>
        <w:t>А.А.Мыльников. Распятие.Триптих. Центральная часть</w:t>
      </w:r>
    </w:p>
    <w:p w:rsidR="00A23EB9" w:rsidRPr="00A23EB9" w:rsidRDefault="00A23EB9" w:rsidP="00A23EB9">
      <w:pPr>
        <w:spacing w:line="240" w:lineRule="auto"/>
        <w:contextualSpacing/>
        <w:rPr>
          <w:rFonts w:ascii="Times New Roman" w:hAnsi="Times New Roman" w:cs="Times New Roman"/>
          <w:sz w:val="28"/>
          <w:szCs w:val="28"/>
        </w:rPr>
      </w:pPr>
    </w:p>
    <w:p w:rsidR="00A23EB9" w:rsidRPr="00A23EB9" w:rsidRDefault="00A23EB9" w:rsidP="00A23EB9">
      <w:pPr>
        <w:pStyle w:val="1"/>
        <w:contextualSpacing/>
        <w:rPr>
          <w:sz w:val="28"/>
          <w:szCs w:val="28"/>
        </w:rPr>
      </w:pPr>
      <w:r w:rsidRPr="00A23EB9">
        <w:rPr>
          <w:sz w:val="28"/>
          <w:szCs w:val="28"/>
        </w:rPr>
        <w:t>11.3 Андеграунд 1960 – 1990-х гг.</w:t>
      </w:r>
    </w:p>
    <w:p w:rsidR="00A23EB9" w:rsidRPr="00A23EB9" w:rsidRDefault="00A23EB9" w:rsidP="00A23EB9">
      <w:pPr>
        <w:spacing w:line="240" w:lineRule="auto"/>
        <w:contextualSpacing/>
        <w:rPr>
          <w:rFonts w:ascii="Times New Roman" w:hAnsi="Times New Roman" w:cs="Times New Roman"/>
          <w:sz w:val="28"/>
          <w:szCs w:val="28"/>
        </w:rPr>
      </w:pPr>
      <w:r w:rsidRPr="00A23EB9">
        <w:rPr>
          <w:rFonts w:ascii="Times New Roman" w:hAnsi="Times New Roman" w:cs="Times New Roman"/>
          <w:sz w:val="28"/>
          <w:szCs w:val="28"/>
        </w:rPr>
        <w:lastRenderedPageBreak/>
        <w:t xml:space="preserve">В художественной жизни 60-80-х годов молодежные выставки стали одним из главных моментов притяжения зрительского интереса. Не раз вокруг них поднималась целая буря страстей. Эти выставки увлекали и вызывали негодование. Порой они казались открытием новых путей в искусстве, а многим они виделись чуть не концом искусства. С годами менялись направленность, строй таких выставок. Но почти неизменной оставалась их будоражащая роль в культурной жизни страны. Вновь пройтись по молодежным выставкам шестидесятых - восьмидесятых годов, вспомнить, какие и чьи работы на них представлялись, вспомнить начало творческого пути многих мастеров советского изобразительного искусства, пользующихся сегодня широкой известностью,- такова цель этого реферата.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Думается, правомерно говорить о феномене молодого искусства, как бы его ни оценивать. Мудрые люди предостерегают: нет искусства "молодого" и "старого", есть искусство и нечто совсем другое. Критерии художественности едины для всех. Возможно, дело обстоит именно так. Однако лишь при условии, что в систему критериев включается обаяние жизни, которая не прерывается: энергия живого развития, качество свежести видения и выражения. По логике вещей, оно и должно быть в наибольшей мере свойственно молодости. Как же иначе, ведь в работу включается новая сила, свежая кровь...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Впрочем, в жизни культуры бывают периоды (по сути своей глубоко драматические), когда приток новой крови задерживается. Молодые силы в первые годы после войны не проявлялись столь ярко. Тому было много причин. Историкам советского искусства еще предстоит заняться этим особо. Как известно, рубеж середины пятидесятых, XX съезд партии обозначили перелом в духовной жизни советского общества. Изменился и творческий тонус искусства. Историческая объективность требует признать за творческой молодежью той эпохи по крайней мере одну заслугу. Она есть динамический фактор художественного развития шестидесятых-восьмидесятых годов. Но, конечно, появление подобного фактора обусловлено не только сдвигами в политической, идеологической области.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Надо ли напоминать, сколько сил поглотила война. Скольких вырвала из созидания, творчества, и особенно людей молодых. Да и годы послевоенного восстановления требовали прежде всего материального действия. Должно было, видимо, прийти время новых идей, в том числе и художественных. Все эти исторические обстоятельства вылепили особый характер, определили суть того "первого" послевоенного поколения, что изменило лицо советского изобразительного искусства на исходе пятидесятых годов. Новое качество полнее всего проявилось в искусстве живописи.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Творчество живописцев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60-80-х годов ХХ века.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Через год после памятного всем XX съезда КПСС, осудившего культ Сталина, состоялся первый Всесоюзный съезд советских художников, собравший делегатов от более чем 7000 художников и искусствоведов страны. Знаменательно, что именно во второй половине - конце 50-х годов усилилось сближение искусств братских </w:t>
      </w:r>
      <w:r w:rsidRPr="00A23EB9">
        <w:rPr>
          <w:rFonts w:ascii="Times New Roman" w:hAnsi="Times New Roman" w:cs="Times New Roman"/>
          <w:sz w:val="28"/>
          <w:szCs w:val="28"/>
        </w:rPr>
        <w:lastRenderedPageBreak/>
        <w:t xml:space="preserve">республик, о чем свидетельствовала Всесоюзная художественная выставка 1957 г., экспозиция которой была построена по республикам. В ней приняли участие как художники старшего поколения, так и молодежь. Тогда впервые зрители познакомились с работами Г. Коржева, Т. Салахова, братьев А. и С. Ткачевых, Г. Иокубониса, И. Голицына и многих других. Появились новые журналы по искусству - "Творчество", "Декоративное искусство СССР", "Художник", и новое издательство - "Художник РСФСР". Возник обмен выставками с братскими социалистическими странами. В декабре 1958 г. в Москве была устроена большая выставка работ художников социалистических стран. Советское искусство стало широко пропагандироваться в Западной Европе, США, в Индии, Сирии, Египте и др. В 1958 г. на Всемирной выставке в Брюсселе многие советские художники получили высокие награды. Активизировалась художественная жизнь в целом, и что особенно важно - с выставок стали постепенно исчезать ложнопатетические, повествовательно-натуралистические произведения. Высокогражданственное звучание в картинах и скульптурах стало достигаться без декламации и наигранного пафоса.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60-70-е годы - это время наиболее плодотворной творческой работы тех художников, которых сегодня относят к старшему поколению. В своей широкой экспрессивной манере Е. Моисеенко создает овеянные революционной романтикой полотна о гражданской и Великой Отечественной войнах (цикл "Годы боевые", 1961; "Красные пришли", 1963-1964, и др.). Б. С. Угаров пишет картину о блокадном городе на Неве-"Ленинградка. В сорок первом" (1961).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Идут поиски новых выразительных средств в каждом из видов изобразительного искусства, поиски динамичности, лаконизма, простоты фабулы, обобщенности при яркой эмоциональности и остроте самого характерного. Художники разрабатывают новый, так называемый "суровый стиль" (этот термин принадлежит советскому искусствоведу А. Каменскому). Ибо именно в это время выявилось стремление художественно воссоздать действительность без обычной в 40-50-е годы парадности, сглаживания всех трудностей, без поверхностной фиксации бесконфликтных малозначительных сюжетов, укоренившейся манеры изображать борьбу "хорошего с лучшим" а также без иллюстративности, "литературщины", ставших почти нормой,- т. е. без всего того, что лишает произведение глубины и выразительности, пагубно влияя на образное содержание и художественное мастерство. Художники П. Никонов, Н. Андронов, В. Попков, Т. Салахов, Д. Жилинский, В. Иванов, М. Савицкий, братья А. и П. Смолины, П. Оссовский, А. Васнецов, Т. Нариманбеков, М. Аветисян и другие в поисках "правды жизни" обратились к сдержанной, условной, обобщенной форме, отвергнув всякую описательность. Композиция, как правило, лапидарна, рисунок жесток и лаконичен, цвет условен, не отвечает натурным соотношениям.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Героическое начало в произведениях этого стиля рождается из правдивости в передаче суровых трудовых будней (отсюда и название стиля). Оно раскрывается не прямым действием героев, а самим эмоциональным строем картины, не описанием, а авторской позицией, высказанной в произведении (Н. Андронов.- "Плотогоны", 1959-1961; П. Никонов.- "Наши будни", 1960; В. Попков.- "Строители Братской ГЭС", 1961; бр. Смолины.- "Полярники", 1961; "Стачка", 1964; Т. Салахов. "Ремонтники", 1963). . Но это не означает, конечно, что все художники указанного направления похожи один </w:t>
      </w:r>
      <w:r w:rsidRPr="00A23EB9">
        <w:rPr>
          <w:rFonts w:ascii="Times New Roman" w:hAnsi="Times New Roman" w:cs="Times New Roman"/>
          <w:sz w:val="28"/>
          <w:szCs w:val="28"/>
        </w:rPr>
        <w:lastRenderedPageBreak/>
        <w:t>на другого. Никонова не спутаешь с Андроновым, а Попкова - с Коржевым, как не спутаешь Эдуарда Мане с Эдгаром Дега, а Клода Моне с Опостом Ренуаром, хотя все они объединены в истории искусства под именем импрессионистов. Художников "сурового стиля" связывает воедино время и его герой, которого они изображают. Недаром все они много занимаются жанром портрета. Это понятно, ибо искусство - прежде всего исследователь человеческой души.</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души. Отличительной чертой портрета является, пожалуй, некоторая подвижность его границ. Портрет часто вбирает в себя свойства других жанров или сам вторгается в них. Это особенно заметно в автопортретах; как правило, они широко представлены на выставках. В них поражает острый самоанализ, иногда беспощадная ирония, безжалостность приговора самому себе. Все это, однако, не исключает многоликости современного портрета, и философски осмысляющего жизнь, и сурово анализирующего ее, и выражающего лирическое, поэтическое чувство радости бытия. Более пристального внимания требует в первую очередь решение проблемы героя в этом искусстве. Бытует мнение, что люди в картинах "суровых" - плоские персонажи в "железных" робах, лишенные какой бы то ни было внутренней жизни. Оно справедливо только по отношению к эпигонам, а не к талантливым представителям поколения, его творческим лидерам. Плоская статика фигур даже как композиционный прием далеко не всегда привлекает "шестидесятников". Убедиться в том помогают хотя бы широко известные полотна Г.Коржева: "Влюбленные" (1958), триптих "Коммунисты" (1958-1960). Плакатность не чужда Коржеву как способ активной, укрупненной подачи художественного содержания. Но в выборе изобразительного мотива автор идет вовсе не от штампов плоскостной монументальности и вообще не столько от образцов "своего" вида искусства, сколько соседнего - кинематографа. Коржева влечет эстетика крупнопланового кадра, который насыщен пафосом документальности,- неореалистический крупный план с характерной мужественной натурой, увиденной без прикрас. Между прочим, типаж, из которого Коржев вылепил своего героя, напоминает персонажей Рафа Валлоне или нашего Евгения Урбанского ( знаменитый фильм Ю.Райзмана "Коммунист" с участием этого актера был снят в 1958 году).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Думается, при всем том творческий процесс Коржева ни в коей мере не может быть сведен к переработке какого-то одного образца. Тут был сложный сплав, сложный и многоплановый поиск, и он привел к емкому содержательному итогу. Конечно, перед нами герой-концепция, а не "живой человек"; но такая концепция охватывает больше, чем порой кажется. В хрестоматийной композиции "Поднимающий знамя" движение фигуры заставляет вспомнить о "Булыжнике" Шадра. Такого рода ассоциация подталкивает к существенным выводам. Лицо шадровского героя и герой Коржева: единство темы и совершенно разный статус человеческой личности. В первом - юношеский порыв, страсть и вера. Второй - мужественная зрелость, определенное и заявленное убеждение личности, диктующее поступок. Перед нами герой новой эпохи, за чьими плечами стояли почти уже около полувека исторического роста, свершения и утраты, опыт войны.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Такого героя художник хотел представить убедительно, точно и строго. ПоПоэтому ему была нужна опора на традицию реализма в живописи, ее уроки от Перова до </w:t>
      </w:r>
      <w:r w:rsidRPr="00A23EB9">
        <w:rPr>
          <w:rFonts w:ascii="Times New Roman" w:hAnsi="Times New Roman" w:cs="Times New Roman"/>
          <w:sz w:val="28"/>
          <w:szCs w:val="28"/>
        </w:rPr>
        <w:lastRenderedPageBreak/>
        <w:t xml:space="preserve">Пластова. И эти уроки вполне целеустремленно соединяются с ощущением жизни, натуры, размышлениями, впечатлениями современного искусства, того же кино. Все вкупе дало образ крупномасштабный внешне и внутренне. Цикл работ Коржева рубежа 1950-1960-х годов вообще интересен тем, что он шире любых конъюнктурных моментов,- он более чем рассказ о конкретных событиях и гораздо более чем отклик художника к "датам", какие зритель видел на выставках бессчетное число раз. То было порождение углубленных раздумий автора о человеке, его назначении и месте в истории. О смысле истории наконец. Ведь глубоко примечательно: тема революционного подвига у Коржева переходит в тему судеб культуры. Она сливается с темой, идеей творческого самораскрытия человека; ведь ведь именно таков замысел триптиха "Коммунисты"!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Вместе с тем полнота человеческого самоосуществления представляется художнику в единстве творчества, долга и чувства. Не случайно триптиху предшествует картина "Влюбленные". Концепция героя, выдвинутая таким искусством, без сомнения, не была ни "плакатной", ни одномерной. Если иметь в виду проблему яркой, целостной личности в советском искусстве вообще, то она совсем не чужда молодому поколению 60-х годов. В плане индивидуальной художественной реализации этой проблемы остаются, скорее всего, непревзойденными портреты Нестерова, Корина, Сарры Лебедевой, Матвеева, Мухиной. Однако новое поколение выстроило по-новому емкую "систему координат", обозначило широкие ценностные параметры, в которых и предложило свое прочтение "проблемы человека". Еще и еще раз отметим себе: оно подразумевало и деятельную волю, и зрелость души, и способность гражданского служения, и полноту чувственного бытия, и его нравственную красоту.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Это же характерно: в нашем искусстве единственно "шестидесятники" рискнули и смогли поднять труднейшую тему любви. Ее вехи - те же "Влюбленные" Коржева на пороге десятилетия и "Двое" (1966) Попкова во второй его половине. И это "плоские" шестидесятые! Уже на начальном этапе, выявляя актуальные аспекты гуманистической проблематики, тогдашнее искусство обнаруживает потребность емкого синтеза. Вот, к примеру, еще один стереотип в оценке "суровых". Охотно и много писали, что их герой - простой трудовой человек. Он, действительно, трудовой, трудящийся, поглощенный нелегкой работой. Для эпохи тут был вопрос правды и нравственности. Она не могла и не хотела мириться с всевластием декоративно-праздничного ощущения жизни, каким отмечены были всесоюзные выставки рубежа сороковых-пятидесятых годов. Но вот "простой": справедливо ли это?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Конечно, шаблоны "манежной" картины приучили к лицам-маскам не то что простым, но пустым и грубым, внутренне выхолощенным. Однако лучшие из "шестидесятников" в этом не повинны. При всей программной демократичности, герои их никогда не были примитивны. Резкую критику довелось пережить некогда Павлу Никонову за его трактовку человеческих образов в "Наших буднях" (1960). Наибольшее неприятие вызывало лицо мужчины средних лет, сидящего в кузове грузовика слева. Сегодня справедливость требует заявить, что это одно из примечательнейших изображений рабочего в советском искусстве. Никогда ранее рабочий человек не представал в нем менее идеализированным, что вызвало буквально шок у некоторой части зрителей, критики. Но никогда, пожалуй, столь </w:t>
      </w:r>
      <w:r w:rsidRPr="00A23EB9">
        <w:rPr>
          <w:rFonts w:ascii="Times New Roman" w:hAnsi="Times New Roman" w:cs="Times New Roman"/>
          <w:sz w:val="28"/>
          <w:szCs w:val="28"/>
        </w:rPr>
        <w:lastRenderedPageBreak/>
        <w:t xml:space="preserve">откровенно характерное, трезвое, честное восприятие типа рабочего не открывало и такого богатства внутренней жизни героя. В нем - удивительная зрелость души, и она увидена не в актере, играющем рабочего, а именно в самом рядовом человеке-труженике. Это подлинное открытие зрелости народной души, глубины присущего ей самосознания. Это то, чего мы по достоинству еще не оценили в живописи П.Никонова, его единомышленников; чего и сами они, кажется, еще не оценили в себе. К проблематике такого рода ее открыватели - "шестидесятники" впоследствии почти и не обращаются. Точнее, иные из них обращаются скорее как исключение, вряд ли что-то прибавив к смыслу своих ранних опытов.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Не следует удивляться, что такой непростой простой человек в искусстве "суровых" оказался рядом с образом современного интеллигента. Словно посредник, связующее и объединяющее лицо, выступает между ними художник. Павла Никонова узнаем мы, к примеру, среди персонажей двух известнейших полотен тех лет: "Плотогонов" (1960-1961) Н.Андронова и "Строителей Братска" (1960-1961) (1960-1961) В.Попкова. Это не должно удивлять. Идеалы, жизненные позиции молодого художника были те же, что у героев таких картин. Он и его друзья видели себя в жизни работниками, пришедшими делать на совесть реальное, каждодневное дело. Для них одинаково неприемлемы были гражданская безучастность и иллюзии бездумного оптимизма. Таков был нравственный выбор, предлагаемый временем. Сознание этого выбора роднило людей чистой совести, будь то рабочий, ученый или художник. Это то общее, что несут зрителю самые яркие образы искусства 60-х годов. "Полярники" (1961) братьев Смолиных будто разделяют духовные коллизии фильма М.Ромма "Девять дней одного года" (1962). "Ремонтники" (1960) Т.Салахова несут в себе нечто от музыки, звучащей в его же портрете Кара Караева (1960).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"Шестидесятники" обычно не мыслят гармонию и красоту в качестве противоположности жизни, чем-то лежащим вне их личного ощущения правды и подлинности. Отсюда поиски гармонии, красоты на основе сугубо неакадемической: фольклор и примитив, парадоксы индивидуального восприятия окружающего, соединение полярных традиций... Отсюда и яркая оригинальность результата у каждого из таких мастеров, как Р.Бабаев и Б.Берзинь, Т.Нариманбеков, З.Нижарадзе, Й.Шважас. Еще одно перспективное направление было связано с личностным насыщением и драматическим обострением крупной картинной формы. То был путь уже более поздних композиций П.Никонова (открытый, впрочем, еще в 1962 году его знаменитыми "Геологами") и В.Иванова, Э.Илтнера и Б.Тальберга, "Смерти активиста" (1969) С.Джяукштаса, исторических портретов В.Гячаса; путь В.Попкова, который участвовал на молодежных выставках до 1968 года. Два художника сыграли особую роль в передаче эстафеты от молодой генерации "шестидесятников" к "семидесятникам" - только что названный Виктор Попков и Дмитрий Жилинский. На VII выставке произведений молодых художников Москвы (1967- 1968) "Воспоминания. Вдовы" (1966) Попкова экспонируются в едином ряду с первыми картинами Т.Назаренко, Н.Нестеровой, А.Ситникова, портретами Е.Романовой и О.Филатчева. Жилинский причастен к воспитанию нового поколения как молодой педагог Суриковского института. При всем несходстве творческие установки одного и другого явились как бы отправным пунктом молодого искусства 70-х годов. </w:t>
      </w:r>
      <w:r w:rsidRPr="00A23EB9">
        <w:rPr>
          <w:rFonts w:ascii="Times New Roman" w:hAnsi="Times New Roman" w:cs="Times New Roman"/>
          <w:sz w:val="28"/>
          <w:szCs w:val="28"/>
        </w:rPr>
        <w:br/>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t xml:space="preserve">Виктор Попков пришел в наше искусство в самом конце 1950-х годов. Он окончил Суриковский институт по мастерской Е. Кибрика, но главным делом жизни стала для него не графика, а живопись.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Первые же картины В. Попкова принесли ему известность. В них ярко выразились устремления и стиль живописи тех лет. С годами поиски своего пластического языка стали носить у Попкова все более индивидуальный, самобытный характер. Но и в этом своем новом облике художник все равно оставался "во времени". В его картинах, как и во многих других произведениях художников 60-х годов, ставятся и решаются важные морально-философские проблемы современности, в них чувствуется желание художника активно формировать духовный мир современного человека, быть нужным людям, волновать их своим искусством.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Романтическое восприятие современной жизни определило художественный строй одной из первых картин В. Попкова "Строители Братской ГЭС", написанной в 1960 году. Композиция картины с сильно выдвинутыми, как на авансцене, на передний план фигурами давала возможность встречи зрителей с героями как бы лицом к лицу. Зритель входил в непосредственный контакт с персонажами произведения. Этот прием сам по себе часто встречался в искусстве 60-х годов. Но это не было театрализацией, инсценировкой. В картине Попкова ощущается не только общность общность людей, связанных единым делом, но и значительность характеров каждого из героев, "масштаб личности", ее своеобразие. Строители Братска - люди очень разные, с разными судьбами. Попков создает групповой портрет, своего рода портрет-картину, героическую по своему звучанию. Пусть сегодня, когда мы встречаемся с картиной Попкова в Третьяковской галерее, она кажется несколько неубедительной по своей пластике: слишком нейтрален цвет, слишком подчиненную роль он играет в общей системе выразительных средств картины. Но и сегодня не может оставить равнодушным искренность и восхищенность художника своими героями. И сегодня "Строители Братской ГЭС" остаются документом времени.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Виктор Попков обладал обостренным чувством ответственности за все происходящее в мире. К какому бы жанру он ни обращался, каждое его произведение звучит остросоциально. В автопортрете "Шинель отца" (1972) мы видим пример тонкой художественной метафоры, соотнесение прошлого и будущего. У мастера множество автопортретов-картин: "Работа окончена" (1971), "Павел, Игорь и я","Мать и сын" (1970), "Ссора", "Приходите ко мне в гости" и пр. Язык этих картин символичен. Так, в "Шинели отца" колорит тревожный, темно-зеленый с сине-лиловым; сложно нюансированный красный - в картине "Мать и сын". </w:t>
      </w:r>
      <w:r w:rsidRPr="00A23EB9">
        <w:rPr>
          <w:rFonts w:ascii="Times New Roman" w:hAnsi="Times New Roman" w:cs="Times New Roman"/>
          <w:sz w:val="28"/>
          <w:szCs w:val="28"/>
        </w:rPr>
        <w:br/>
      </w:r>
      <w:r w:rsidRPr="00A23EB9">
        <w:rPr>
          <w:rFonts w:ascii="Times New Roman" w:hAnsi="Times New Roman" w:cs="Times New Roman"/>
          <w:sz w:val="28"/>
          <w:szCs w:val="28"/>
        </w:rPr>
        <w:br/>
        <w:t xml:space="preserve">Мысли о жизни и смерти, вечности и мгновенности, преходящести бытия, интерес к старости, размышление над человеческой жизнью вообще - вот что питает творчество Попкова. Его картина "Хороший человек была бабка Аксинья" - это живописными средствами выраженная мысль о том, что жизнь не бесследна, не бессмысленна. Как и природа, человек возрождается - в хороших делах, в своих детях, он остается на земле. У Попкова тема смерти трактуется по-пушкински, как "печаль", которая "светла". Как верно замечено исследователями, он первым из поколения, вошедшего в искусство в 60-е годы, сделал эти раздумья о жизни основной темой живописи. </w:t>
      </w:r>
      <w:r w:rsidRPr="00A23EB9">
        <w:rPr>
          <w:rFonts w:ascii="Times New Roman" w:hAnsi="Times New Roman" w:cs="Times New Roman"/>
          <w:sz w:val="28"/>
          <w:szCs w:val="28"/>
        </w:rPr>
        <w:br/>
      </w:r>
      <w:r w:rsidRPr="00A23EB9">
        <w:rPr>
          <w:rFonts w:ascii="Times New Roman" w:hAnsi="Times New Roman" w:cs="Times New Roman"/>
          <w:sz w:val="28"/>
          <w:szCs w:val="28"/>
        </w:rPr>
        <w:lastRenderedPageBreak/>
        <w:br/>
        <w:t xml:space="preserve">И к истории, к памяти Попков обращается по-своему. В 1974 г. он пишет одно из лиричнейших своих произведений, пронзительных по чистоте тона (хочется сказать: звука), "Пушкин в Михайловском". Для многих художников историческое прошлое связывается прежде всего с великим именем Пушкина, и немало мастеров слова и кисти уже обращалось именно к этому периоду жизни поэта. Но Попков нашел свое решение, чтобы показать высочайший полет духа. </w:t>
      </w:r>
      <w:r w:rsidRPr="00A23EB9">
        <w:rPr>
          <w:rFonts w:ascii="Times New Roman" w:hAnsi="Times New Roman" w:cs="Times New Roman"/>
          <w:sz w:val="28"/>
          <w:szCs w:val="28"/>
        </w:rPr>
        <w:br/>
      </w:r>
      <w:r w:rsidRPr="00A23EB9">
        <w:rPr>
          <w:rFonts w:ascii="Times New Roman" w:hAnsi="Times New Roman" w:cs="Times New Roman"/>
          <w:sz w:val="28"/>
          <w:szCs w:val="28"/>
        </w:rPr>
        <w:br/>
        <w:t>Попков решительно отвергает сентиментальность в разговоре о молодежи, о ее отношении к жизни. Художник не поучает зрителя, не морализирует, а вместе со своими героями серьезно и сложно относится к жизни, отказываясь от легкости восприятия мира. В 1967 году картины Виктора Попкова "Двое", "Полдень", "Бригада отдыхает" были направлены Союзом художников СССР на Международную выставку молодых художников в Париже. Виктор Попков был награжден Почетным дипломом выставки. Зарубежная пресса отмечала жизненный оптимизм и гуманистический пафос в творчестве советского художника.</w:t>
      </w:r>
    </w:p>
    <w:bookmarkEnd w:id="0"/>
    <w:p w:rsidR="008B47D6" w:rsidRPr="00A23EB9" w:rsidRDefault="008B47D6" w:rsidP="00A23EB9">
      <w:pPr>
        <w:spacing w:line="240" w:lineRule="auto"/>
        <w:contextualSpacing/>
        <w:rPr>
          <w:rFonts w:ascii="Times New Roman" w:hAnsi="Times New Roman" w:cs="Times New Roman"/>
          <w:sz w:val="28"/>
          <w:szCs w:val="28"/>
        </w:rPr>
      </w:pPr>
    </w:p>
    <w:sectPr w:rsidR="008B47D6" w:rsidRPr="00A23EB9" w:rsidSect="008209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A13209"/>
    <w:multiLevelType w:val="multilevel"/>
    <w:tmpl w:val="76B8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EB9"/>
    <w:rsid w:val="008B47D6"/>
    <w:rsid w:val="00A23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96AE0-E516-45C4-B70A-0C121305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EB9"/>
  </w:style>
  <w:style w:type="paragraph" w:styleId="1">
    <w:name w:val="heading 1"/>
    <w:basedOn w:val="a"/>
    <w:link w:val="10"/>
    <w:uiPriority w:val="9"/>
    <w:qFormat/>
    <w:rsid w:val="00A23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3E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23E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3E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3E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23EB9"/>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semiHidden/>
    <w:unhideWhenUsed/>
    <w:rsid w:val="00A23E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38" Type="http://schemas.openxmlformats.org/officeDocument/2006/relationships/image" Target="media/image134.jpeg"/><Relationship Id="rId154" Type="http://schemas.openxmlformats.org/officeDocument/2006/relationships/image" Target="media/image150.jpeg"/><Relationship Id="rId159" Type="http://schemas.openxmlformats.org/officeDocument/2006/relationships/image" Target="media/image155.jpeg"/><Relationship Id="rId170" Type="http://schemas.openxmlformats.org/officeDocument/2006/relationships/image" Target="media/image166.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28" Type="http://schemas.openxmlformats.org/officeDocument/2006/relationships/image" Target="media/image124.jpeg"/><Relationship Id="rId144" Type="http://schemas.openxmlformats.org/officeDocument/2006/relationships/image" Target="media/image140.jpeg"/><Relationship Id="rId149" Type="http://schemas.openxmlformats.org/officeDocument/2006/relationships/image" Target="media/image145.jpeg"/><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160" Type="http://schemas.openxmlformats.org/officeDocument/2006/relationships/image" Target="media/image156.jpeg"/><Relationship Id="rId165" Type="http://schemas.openxmlformats.org/officeDocument/2006/relationships/image" Target="media/image161.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image" Target="media/image151.jpeg"/><Relationship Id="rId171" Type="http://schemas.openxmlformats.org/officeDocument/2006/relationships/image" Target="media/image167.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7.jpeg"/><Relationship Id="rId166" Type="http://schemas.openxmlformats.org/officeDocument/2006/relationships/image" Target="media/image162.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2.jpeg"/><Relationship Id="rId114" Type="http://schemas.openxmlformats.org/officeDocument/2006/relationships/image" Target="media/image110.jpeg"/><Relationship Id="rId119" Type="http://schemas.openxmlformats.org/officeDocument/2006/relationships/image" Target="media/image115.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30" Type="http://schemas.openxmlformats.org/officeDocument/2006/relationships/image" Target="media/image126.jpeg"/><Relationship Id="rId135" Type="http://schemas.openxmlformats.org/officeDocument/2006/relationships/image" Target="media/image131.jpeg"/><Relationship Id="rId143" Type="http://schemas.openxmlformats.org/officeDocument/2006/relationships/image" Target="media/image139.jpeg"/><Relationship Id="rId148" Type="http://schemas.openxmlformats.org/officeDocument/2006/relationships/image" Target="media/image144.jpeg"/><Relationship Id="rId151" Type="http://schemas.openxmlformats.org/officeDocument/2006/relationships/image" Target="media/image147.jpeg"/><Relationship Id="rId156" Type="http://schemas.openxmlformats.org/officeDocument/2006/relationships/image" Target="media/image152.jpeg"/><Relationship Id="rId164" Type="http://schemas.openxmlformats.org/officeDocument/2006/relationships/image" Target="media/image160.jpeg"/><Relationship Id="rId169" Type="http://schemas.openxmlformats.org/officeDocument/2006/relationships/image" Target="media/image165.jpeg"/><Relationship Id="rId4" Type="http://schemas.openxmlformats.org/officeDocument/2006/relationships/webSettings" Target="webSettings.xml"/><Relationship Id="rId9" Type="http://schemas.openxmlformats.org/officeDocument/2006/relationships/image" Target="media/image5.jpeg"/><Relationship Id="rId172" Type="http://schemas.openxmlformats.org/officeDocument/2006/relationships/image" Target="media/image168.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png"/><Relationship Id="rId146" Type="http://schemas.openxmlformats.org/officeDocument/2006/relationships/image" Target="media/image142.jpeg"/><Relationship Id="rId167" Type="http://schemas.openxmlformats.org/officeDocument/2006/relationships/image" Target="media/image163.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fontTable" Target="fontTable.xml"/><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45024</Words>
  <Characters>256643</Characters>
  <Application>Microsoft Office Word</Application>
  <DocSecurity>0</DocSecurity>
  <Lines>2138</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АдминДШИ</dc:creator>
  <cp:keywords/>
  <dc:description/>
  <cp:lastModifiedBy>АдминДШИ</cp:lastModifiedBy>
  <cp:revision>2</cp:revision>
  <dcterms:created xsi:type="dcterms:W3CDTF">2020-04-20T08:42:00Z</dcterms:created>
  <dcterms:modified xsi:type="dcterms:W3CDTF">2020-04-20T08:44:00Z</dcterms:modified>
</cp:coreProperties>
</file>